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8F6F" w14:textId="505938E9" w:rsidR="009E1854" w:rsidRDefault="779F587A" w:rsidP="009E1854">
      <w:pPr>
        <w:jc w:val="center"/>
        <w:rPr>
          <w:b/>
          <w:bCs/>
          <w:sz w:val="24"/>
          <w:szCs w:val="24"/>
        </w:rPr>
      </w:pPr>
      <w:r w:rsidRPr="36E1E8DB">
        <w:rPr>
          <w:b/>
          <w:bCs/>
          <w:sz w:val="24"/>
          <w:szCs w:val="24"/>
        </w:rPr>
        <w:t xml:space="preserve">      </w:t>
      </w:r>
    </w:p>
    <w:p w14:paraId="3150A63C" w14:textId="4B3024C6" w:rsidR="00EA3101" w:rsidRPr="00CB1748" w:rsidRDefault="00EA3101" w:rsidP="00DB2E20">
      <w:pPr>
        <w:rPr>
          <w:b/>
          <w:bCs/>
          <w:sz w:val="24"/>
          <w:szCs w:val="24"/>
        </w:rPr>
      </w:pPr>
      <w:r w:rsidRPr="00CB1748">
        <w:rPr>
          <w:b/>
          <w:bCs/>
          <w:sz w:val="24"/>
          <w:szCs w:val="24"/>
        </w:rPr>
        <w:t>SEN06- The Child’s Views Process Record</w:t>
      </w:r>
    </w:p>
    <w:p w14:paraId="17CCD7D7" w14:textId="357BEFFC" w:rsidR="00500E73" w:rsidRPr="00CB1748" w:rsidRDefault="00E06A3F" w:rsidP="412ADA97">
      <w:pPr>
        <w:rPr>
          <w:sz w:val="24"/>
          <w:szCs w:val="24"/>
        </w:rPr>
      </w:pPr>
      <w:r w:rsidRPr="00CB1748">
        <w:rPr>
          <w:sz w:val="24"/>
          <w:szCs w:val="24"/>
        </w:rPr>
        <w:t xml:space="preserve">This form </w:t>
      </w:r>
      <w:r w:rsidR="00D438EC" w:rsidRPr="00CB1748">
        <w:rPr>
          <w:sz w:val="24"/>
          <w:szCs w:val="24"/>
        </w:rPr>
        <w:t>helps</w:t>
      </w:r>
      <w:r w:rsidRPr="00CB1748">
        <w:rPr>
          <w:sz w:val="24"/>
          <w:szCs w:val="24"/>
        </w:rPr>
        <w:t xml:space="preserve"> settings </w:t>
      </w:r>
      <w:r w:rsidR="00D438EC" w:rsidRPr="00CB1748">
        <w:rPr>
          <w:sz w:val="24"/>
          <w:szCs w:val="24"/>
        </w:rPr>
        <w:t>record how a child</w:t>
      </w:r>
      <w:r w:rsidR="56ACD03E" w:rsidRPr="00CB1748">
        <w:rPr>
          <w:sz w:val="24"/>
          <w:szCs w:val="24"/>
        </w:rPr>
        <w:t>/young person’s</w:t>
      </w:r>
      <w:r w:rsidR="00D438EC" w:rsidRPr="00CB1748">
        <w:rPr>
          <w:sz w:val="24"/>
          <w:szCs w:val="24"/>
        </w:rPr>
        <w:t xml:space="preserve"> views were gathered</w:t>
      </w:r>
      <w:r w:rsidRPr="00CB1748">
        <w:rPr>
          <w:sz w:val="24"/>
          <w:szCs w:val="24"/>
        </w:rPr>
        <w:t xml:space="preserve"> </w:t>
      </w:r>
      <w:r w:rsidR="00A962E2" w:rsidRPr="00CB1748">
        <w:rPr>
          <w:sz w:val="24"/>
          <w:szCs w:val="24"/>
        </w:rPr>
        <w:t>and any key themes or messages shared by the child</w:t>
      </w:r>
      <w:r w:rsidR="26EC1ECD" w:rsidRPr="00CB1748">
        <w:rPr>
          <w:sz w:val="24"/>
          <w:szCs w:val="24"/>
        </w:rPr>
        <w:t>/young person</w:t>
      </w:r>
      <w:r w:rsidR="00A962E2" w:rsidRPr="00CB1748">
        <w:rPr>
          <w:sz w:val="24"/>
          <w:szCs w:val="24"/>
        </w:rPr>
        <w:t xml:space="preserve"> </w:t>
      </w:r>
      <w:r w:rsidRPr="00CB1748">
        <w:rPr>
          <w:sz w:val="24"/>
          <w:szCs w:val="24"/>
        </w:rPr>
        <w:t xml:space="preserve">to support the </w:t>
      </w:r>
      <w:r w:rsidR="00D438EC" w:rsidRPr="00CB1748">
        <w:rPr>
          <w:sz w:val="24"/>
          <w:szCs w:val="24"/>
        </w:rPr>
        <w:t>E</w:t>
      </w:r>
      <w:r w:rsidR="7CEA52BB" w:rsidRPr="00CB1748">
        <w:rPr>
          <w:sz w:val="24"/>
          <w:szCs w:val="24"/>
        </w:rPr>
        <w:t>ducation, Health and Care Needs Assessment (E</w:t>
      </w:r>
      <w:r w:rsidR="00D438EC" w:rsidRPr="00CB1748">
        <w:rPr>
          <w:sz w:val="24"/>
          <w:szCs w:val="24"/>
        </w:rPr>
        <w:t>HCNA</w:t>
      </w:r>
      <w:r w:rsidR="403BE91D" w:rsidRPr="00CB1748">
        <w:rPr>
          <w:sz w:val="24"/>
          <w:szCs w:val="24"/>
        </w:rPr>
        <w:t>)</w:t>
      </w:r>
      <w:r w:rsidRPr="00CB1748">
        <w:rPr>
          <w:sz w:val="24"/>
          <w:szCs w:val="24"/>
        </w:rPr>
        <w:t xml:space="preserve"> and Annual Review </w:t>
      </w:r>
      <w:r w:rsidR="00D438EC" w:rsidRPr="00CB1748">
        <w:rPr>
          <w:sz w:val="24"/>
          <w:szCs w:val="24"/>
        </w:rPr>
        <w:t>processes.</w:t>
      </w:r>
      <w:r w:rsidRPr="00CB1748">
        <w:rPr>
          <w:sz w:val="24"/>
          <w:szCs w:val="24"/>
        </w:rPr>
        <w:t xml:space="preserve"> </w:t>
      </w:r>
    </w:p>
    <w:p w14:paraId="658E3D4C" w14:textId="77777777" w:rsidR="009A32DF" w:rsidRPr="00CB1748" w:rsidRDefault="00E06A3F" w:rsidP="00781B8E">
      <w:pPr>
        <w:rPr>
          <w:sz w:val="24"/>
          <w:szCs w:val="24"/>
        </w:rPr>
      </w:pPr>
      <w:r w:rsidRPr="00CB1748">
        <w:rPr>
          <w:b/>
          <w:sz w:val="24"/>
          <w:szCs w:val="24"/>
        </w:rPr>
        <w:t>This form asks you to describe:</w:t>
      </w:r>
    </w:p>
    <w:p w14:paraId="07D5DAB0" w14:textId="65A9F3A5" w:rsidR="00EA3101" w:rsidRPr="00CB1748" w:rsidRDefault="00EA3101" w:rsidP="00EA3101">
      <w:pPr>
        <w:numPr>
          <w:ilvl w:val="0"/>
          <w:numId w:val="1"/>
        </w:numPr>
        <w:spacing w:after="0"/>
        <w:rPr>
          <w:sz w:val="24"/>
          <w:szCs w:val="24"/>
        </w:rPr>
      </w:pPr>
      <w:r w:rsidRPr="00CB1748">
        <w:rPr>
          <w:sz w:val="24"/>
          <w:szCs w:val="24"/>
        </w:rPr>
        <w:t>The process of gathering the child’s</w:t>
      </w:r>
      <w:r w:rsidR="1E0C5759" w:rsidRPr="00CB1748">
        <w:rPr>
          <w:sz w:val="24"/>
          <w:szCs w:val="24"/>
        </w:rPr>
        <w:t>/young person’s</w:t>
      </w:r>
      <w:r w:rsidRPr="00CB1748">
        <w:rPr>
          <w:sz w:val="24"/>
          <w:szCs w:val="24"/>
        </w:rPr>
        <w:t xml:space="preserve"> views.</w:t>
      </w:r>
    </w:p>
    <w:p w14:paraId="32333528" w14:textId="77777777" w:rsidR="00EA3101" w:rsidRPr="00CB1748" w:rsidRDefault="00EA3101" w:rsidP="00EA3101">
      <w:pPr>
        <w:numPr>
          <w:ilvl w:val="0"/>
          <w:numId w:val="1"/>
        </w:numPr>
        <w:spacing w:after="0"/>
        <w:rPr>
          <w:sz w:val="24"/>
          <w:szCs w:val="24"/>
        </w:rPr>
      </w:pPr>
      <w:r w:rsidRPr="00CB1748">
        <w:rPr>
          <w:sz w:val="24"/>
          <w:szCs w:val="24"/>
        </w:rPr>
        <w:t>The tools, prompts, or approaches used.</w:t>
      </w:r>
    </w:p>
    <w:p w14:paraId="718B013E" w14:textId="1C78F58F" w:rsidR="00EA3101" w:rsidRPr="00CB1748" w:rsidRDefault="00EA3101" w:rsidP="00EA3101">
      <w:pPr>
        <w:numPr>
          <w:ilvl w:val="0"/>
          <w:numId w:val="1"/>
        </w:numPr>
        <w:spacing w:after="0"/>
        <w:rPr>
          <w:sz w:val="24"/>
          <w:szCs w:val="24"/>
        </w:rPr>
      </w:pPr>
      <w:r w:rsidRPr="00CB1748">
        <w:rPr>
          <w:sz w:val="24"/>
          <w:szCs w:val="24"/>
        </w:rPr>
        <w:t>Any interpretation needed to understand the child’s</w:t>
      </w:r>
      <w:r w:rsidR="464DF14A" w:rsidRPr="00CB1748">
        <w:rPr>
          <w:sz w:val="24"/>
          <w:szCs w:val="24"/>
        </w:rPr>
        <w:t>/young person’s</w:t>
      </w:r>
      <w:r w:rsidRPr="00CB1748">
        <w:rPr>
          <w:sz w:val="24"/>
          <w:szCs w:val="24"/>
        </w:rPr>
        <w:t xml:space="preserve"> communication.</w:t>
      </w:r>
    </w:p>
    <w:p w14:paraId="7CBB8CD3" w14:textId="35CB78C2" w:rsidR="00EA3101" w:rsidRPr="00CB1748" w:rsidRDefault="00EA3101" w:rsidP="00EA3101">
      <w:pPr>
        <w:numPr>
          <w:ilvl w:val="0"/>
          <w:numId w:val="1"/>
        </w:numPr>
        <w:spacing w:after="0"/>
        <w:rPr>
          <w:sz w:val="24"/>
          <w:szCs w:val="24"/>
        </w:rPr>
      </w:pPr>
      <w:r w:rsidRPr="00CB1748">
        <w:rPr>
          <w:sz w:val="24"/>
          <w:szCs w:val="24"/>
        </w:rPr>
        <w:t>Key themes or messages shared by the child</w:t>
      </w:r>
      <w:r w:rsidR="0D88CD7D" w:rsidRPr="00CB1748">
        <w:rPr>
          <w:sz w:val="24"/>
          <w:szCs w:val="24"/>
        </w:rPr>
        <w:t>/young person</w:t>
      </w:r>
      <w:r w:rsidRPr="00CB1748">
        <w:rPr>
          <w:sz w:val="24"/>
          <w:szCs w:val="24"/>
        </w:rPr>
        <w:t>.</w:t>
      </w:r>
    </w:p>
    <w:p w14:paraId="468346B1" w14:textId="77777777" w:rsidR="007B110B" w:rsidRPr="00CB1748" w:rsidRDefault="007B110B" w:rsidP="007B110B">
      <w:pPr>
        <w:spacing w:after="0"/>
        <w:rPr>
          <w:sz w:val="24"/>
          <w:szCs w:val="24"/>
        </w:rPr>
      </w:pPr>
    </w:p>
    <w:p w14:paraId="5EF80216" w14:textId="3225A302" w:rsidR="007B110B" w:rsidRPr="00CB1748" w:rsidRDefault="007B110B" w:rsidP="007B110B">
      <w:pPr>
        <w:rPr>
          <w:sz w:val="24"/>
          <w:szCs w:val="24"/>
        </w:rPr>
      </w:pPr>
      <w:r w:rsidRPr="00CB1748">
        <w:rPr>
          <w:sz w:val="24"/>
          <w:szCs w:val="24"/>
        </w:rPr>
        <w:t xml:space="preserve">A fictional completed example is included at the end of this form to show the type of information that may be useful </w:t>
      </w:r>
      <w:r w:rsidR="00114703" w:rsidRPr="00CB1748">
        <w:rPr>
          <w:sz w:val="24"/>
          <w:szCs w:val="24"/>
        </w:rPr>
        <w:t>to</w:t>
      </w:r>
      <w:r w:rsidRPr="00CB1748">
        <w:rPr>
          <w:sz w:val="24"/>
          <w:szCs w:val="24"/>
        </w:rPr>
        <w:t xml:space="preserve"> support these processes. </w:t>
      </w:r>
    </w:p>
    <w:p w14:paraId="35491EE2" w14:textId="0309A8B2" w:rsidR="00EA3101" w:rsidRPr="00CB1748" w:rsidRDefault="007B110B" w:rsidP="00450A32">
      <w:pPr>
        <w:spacing w:after="0"/>
        <w:rPr>
          <w:sz w:val="24"/>
          <w:szCs w:val="24"/>
        </w:rPr>
      </w:pPr>
      <w:r w:rsidRPr="00CB1748">
        <w:rPr>
          <w:sz w:val="24"/>
          <w:szCs w:val="24"/>
        </w:rPr>
        <w:t xml:space="preserve">Please email the completed SEN06 – The Child’s Views Process Record, together with any relevant visual or creative summary created with or by the child </w:t>
      </w:r>
      <w:r w:rsidR="5A018C6C" w:rsidRPr="00CB1748">
        <w:rPr>
          <w:sz w:val="24"/>
          <w:szCs w:val="24"/>
        </w:rPr>
        <w:t xml:space="preserve">/young person </w:t>
      </w:r>
      <w:r w:rsidRPr="00CB1748">
        <w:rPr>
          <w:sz w:val="24"/>
          <w:szCs w:val="24"/>
        </w:rPr>
        <w:t xml:space="preserve">to </w:t>
      </w:r>
      <w:hyperlink r:id="rId10">
        <w:r w:rsidRPr="00CB1748">
          <w:rPr>
            <w:rStyle w:val="Hyperlink"/>
            <w:sz w:val="24"/>
            <w:szCs w:val="24"/>
          </w:rPr>
          <w:t>sen@warwickshire.gov.uk</w:t>
        </w:r>
      </w:hyperlink>
    </w:p>
    <w:p w14:paraId="2A9C3182" w14:textId="77777777" w:rsidR="00450A32" w:rsidRPr="00CB1748" w:rsidRDefault="00450A32" w:rsidP="00450A32">
      <w:pPr>
        <w:spacing w:after="0"/>
        <w:rPr>
          <w:sz w:val="24"/>
          <w:szCs w:val="24"/>
        </w:rPr>
      </w:pPr>
    </w:p>
    <w:p w14:paraId="67695D1E" w14:textId="79239B9F" w:rsidR="009A32DF" w:rsidRPr="00CB1748" w:rsidRDefault="00E06A3F" w:rsidP="00781B8E">
      <w:pPr>
        <w:rPr>
          <w:sz w:val="24"/>
          <w:szCs w:val="24"/>
        </w:rPr>
      </w:pPr>
      <w:r w:rsidRPr="00CB1748">
        <w:rPr>
          <w:sz w:val="24"/>
          <w:szCs w:val="24"/>
        </w:rPr>
        <w:t xml:space="preserve">For further support </w:t>
      </w:r>
      <w:r w:rsidR="00EF5DB4" w:rsidRPr="00CB1748">
        <w:rPr>
          <w:sz w:val="24"/>
          <w:szCs w:val="24"/>
        </w:rPr>
        <w:t>with</w:t>
      </w:r>
      <w:r w:rsidRPr="00CB1748">
        <w:rPr>
          <w:sz w:val="24"/>
          <w:szCs w:val="24"/>
        </w:rPr>
        <w:t xml:space="preserve"> gathering </w:t>
      </w:r>
      <w:r w:rsidR="00EF5DB4" w:rsidRPr="00CB1748">
        <w:rPr>
          <w:sz w:val="24"/>
          <w:szCs w:val="24"/>
        </w:rPr>
        <w:t>children and young people’s views</w:t>
      </w:r>
      <w:r w:rsidRPr="00CB1748">
        <w:rPr>
          <w:sz w:val="24"/>
          <w:szCs w:val="24"/>
        </w:rPr>
        <w:t>, please see our guidance for educational settings</w:t>
      </w:r>
      <w:r w:rsidR="00B51C28" w:rsidRPr="00CB1748">
        <w:rPr>
          <w:sz w:val="24"/>
          <w:szCs w:val="24"/>
        </w:rPr>
        <w:t xml:space="preserve"> which</w:t>
      </w:r>
      <w:r w:rsidR="00C12C99" w:rsidRPr="00CB1748">
        <w:rPr>
          <w:sz w:val="24"/>
          <w:szCs w:val="24"/>
        </w:rPr>
        <w:t xml:space="preserve"> can be found</w:t>
      </w:r>
      <w:r w:rsidR="00BF4B7B">
        <w:rPr>
          <w:sz w:val="24"/>
          <w:szCs w:val="24"/>
        </w:rPr>
        <w:t xml:space="preserve"> by using the following link </w:t>
      </w:r>
      <w:hyperlink r:id="rId11" w:history="1">
        <w:r w:rsidR="00BF4B7B" w:rsidRPr="00E108A0">
          <w:rPr>
            <w:rStyle w:val="Hyperlink"/>
            <w:sz w:val="24"/>
            <w:szCs w:val="24"/>
          </w:rPr>
          <w:t>www.warwickshire.gov.uk/viewsguide</w:t>
        </w:r>
      </w:hyperlink>
      <w:r w:rsidR="00BF4B7B">
        <w:rPr>
          <w:sz w:val="24"/>
          <w:szCs w:val="24"/>
        </w:rPr>
        <w:t xml:space="preserve"> and</w:t>
      </w:r>
      <w:r w:rsidR="00B51C28" w:rsidRPr="00CB1748">
        <w:rPr>
          <w:sz w:val="24"/>
          <w:szCs w:val="24"/>
        </w:rPr>
        <w:t xml:space="preserve"> on our </w:t>
      </w:r>
      <w:hyperlink r:id="rId12" w:history="1">
        <w:r w:rsidR="007B381D" w:rsidRPr="00CB1748">
          <w:rPr>
            <w:rStyle w:val="Hyperlink"/>
            <w:sz w:val="24"/>
            <w:szCs w:val="24"/>
          </w:rPr>
          <w:t>Local Offer webpage</w:t>
        </w:r>
      </w:hyperlink>
      <w:r w:rsidRPr="00CB1748">
        <w:rPr>
          <w:sz w:val="24"/>
          <w:szCs w:val="24"/>
        </w:rPr>
        <w:t xml:space="preserve">. The guidance </w:t>
      </w:r>
      <w:r w:rsidR="15329FFC" w:rsidRPr="00CB1748">
        <w:rPr>
          <w:sz w:val="24"/>
          <w:szCs w:val="24"/>
        </w:rPr>
        <w:t>explains the</w:t>
      </w:r>
      <w:r w:rsidR="007F72AB" w:rsidRPr="00CB1748">
        <w:rPr>
          <w:sz w:val="24"/>
          <w:szCs w:val="24"/>
        </w:rPr>
        <w:t xml:space="preserve"> </w:t>
      </w:r>
      <w:r w:rsidRPr="00CB1748">
        <w:rPr>
          <w:sz w:val="24"/>
          <w:szCs w:val="24"/>
        </w:rPr>
        <w:t>importan</w:t>
      </w:r>
      <w:r w:rsidR="007F72AB" w:rsidRPr="00CB1748">
        <w:rPr>
          <w:sz w:val="24"/>
          <w:szCs w:val="24"/>
        </w:rPr>
        <w:t xml:space="preserve">ce of </w:t>
      </w:r>
      <w:r w:rsidR="00EF5DB4" w:rsidRPr="00CB1748">
        <w:rPr>
          <w:sz w:val="24"/>
          <w:szCs w:val="24"/>
        </w:rPr>
        <w:t>listen</w:t>
      </w:r>
      <w:r w:rsidR="007F72AB" w:rsidRPr="00CB1748">
        <w:rPr>
          <w:sz w:val="24"/>
          <w:szCs w:val="24"/>
        </w:rPr>
        <w:t>ing</w:t>
      </w:r>
      <w:r w:rsidR="00EF5DB4" w:rsidRPr="00CB1748">
        <w:rPr>
          <w:sz w:val="24"/>
          <w:szCs w:val="24"/>
        </w:rPr>
        <w:t xml:space="preserve"> to and support</w:t>
      </w:r>
      <w:r w:rsidR="007F72AB" w:rsidRPr="00CB1748">
        <w:rPr>
          <w:sz w:val="24"/>
          <w:szCs w:val="24"/>
        </w:rPr>
        <w:t>ing</w:t>
      </w:r>
      <w:r w:rsidR="00EF5DB4" w:rsidRPr="00CB1748">
        <w:rPr>
          <w:sz w:val="24"/>
          <w:szCs w:val="24"/>
        </w:rPr>
        <w:t xml:space="preserve"> children and young people to share their views. It includes a range of </w:t>
      </w:r>
      <w:r w:rsidRPr="00CB1748">
        <w:rPr>
          <w:sz w:val="24"/>
          <w:szCs w:val="24"/>
        </w:rPr>
        <w:t xml:space="preserve">helpful prompts, questions, and </w:t>
      </w:r>
      <w:r w:rsidR="00EF5DB4" w:rsidRPr="00CB1748">
        <w:rPr>
          <w:sz w:val="24"/>
          <w:szCs w:val="24"/>
        </w:rPr>
        <w:t xml:space="preserve">practical </w:t>
      </w:r>
      <w:r w:rsidRPr="00CB1748">
        <w:rPr>
          <w:sz w:val="24"/>
          <w:szCs w:val="24"/>
        </w:rPr>
        <w:t>tools</w:t>
      </w:r>
      <w:r w:rsidR="00EF5DB4" w:rsidRPr="00CB1748">
        <w:rPr>
          <w:sz w:val="24"/>
          <w:szCs w:val="24"/>
        </w:rPr>
        <w:t xml:space="preserve">. </w:t>
      </w:r>
      <w:r w:rsidRPr="00CB1748">
        <w:rPr>
          <w:sz w:val="24"/>
          <w:szCs w:val="24"/>
        </w:rPr>
        <w:t xml:space="preserve">These </w:t>
      </w:r>
      <w:r w:rsidR="00EF5DB4" w:rsidRPr="00CB1748">
        <w:rPr>
          <w:sz w:val="24"/>
          <w:szCs w:val="24"/>
        </w:rPr>
        <w:t xml:space="preserve">resources are designed to </w:t>
      </w:r>
      <w:r w:rsidR="007F72AB" w:rsidRPr="00CB1748">
        <w:rPr>
          <w:sz w:val="24"/>
          <w:szCs w:val="24"/>
        </w:rPr>
        <w:t xml:space="preserve">enable </w:t>
      </w:r>
      <w:r w:rsidR="00EF5DB4" w:rsidRPr="00CB1748">
        <w:rPr>
          <w:sz w:val="24"/>
          <w:szCs w:val="24"/>
        </w:rPr>
        <w:t xml:space="preserve">meaningful conversations rather than act as a checklist. Children and young people </w:t>
      </w:r>
      <w:r w:rsidRPr="00CB1748">
        <w:rPr>
          <w:sz w:val="24"/>
          <w:szCs w:val="24"/>
        </w:rPr>
        <w:t xml:space="preserve">do not need to answer every question, and in many </w:t>
      </w:r>
      <w:r w:rsidR="00EF5DB4" w:rsidRPr="00CB1748">
        <w:rPr>
          <w:sz w:val="24"/>
          <w:szCs w:val="24"/>
        </w:rPr>
        <w:t>situations this may</w:t>
      </w:r>
      <w:r w:rsidRPr="00CB1748">
        <w:rPr>
          <w:sz w:val="24"/>
          <w:szCs w:val="24"/>
        </w:rPr>
        <w:t xml:space="preserve"> not be appropriate. Please use your professional judgement to choose the topics and prompts that </w:t>
      </w:r>
      <w:r w:rsidR="00EF5DB4" w:rsidRPr="00CB1748">
        <w:rPr>
          <w:sz w:val="24"/>
          <w:szCs w:val="24"/>
        </w:rPr>
        <w:t>feel</w:t>
      </w:r>
      <w:r w:rsidRPr="00CB1748">
        <w:rPr>
          <w:sz w:val="24"/>
          <w:szCs w:val="24"/>
        </w:rPr>
        <w:t xml:space="preserve"> most relevant</w:t>
      </w:r>
      <w:r w:rsidR="00EF5DB4" w:rsidRPr="00CB1748">
        <w:rPr>
          <w:sz w:val="24"/>
          <w:szCs w:val="24"/>
        </w:rPr>
        <w:t>, helpful,</w:t>
      </w:r>
      <w:r w:rsidRPr="00CB1748">
        <w:rPr>
          <w:sz w:val="24"/>
          <w:szCs w:val="24"/>
        </w:rPr>
        <w:t xml:space="preserve"> and meaningful for the child, taking account of their age, developmental stage, communication style, and the purpose of the activity.</w:t>
      </w:r>
    </w:p>
    <w:p w14:paraId="6638092B" w14:textId="37D8D180" w:rsidR="009A32DF" w:rsidRPr="00CB1748" w:rsidRDefault="009A32DF">
      <w:pPr>
        <w:spacing w:after="0"/>
        <w:rPr>
          <w:sz w:val="24"/>
          <w:szCs w:val="24"/>
        </w:rPr>
      </w:pPr>
    </w:p>
    <w:p w14:paraId="1275B0C5" w14:textId="77777777" w:rsidR="007B110B" w:rsidRPr="00CB1748" w:rsidRDefault="007B110B">
      <w:pPr>
        <w:spacing w:after="0"/>
        <w:rPr>
          <w:sz w:val="24"/>
          <w:szCs w:val="24"/>
        </w:rPr>
      </w:pPr>
    </w:p>
    <w:p w14:paraId="71A7E058" w14:textId="77777777" w:rsidR="007B110B" w:rsidRPr="00CB1748" w:rsidRDefault="007B110B">
      <w:pPr>
        <w:spacing w:after="0"/>
        <w:rPr>
          <w:sz w:val="24"/>
          <w:szCs w:val="24"/>
        </w:rPr>
      </w:pPr>
    </w:p>
    <w:p w14:paraId="20CF3D39" w14:textId="77777777" w:rsidR="007B110B" w:rsidRPr="00CB1748" w:rsidRDefault="007B110B">
      <w:pPr>
        <w:spacing w:after="0"/>
        <w:rPr>
          <w:sz w:val="24"/>
          <w:szCs w:val="24"/>
        </w:rPr>
      </w:pPr>
    </w:p>
    <w:p w14:paraId="61CA44B2" w14:textId="77777777" w:rsidR="007B110B" w:rsidRPr="00CB1748" w:rsidRDefault="007B110B">
      <w:pPr>
        <w:spacing w:after="0"/>
        <w:rPr>
          <w:sz w:val="24"/>
          <w:szCs w:val="24"/>
        </w:rPr>
      </w:pPr>
    </w:p>
    <w:p w14:paraId="336DDE78" w14:textId="77777777" w:rsidR="007B110B" w:rsidRPr="00CB1748" w:rsidRDefault="007B110B">
      <w:pPr>
        <w:spacing w:after="0"/>
        <w:rPr>
          <w:sz w:val="24"/>
          <w:szCs w:val="24"/>
        </w:rPr>
      </w:pPr>
    </w:p>
    <w:p w14:paraId="27B0D32A" w14:textId="77777777" w:rsidR="007B110B" w:rsidRPr="00CB1748" w:rsidRDefault="007B110B">
      <w:pPr>
        <w:spacing w:after="0"/>
        <w:rPr>
          <w:sz w:val="24"/>
          <w:szCs w:val="24"/>
        </w:rPr>
      </w:pPr>
    </w:p>
    <w:p w14:paraId="67C4336C" w14:textId="77777777" w:rsidR="007B110B" w:rsidRPr="00CB1748" w:rsidRDefault="007B110B">
      <w:pPr>
        <w:spacing w:after="0"/>
        <w:rPr>
          <w:sz w:val="24"/>
          <w:szCs w:val="24"/>
        </w:rPr>
      </w:pPr>
    </w:p>
    <w:p w14:paraId="24431377" w14:textId="77777777" w:rsidR="007B110B" w:rsidRPr="00CB1748" w:rsidRDefault="007B110B">
      <w:pPr>
        <w:spacing w:after="0"/>
        <w:rPr>
          <w:sz w:val="24"/>
          <w:szCs w:val="24"/>
        </w:rPr>
      </w:pPr>
    </w:p>
    <w:p w14:paraId="5E604757" w14:textId="56B94FCB" w:rsidR="007B110B" w:rsidRPr="00CB1748" w:rsidRDefault="007B110B" w:rsidP="136AE266">
      <w:pPr>
        <w:spacing w:after="0"/>
        <w:rPr>
          <w:sz w:val="24"/>
          <w:szCs w:val="24"/>
        </w:rPr>
      </w:pPr>
    </w:p>
    <w:p w14:paraId="72AA380A" w14:textId="77777777" w:rsidR="007B110B" w:rsidRPr="00CB1748" w:rsidRDefault="007B110B">
      <w:pPr>
        <w:spacing w:after="0"/>
        <w:rPr>
          <w:sz w:val="24"/>
          <w:szCs w:val="24"/>
        </w:rPr>
      </w:pPr>
    </w:p>
    <w:p w14:paraId="0410A4A4" w14:textId="77777777" w:rsidR="009E1854" w:rsidRDefault="009E1854" w:rsidP="0026551A">
      <w:pPr>
        <w:jc w:val="center"/>
        <w:rPr>
          <w:b/>
          <w:bCs/>
        </w:rPr>
      </w:pPr>
    </w:p>
    <w:p w14:paraId="571E9606" w14:textId="77777777" w:rsidR="005E7D5D" w:rsidRDefault="005E7D5D" w:rsidP="00114703">
      <w:pPr>
        <w:rPr>
          <w:b/>
          <w:bCs/>
        </w:rPr>
      </w:pPr>
    </w:p>
    <w:p w14:paraId="639DE5D3" w14:textId="77777777" w:rsidR="005E7D5D" w:rsidRDefault="005E7D5D" w:rsidP="0026551A">
      <w:pPr>
        <w:jc w:val="center"/>
        <w:rPr>
          <w:b/>
          <w:bCs/>
        </w:rPr>
      </w:pPr>
    </w:p>
    <w:p w14:paraId="07B68595" w14:textId="50AFEB4B" w:rsidR="0026551A" w:rsidRPr="002B7AF6" w:rsidRDefault="007B110B" w:rsidP="009E1854">
      <w:pPr>
        <w:jc w:val="center"/>
        <w:rPr>
          <w:b/>
          <w:bCs/>
        </w:rPr>
      </w:pPr>
      <w:r>
        <w:rPr>
          <w:b/>
          <w:bCs/>
        </w:rPr>
        <w:t xml:space="preserve">SEN06- The </w:t>
      </w:r>
      <w:r w:rsidRPr="00CC2662">
        <w:rPr>
          <w:b/>
          <w:bCs/>
        </w:rPr>
        <w:t>Child</w:t>
      </w:r>
      <w:r>
        <w:rPr>
          <w:b/>
          <w:bCs/>
        </w:rPr>
        <w:t>’s</w:t>
      </w:r>
      <w:r w:rsidRPr="00CC2662">
        <w:rPr>
          <w:b/>
          <w:bCs/>
        </w:rPr>
        <w:t xml:space="preserve"> Views </w:t>
      </w:r>
      <w:r>
        <w:rPr>
          <w:b/>
          <w:bCs/>
        </w:rPr>
        <w:t xml:space="preserve">Process </w:t>
      </w:r>
      <w:r w:rsidRPr="00CC2662">
        <w:rPr>
          <w:b/>
          <w:bCs/>
        </w:rPr>
        <w:t>Record</w:t>
      </w:r>
    </w:p>
    <w:tbl>
      <w:tblPr>
        <w:tblStyle w:val="TableGrid"/>
        <w:tblW w:w="0" w:type="auto"/>
        <w:tblLook w:val="04A0" w:firstRow="1" w:lastRow="0" w:firstColumn="1" w:lastColumn="0" w:noHBand="0" w:noVBand="1"/>
      </w:tblPr>
      <w:tblGrid>
        <w:gridCol w:w="9016"/>
      </w:tblGrid>
      <w:tr w:rsidR="00EA3101" w14:paraId="2E3B7DAB" w14:textId="77777777" w:rsidTr="136AE266">
        <w:tc>
          <w:tcPr>
            <w:tcW w:w="9016" w:type="dxa"/>
            <w:shd w:val="clear" w:color="auto" w:fill="D9D9D9" w:themeFill="background1" w:themeFillShade="D9"/>
          </w:tcPr>
          <w:p w14:paraId="1841C551" w14:textId="77777777" w:rsidR="00EA3101" w:rsidRPr="0023204F" w:rsidRDefault="00EA3101" w:rsidP="00781B8E">
            <w:pPr>
              <w:rPr>
                <w:b/>
                <w:bCs/>
              </w:rPr>
            </w:pPr>
            <w:r w:rsidRPr="0023204F">
              <w:rPr>
                <w:b/>
                <w:bCs/>
              </w:rPr>
              <w:t xml:space="preserve">Session Details </w:t>
            </w:r>
          </w:p>
        </w:tc>
      </w:tr>
      <w:tr w:rsidR="00EA3101" w14:paraId="56594AD5" w14:textId="77777777" w:rsidTr="136AE266">
        <w:tc>
          <w:tcPr>
            <w:tcW w:w="9016" w:type="dxa"/>
          </w:tcPr>
          <w:p w14:paraId="3B50E505" w14:textId="24BC3F6D" w:rsidR="00EA3101" w:rsidRPr="002B7AF6" w:rsidRDefault="00EA3101" w:rsidP="00781B8E">
            <w:pPr>
              <w:spacing w:after="160" w:line="259" w:lineRule="auto"/>
            </w:pPr>
            <w:r>
              <w:t xml:space="preserve">Child’s </w:t>
            </w:r>
            <w:r w:rsidR="2D918213">
              <w:t>/young person’s n</w:t>
            </w:r>
            <w:r>
              <w:t>ame:</w:t>
            </w:r>
          </w:p>
          <w:p w14:paraId="296ED57C" w14:textId="77777777" w:rsidR="00EA3101" w:rsidRPr="002B7AF6" w:rsidRDefault="00EA3101" w:rsidP="00781B8E">
            <w:pPr>
              <w:spacing w:after="160" w:line="259" w:lineRule="auto"/>
            </w:pPr>
            <w:r w:rsidRPr="002B7AF6">
              <w:t xml:space="preserve">Date of </w:t>
            </w:r>
            <w:r>
              <w:t>s</w:t>
            </w:r>
            <w:r w:rsidRPr="002B7AF6">
              <w:t>ession</w:t>
            </w:r>
            <w:r>
              <w:t>(s)</w:t>
            </w:r>
            <w:r w:rsidRPr="002B7AF6">
              <w:t>:</w:t>
            </w:r>
          </w:p>
          <w:p w14:paraId="1C00BDFB" w14:textId="77777777" w:rsidR="00EA3101" w:rsidRPr="002B7AF6" w:rsidRDefault="00EA3101" w:rsidP="00781B8E">
            <w:pPr>
              <w:spacing w:after="160" w:line="259" w:lineRule="auto"/>
            </w:pPr>
            <w:r w:rsidRPr="002B7AF6">
              <w:t xml:space="preserve">Time &amp; </w:t>
            </w:r>
            <w:r>
              <w:t>d</w:t>
            </w:r>
            <w:r w:rsidRPr="002B7AF6">
              <w:t>uration</w:t>
            </w:r>
            <w:r>
              <w:t>(s)</w:t>
            </w:r>
            <w:r w:rsidRPr="002B7AF6">
              <w:t>:</w:t>
            </w:r>
          </w:p>
          <w:p w14:paraId="6385080B" w14:textId="77777777" w:rsidR="00EA3101" w:rsidRDefault="00EA3101" w:rsidP="00781B8E">
            <w:pPr>
              <w:spacing w:after="160" w:line="259" w:lineRule="auto"/>
            </w:pPr>
            <w:r w:rsidRPr="002B7AF6">
              <w:t>Location</w:t>
            </w:r>
            <w:r>
              <w:t>(s)</w:t>
            </w:r>
            <w:r w:rsidRPr="002B7AF6">
              <w:t>:</w:t>
            </w:r>
          </w:p>
          <w:p w14:paraId="0192813D" w14:textId="77777777" w:rsidR="00EA3101" w:rsidRDefault="00EA3101" w:rsidP="00781B8E">
            <w:pPr>
              <w:spacing w:after="160" w:line="259" w:lineRule="auto"/>
            </w:pPr>
            <w:r>
              <w:t>Staff member</w:t>
            </w:r>
            <w:r w:rsidRPr="002B7AF6">
              <w:t xml:space="preserve">(s) </w:t>
            </w:r>
            <w:r>
              <w:t>s</w:t>
            </w:r>
            <w:r w:rsidRPr="002B7AF6">
              <w:t xml:space="preserve">upporting the </w:t>
            </w:r>
            <w:r>
              <w:t>s</w:t>
            </w:r>
            <w:r w:rsidRPr="002B7AF6">
              <w:t>ession:</w:t>
            </w:r>
          </w:p>
          <w:p w14:paraId="6C74C292" w14:textId="13F88DA1" w:rsidR="00EA3101" w:rsidRPr="0023204F" w:rsidRDefault="00EA3101" w:rsidP="00781B8E">
            <w:pPr>
              <w:spacing w:after="160" w:line="259" w:lineRule="auto"/>
            </w:pPr>
            <w:r>
              <w:t>Relationship of staff member(s) to the child</w:t>
            </w:r>
            <w:r w:rsidR="3C578EF4">
              <w:t>/</w:t>
            </w:r>
            <w:r w:rsidR="003D1837">
              <w:t>young</w:t>
            </w:r>
            <w:r w:rsidR="3C578EF4">
              <w:t xml:space="preserve"> person</w:t>
            </w:r>
            <w:r>
              <w:t xml:space="preserve">: </w:t>
            </w:r>
          </w:p>
        </w:tc>
      </w:tr>
      <w:tr w:rsidR="00EA3101" w14:paraId="0F1A0C96" w14:textId="77777777" w:rsidTr="136AE266">
        <w:tc>
          <w:tcPr>
            <w:tcW w:w="9016" w:type="dxa"/>
            <w:shd w:val="clear" w:color="auto" w:fill="D9D9D9" w:themeFill="background1" w:themeFillShade="D9"/>
          </w:tcPr>
          <w:p w14:paraId="3A98B30F" w14:textId="77777777" w:rsidR="00EA3101" w:rsidRDefault="00EA3101" w:rsidP="00781B8E">
            <w:pPr>
              <w:rPr>
                <w:b/>
                <w:bCs/>
              </w:rPr>
            </w:pPr>
            <w:r>
              <w:rPr>
                <w:b/>
                <w:bCs/>
              </w:rPr>
              <w:t xml:space="preserve">View-Gathering Process </w:t>
            </w:r>
          </w:p>
        </w:tc>
      </w:tr>
      <w:tr w:rsidR="00EA3101" w14:paraId="400C48E6" w14:textId="77777777" w:rsidTr="136AE266">
        <w:tc>
          <w:tcPr>
            <w:tcW w:w="9016" w:type="dxa"/>
          </w:tcPr>
          <w:p w14:paraId="75618A90" w14:textId="77777777" w:rsidR="00EA3101" w:rsidRPr="002B7AF6" w:rsidRDefault="00EA3101" w:rsidP="00781B8E">
            <w:r w:rsidRPr="002B7AF6">
              <w:rPr>
                <w:b/>
                <w:bCs/>
              </w:rPr>
              <w:t>Tools/Approaches Used:</w:t>
            </w:r>
            <w:r w:rsidRPr="002B7AF6">
              <w:br/>
            </w:r>
            <w:r w:rsidRPr="002B7AF6">
              <w:rPr>
                <w:i/>
                <w:iCs/>
              </w:rPr>
              <w:t>(e.g</w:t>
            </w:r>
            <w:r>
              <w:rPr>
                <w:i/>
                <w:iCs/>
              </w:rPr>
              <w:t>.,</w:t>
            </w:r>
            <w:r w:rsidRPr="002B7AF6">
              <w:rPr>
                <w:i/>
                <w:iCs/>
              </w:rPr>
              <w:t xml:space="preserve"> drawing, scaling tools, photo elicitation, conversation prompts)</w:t>
            </w:r>
          </w:p>
          <w:p w14:paraId="3A0DBFBB" w14:textId="77777777" w:rsidR="00EA3101" w:rsidRDefault="00EA3101" w:rsidP="00781B8E">
            <w:pPr>
              <w:rPr>
                <w:b/>
                <w:bCs/>
              </w:rPr>
            </w:pPr>
          </w:p>
          <w:p w14:paraId="3C8147DE" w14:textId="77777777" w:rsidR="00EA3101" w:rsidRDefault="00EA3101" w:rsidP="00781B8E">
            <w:pPr>
              <w:rPr>
                <w:b/>
                <w:bCs/>
              </w:rPr>
            </w:pPr>
          </w:p>
          <w:p w14:paraId="46AEEECF" w14:textId="77777777" w:rsidR="00EA3101" w:rsidRDefault="00EA3101" w:rsidP="00781B8E">
            <w:pPr>
              <w:rPr>
                <w:b/>
                <w:bCs/>
              </w:rPr>
            </w:pPr>
          </w:p>
        </w:tc>
      </w:tr>
      <w:tr w:rsidR="00EA3101" w14:paraId="3D4FB06B" w14:textId="77777777" w:rsidTr="136AE266">
        <w:tc>
          <w:tcPr>
            <w:tcW w:w="9016" w:type="dxa"/>
          </w:tcPr>
          <w:p w14:paraId="32558742" w14:textId="26B77559" w:rsidR="00EA3101" w:rsidRPr="002B7AF6" w:rsidRDefault="00EA3101" w:rsidP="00781B8E">
            <w:r w:rsidRPr="412ADA97">
              <w:rPr>
                <w:b/>
                <w:bCs/>
              </w:rPr>
              <w:t>Child</w:t>
            </w:r>
            <w:r w:rsidR="43CCFD5B" w:rsidRPr="412ADA97">
              <w:rPr>
                <w:b/>
                <w:bCs/>
              </w:rPr>
              <w:t xml:space="preserve">’s/Young Person’s </w:t>
            </w:r>
            <w:r w:rsidRPr="412ADA97">
              <w:rPr>
                <w:b/>
                <w:bCs/>
              </w:rPr>
              <w:t xml:space="preserve"> Preferred Communication Style:</w:t>
            </w:r>
            <w:r>
              <w:br/>
            </w:r>
            <w:r w:rsidRPr="412ADA97">
              <w:rPr>
                <w:i/>
                <w:iCs/>
              </w:rPr>
              <w:t>(e.g., verbal, visual, written, creative, AAC, etc.)</w:t>
            </w:r>
          </w:p>
          <w:p w14:paraId="1632B171" w14:textId="77777777" w:rsidR="00EA3101" w:rsidRDefault="00EA3101" w:rsidP="00781B8E">
            <w:pPr>
              <w:rPr>
                <w:b/>
                <w:bCs/>
              </w:rPr>
            </w:pPr>
          </w:p>
          <w:p w14:paraId="31CDF3F3" w14:textId="77777777" w:rsidR="00EA3101" w:rsidRDefault="00EA3101" w:rsidP="00781B8E">
            <w:pPr>
              <w:rPr>
                <w:b/>
                <w:bCs/>
              </w:rPr>
            </w:pPr>
          </w:p>
          <w:p w14:paraId="45147816" w14:textId="77777777" w:rsidR="00EA3101" w:rsidRDefault="00EA3101" w:rsidP="00781B8E">
            <w:pPr>
              <w:rPr>
                <w:b/>
                <w:bCs/>
              </w:rPr>
            </w:pPr>
          </w:p>
        </w:tc>
      </w:tr>
      <w:tr w:rsidR="00EA3101" w14:paraId="2BDC56F2" w14:textId="77777777" w:rsidTr="136AE266">
        <w:tc>
          <w:tcPr>
            <w:tcW w:w="9016" w:type="dxa"/>
          </w:tcPr>
          <w:p w14:paraId="352FDD33" w14:textId="77777777" w:rsidR="00EA3101" w:rsidRPr="002B7AF6" w:rsidRDefault="00EA3101" w:rsidP="00781B8E">
            <w:r w:rsidRPr="002B7AF6">
              <w:rPr>
                <w:b/>
                <w:bCs/>
              </w:rPr>
              <w:t>Level of Adult Support Provided:</w:t>
            </w:r>
            <w:r w:rsidRPr="002B7AF6">
              <w:br/>
            </w:r>
            <w:r w:rsidRPr="002B7AF6">
              <w:rPr>
                <w:i/>
                <w:iCs/>
              </w:rPr>
              <w:t>(e.g</w:t>
            </w:r>
            <w:r>
              <w:rPr>
                <w:i/>
                <w:iCs/>
              </w:rPr>
              <w:t>.,</w:t>
            </w:r>
            <w:r w:rsidRPr="002B7AF6">
              <w:rPr>
                <w:i/>
                <w:iCs/>
              </w:rPr>
              <w:t xml:space="preserve"> independent, guided, 1:1 support, prompts used)</w:t>
            </w:r>
          </w:p>
          <w:p w14:paraId="0845CFB0" w14:textId="77777777" w:rsidR="00EA3101" w:rsidRDefault="00EA3101" w:rsidP="00781B8E">
            <w:pPr>
              <w:rPr>
                <w:b/>
                <w:bCs/>
              </w:rPr>
            </w:pPr>
          </w:p>
          <w:p w14:paraId="793D4476" w14:textId="77777777" w:rsidR="00EA3101" w:rsidRDefault="00EA3101" w:rsidP="00781B8E">
            <w:pPr>
              <w:rPr>
                <w:b/>
                <w:bCs/>
              </w:rPr>
            </w:pPr>
          </w:p>
          <w:p w14:paraId="3E78658B" w14:textId="77777777" w:rsidR="00EA3101" w:rsidRPr="002B7AF6" w:rsidRDefault="00EA3101" w:rsidP="00781B8E">
            <w:pPr>
              <w:rPr>
                <w:b/>
                <w:bCs/>
              </w:rPr>
            </w:pPr>
          </w:p>
        </w:tc>
      </w:tr>
      <w:tr w:rsidR="00EA3101" w14:paraId="441A1A1A" w14:textId="77777777" w:rsidTr="136AE266">
        <w:tc>
          <w:tcPr>
            <w:tcW w:w="9016" w:type="dxa"/>
          </w:tcPr>
          <w:p w14:paraId="3F004666" w14:textId="77777777" w:rsidR="00EA3101" w:rsidRDefault="00EA3101" w:rsidP="00781B8E">
            <w:pPr>
              <w:rPr>
                <w:i/>
                <w:iCs/>
              </w:rPr>
            </w:pPr>
            <w:r w:rsidRPr="002B7AF6">
              <w:rPr>
                <w:b/>
                <w:bCs/>
              </w:rPr>
              <w:t>Adaptations Made (if any):</w:t>
            </w:r>
            <w:r w:rsidRPr="002B7AF6">
              <w:br/>
            </w:r>
            <w:r w:rsidRPr="002B7AF6">
              <w:rPr>
                <w:i/>
                <w:iCs/>
              </w:rPr>
              <w:t>(e.g</w:t>
            </w:r>
            <w:r>
              <w:rPr>
                <w:i/>
                <w:iCs/>
              </w:rPr>
              <w:t>.,</w:t>
            </w:r>
            <w:r w:rsidRPr="002B7AF6">
              <w:rPr>
                <w:i/>
                <w:iCs/>
              </w:rPr>
              <w:t xml:space="preserve"> </w:t>
            </w:r>
            <w:r>
              <w:rPr>
                <w:i/>
                <w:iCs/>
              </w:rPr>
              <w:t>by the supporting staff member, such as</w:t>
            </w:r>
            <w:r w:rsidRPr="002B7AF6">
              <w:rPr>
                <w:i/>
                <w:iCs/>
              </w:rPr>
              <w:t xml:space="preserve"> simplified language, sensory adjustments, breaks)</w:t>
            </w:r>
          </w:p>
          <w:p w14:paraId="089991A6" w14:textId="77777777" w:rsidR="00EA3101" w:rsidRDefault="00EA3101" w:rsidP="00781B8E">
            <w:pPr>
              <w:rPr>
                <w:i/>
                <w:iCs/>
              </w:rPr>
            </w:pPr>
          </w:p>
          <w:p w14:paraId="06753193" w14:textId="77777777" w:rsidR="00EA3101" w:rsidRPr="002B7AF6" w:rsidRDefault="00EA3101" w:rsidP="00781B8E"/>
          <w:p w14:paraId="58FB8494" w14:textId="77777777" w:rsidR="00EA3101" w:rsidRPr="002B7AF6" w:rsidRDefault="00EA3101" w:rsidP="00781B8E">
            <w:pPr>
              <w:rPr>
                <w:b/>
                <w:bCs/>
              </w:rPr>
            </w:pPr>
          </w:p>
        </w:tc>
      </w:tr>
      <w:tr w:rsidR="00EA3101" w14:paraId="0E93E214" w14:textId="77777777" w:rsidTr="136AE266">
        <w:tc>
          <w:tcPr>
            <w:tcW w:w="9016" w:type="dxa"/>
            <w:shd w:val="clear" w:color="auto" w:fill="D9D9D9" w:themeFill="background1" w:themeFillShade="D9"/>
          </w:tcPr>
          <w:p w14:paraId="38682658" w14:textId="77777777" w:rsidR="00EA3101" w:rsidRPr="002B7AF6" w:rsidRDefault="00EA3101" w:rsidP="00781B8E">
            <w:pPr>
              <w:rPr>
                <w:b/>
                <w:bCs/>
              </w:rPr>
            </w:pPr>
            <w:r>
              <w:rPr>
                <w:b/>
                <w:bCs/>
              </w:rPr>
              <w:t>Summary of Views</w:t>
            </w:r>
          </w:p>
        </w:tc>
      </w:tr>
      <w:tr w:rsidR="00EA3101" w14:paraId="75ABE872" w14:textId="77777777" w:rsidTr="136AE266">
        <w:tc>
          <w:tcPr>
            <w:tcW w:w="9016" w:type="dxa"/>
          </w:tcPr>
          <w:p w14:paraId="005C7C6D" w14:textId="4FDF22BA" w:rsidR="00EA3101" w:rsidRDefault="00EA3101" w:rsidP="00781B8E">
            <w:r w:rsidRPr="412ADA97">
              <w:rPr>
                <w:b/>
                <w:bCs/>
              </w:rPr>
              <w:t>Main Themes or Ideas Shared by the Child</w:t>
            </w:r>
            <w:r w:rsidR="2D114FCD" w:rsidRPr="412ADA97">
              <w:rPr>
                <w:b/>
                <w:bCs/>
              </w:rPr>
              <w:t>/Young person</w:t>
            </w:r>
            <w:r w:rsidRPr="412ADA97">
              <w:rPr>
                <w:b/>
                <w:bCs/>
              </w:rPr>
              <w:t>:</w:t>
            </w:r>
            <w:r>
              <w:br/>
            </w:r>
            <w:r w:rsidRPr="412ADA97">
              <w:rPr>
                <w:i/>
                <w:iCs/>
              </w:rPr>
              <w:t xml:space="preserve">(Use the child’s own words wherever possible. Include strengths, needs, </w:t>
            </w:r>
            <w:r w:rsidR="00EF5DB4" w:rsidRPr="412ADA97">
              <w:rPr>
                <w:i/>
                <w:iCs/>
              </w:rPr>
              <w:t>preference,</w:t>
            </w:r>
            <w:r w:rsidRPr="412ADA97">
              <w:rPr>
                <w:i/>
                <w:iCs/>
              </w:rPr>
              <w:t xml:space="preserve"> aspirations). </w:t>
            </w:r>
            <w:r w:rsidRPr="00A301FB">
              <w:rPr>
                <w:i/>
                <w:iCs/>
              </w:rPr>
              <w:t>Please refer to the “What would we like to know?” section</w:t>
            </w:r>
            <w:r w:rsidRPr="412ADA97">
              <w:rPr>
                <w:b/>
                <w:bCs/>
                <w:i/>
                <w:iCs/>
              </w:rPr>
              <w:t xml:space="preserve"> </w:t>
            </w:r>
            <w:r w:rsidRPr="412ADA97">
              <w:rPr>
                <w:i/>
                <w:iCs/>
              </w:rPr>
              <w:t>within</w:t>
            </w:r>
            <w:r w:rsidR="00EF5DB4" w:rsidRPr="412ADA97">
              <w:rPr>
                <w:i/>
                <w:iCs/>
              </w:rPr>
              <w:t xml:space="preserve"> the </w:t>
            </w:r>
            <w:r w:rsidR="000F0DE1">
              <w:rPr>
                <w:i/>
                <w:iCs/>
              </w:rPr>
              <w:t>‘</w:t>
            </w:r>
            <w:r w:rsidR="00EF5DB4" w:rsidRPr="412ADA97">
              <w:rPr>
                <w:i/>
                <w:iCs/>
              </w:rPr>
              <w:t xml:space="preserve">Gathering Children and Young </w:t>
            </w:r>
            <w:r w:rsidR="000F0DE1">
              <w:rPr>
                <w:i/>
                <w:iCs/>
              </w:rPr>
              <w:t>P</w:t>
            </w:r>
            <w:r w:rsidR="00EF5DB4" w:rsidRPr="412ADA97">
              <w:rPr>
                <w:i/>
                <w:iCs/>
              </w:rPr>
              <w:t xml:space="preserve">eople’s </w:t>
            </w:r>
            <w:r w:rsidR="000F0DE1">
              <w:rPr>
                <w:i/>
                <w:iCs/>
              </w:rPr>
              <w:t>V</w:t>
            </w:r>
            <w:r w:rsidR="00EF5DB4" w:rsidRPr="412ADA97">
              <w:rPr>
                <w:i/>
                <w:iCs/>
              </w:rPr>
              <w:t>iew</w:t>
            </w:r>
            <w:r w:rsidR="000F0DE1">
              <w:rPr>
                <w:i/>
                <w:iCs/>
              </w:rPr>
              <w:t>s</w:t>
            </w:r>
            <w:r w:rsidRPr="412ADA97">
              <w:rPr>
                <w:i/>
                <w:iCs/>
              </w:rPr>
              <w:t xml:space="preserve"> </w:t>
            </w:r>
            <w:r w:rsidR="000F0DE1">
              <w:rPr>
                <w:i/>
                <w:iCs/>
              </w:rPr>
              <w:t>- G</w:t>
            </w:r>
            <w:r w:rsidRPr="412ADA97">
              <w:rPr>
                <w:i/>
                <w:iCs/>
              </w:rPr>
              <w:t>uidance</w:t>
            </w:r>
            <w:r w:rsidR="00EF5DB4" w:rsidRPr="412ADA97">
              <w:rPr>
                <w:i/>
                <w:iCs/>
              </w:rPr>
              <w:t xml:space="preserve"> for </w:t>
            </w:r>
            <w:r w:rsidR="00D262AB">
              <w:rPr>
                <w:i/>
                <w:iCs/>
              </w:rPr>
              <w:t>E</w:t>
            </w:r>
            <w:r w:rsidR="00EF5DB4" w:rsidRPr="412ADA97">
              <w:rPr>
                <w:i/>
                <w:iCs/>
              </w:rPr>
              <w:t xml:space="preserve">ducational </w:t>
            </w:r>
            <w:r w:rsidR="00D262AB">
              <w:rPr>
                <w:i/>
                <w:iCs/>
              </w:rPr>
              <w:t>S</w:t>
            </w:r>
            <w:r w:rsidR="00EF5DB4" w:rsidRPr="412ADA97">
              <w:rPr>
                <w:i/>
                <w:iCs/>
              </w:rPr>
              <w:t xml:space="preserve">ettings and </w:t>
            </w:r>
            <w:r w:rsidR="00D262AB">
              <w:rPr>
                <w:i/>
                <w:iCs/>
              </w:rPr>
              <w:t>S</w:t>
            </w:r>
            <w:r w:rsidR="00EF5DB4" w:rsidRPr="412ADA97">
              <w:rPr>
                <w:i/>
                <w:iCs/>
              </w:rPr>
              <w:t>taff</w:t>
            </w:r>
            <w:r w:rsidR="00D262AB">
              <w:rPr>
                <w:i/>
                <w:iCs/>
              </w:rPr>
              <w:t>’</w:t>
            </w:r>
            <w:r w:rsidR="00EF5DB4" w:rsidRPr="412ADA97">
              <w:rPr>
                <w:i/>
                <w:iCs/>
              </w:rPr>
              <w:t>.</w:t>
            </w:r>
            <w:r w:rsidR="00EF5DB4" w:rsidRPr="412ADA97">
              <w:rPr>
                <w:b/>
                <w:bCs/>
                <w:i/>
                <w:iCs/>
              </w:rPr>
              <w:t xml:space="preserve"> </w:t>
            </w:r>
          </w:p>
          <w:p w14:paraId="771E166B" w14:textId="77777777" w:rsidR="00EA3101" w:rsidRDefault="00EA3101" w:rsidP="00781B8E"/>
          <w:p w14:paraId="584F093F" w14:textId="77777777" w:rsidR="00EA3101" w:rsidRDefault="00EA3101" w:rsidP="00781B8E"/>
          <w:p w14:paraId="7DA189F4" w14:textId="77777777" w:rsidR="009E1854" w:rsidRDefault="009E1854" w:rsidP="00781B8E"/>
          <w:p w14:paraId="03133E3A" w14:textId="77777777" w:rsidR="009E1854" w:rsidRDefault="009E1854" w:rsidP="00781B8E"/>
          <w:p w14:paraId="6DB5E1FF" w14:textId="6DF4FEE1" w:rsidR="00CB1748" w:rsidRDefault="00CB1748" w:rsidP="136AE266"/>
        </w:tc>
      </w:tr>
      <w:tr w:rsidR="00EA3101" w14:paraId="5379BC3F" w14:textId="77777777" w:rsidTr="136AE266">
        <w:tc>
          <w:tcPr>
            <w:tcW w:w="9016" w:type="dxa"/>
            <w:shd w:val="clear" w:color="auto" w:fill="D9D9D9" w:themeFill="background1" w:themeFillShade="D9"/>
          </w:tcPr>
          <w:p w14:paraId="5F016482" w14:textId="77777777" w:rsidR="00EA3101" w:rsidRPr="00BE276E" w:rsidRDefault="00EA3101" w:rsidP="00781B8E">
            <w:pPr>
              <w:rPr>
                <w:b/>
                <w:bCs/>
              </w:rPr>
            </w:pPr>
            <w:r>
              <w:rPr>
                <w:b/>
                <w:bCs/>
              </w:rPr>
              <w:t>Consent and Sharing</w:t>
            </w:r>
          </w:p>
        </w:tc>
      </w:tr>
      <w:tr w:rsidR="00EA3101" w14:paraId="3D5AC22B" w14:textId="77777777" w:rsidTr="136AE266">
        <w:tc>
          <w:tcPr>
            <w:tcW w:w="9016" w:type="dxa"/>
            <w:shd w:val="clear" w:color="auto" w:fill="FFFFFF" w:themeFill="background1"/>
          </w:tcPr>
          <w:p w14:paraId="25BB04B7" w14:textId="77777777" w:rsidR="00013F2A" w:rsidRPr="00874CB1" w:rsidRDefault="00013F2A" w:rsidP="00013F2A">
            <w:r>
              <w:t xml:space="preserve">It is important to remind children at this stage that their views will be shared with a variety of people as part of an EHCNA assessment </w:t>
            </w:r>
            <w:r w:rsidRPr="003F2F30">
              <w:t>process</w:t>
            </w:r>
            <w:r>
              <w:t xml:space="preserve">. If a child wishes to change what they wish </w:t>
            </w:r>
            <w:r>
              <w:lastRenderedPageBreak/>
              <w:t xml:space="preserve">to share because of this, any changes will need to occur </w:t>
            </w:r>
            <w:r w:rsidRPr="00D65DF6">
              <w:rPr>
                <w:b/>
                <w:bCs/>
              </w:rPr>
              <w:t xml:space="preserve">prior </w:t>
            </w:r>
            <w:r>
              <w:t>to submitting their views as part of the application process. This may involve supporting the child to consider how they would like information to be reported (e.g., identifying key themes as opposed to referring to specific events).</w:t>
            </w:r>
          </w:p>
          <w:p w14:paraId="12B0B0E2" w14:textId="77777777" w:rsidR="00013F2A" w:rsidRDefault="00013F2A" w:rsidP="00013F2A">
            <w:pPr>
              <w:rPr>
                <w:b/>
                <w:bCs/>
              </w:rPr>
            </w:pPr>
          </w:p>
          <w:p w14:paraId="1F7E7DC2" w14:textId="4DDDE6D1" w:rsidR="00013F2A" w:rsidRPr="003F2F30" w:rsidRDefault="00013F2A" w:rsidP="00013F2A">
            <w:r w:rsidRPr="00F01C79">
              <w:rPr>
                <w:b/>
                <w:bCs/>
              </w:rPr>
              <w:t>Has the child been informed about who will see their views</w:t>
            </w:r>
            <w:r>
              <w:rPr>
                <w:b/>
                <w:bCs/>
              </w:rPr>
              <w:t>, and what will be happening with the information they share</w:t>
            </w:r>
            <w:r w:rsidRPr="00F01C79">
              <w:rPr>
                <w:b/>
                <w:bCs/>
              </w:rPr>
              <w:t>?</w:t>
            </w:r>
            <w:r>
              <w:rPr>
                <w:b/>
                <w:bCs/>
              </w:rPr>
              <w:t xml:space="preserve"> </w:t>
            </w:r>
            <w:r w:rsidRPr="00BF0E4F">
              <w:rPr>
                <w:i/>
                <w:iCs/>
              </w:rPr>
              <w:t xml:space="preserve">Please refer to the “How will children’s views be used as part of the EHCNA process? section within the ‘Gathering Children and Young People’s Views - Guidance for Educational Settings and Staff’.  </w:t>
            </w:r>
          </w:p>
          <w:p w14:paraId="201EC50A" w14:textId="59C49451" w:rsidR="00EA3101" w:rsidRDefault="00EA3101" w:rsidP="00781B8E">
            <w:r>
              <w:br/>
              <w:t xml:space="preserve">     ☐ Yes</w:t>
            </w:r>
            <w:r>
              <w:br/>
              <w:t xml:space="preserve">     ☐ No </w:t>
            </w:r>
          </w:p>
          <w:p w14:paraId="5779CD53" w14:textId="77777777" w:rsidR="00EA3101" w:rsidRDefault="00EA3101" w:rsidP="00781B8E"/>
          <w:p w14:paraId="76C6C7EF" w14:textId="77777777" w:rsidR="00EA3101" w:rsidRDefault="00EA3101" w:rsidP="00781B8E">
            <w:r>
              <w:t>If you have answered no, please can you specify as to why:</w:t>
            </w:r>
          </w:p>
          <w:p w14:paraId="42F11369" w14:textId="77777777" w:rsidR="00EA3101" w:rsidRDefault="00EA3101" w:rsidP="00781B8E"/>
          <w:p w14:paraId="35827917" w14:textId="77777777" w:rsidR="00EA3101" w:rsidRDefault="00EA3101" w:rsidP="00781B8E"/>
          <w:p w14:paraId="696C27F1" w14:textId="77777777" w:rsidR="00EA3101" w:rsidRDefault="00EA3101" w:rsidP="00781B8E"/>
          <w:p w14:paraId="7545386A" w14:textId="77777777" w:rsidR="00EA3101" w:rsidRPr="0063590D" w:rsidRDefault="00EA3101" w:rsidP="00781B8E">
            <w:pPr>
              <w:rPr>
                <w:i/>
                <w:iCs/>
              </w:rPr>
            </w:pPr>
            <w:r>
              <w:rPr>
                <w:b/>
                <w:bCs/>
              </w:rPr>
              <w:t xml:space="preserve">Has the young person been asked if there is anyone else that they would like to share these views with? </w:t>
            </w:r>
            <w:r>
              <w:rPr>
                <w:i/>
                <w:iCs/>
              </w:rPr>
              <w:t>This may include their class teacher, their Head of Year etc.</w:t>
            </w:r>
          </w:p>
          <w:p w14:paraId="7B9241FA" w14:textId="77777777" w:rsidR="00EA3101" w:rsidRDefault="00EA3101" w:rsidP="00781B8E"/>
          <w:p w14:paraId="34F9FD3F" w14:textId="77777777" w:rsidR="00EA3101" w:rsidRDefault="00EA3101" w:rsidP="00781B8E">
            <w:r>
              <w:t xml:space="preserve">     </w:t>
            </w:r>
            <w:r w:rsidRPr="00F01C79">
              <w:t>☐ Yes</w:t>
            </w:r>
            <w:r w:rsidRPr="00F01C79">
              <w:br/>
            </w:r>
            <w:r>
              <w:t xml:space="preserve">     </w:t>
            </w:r>
            <w:r w:rsidRPr="00F01C79">
              <w:t>☐ No</w:t>
            </w:r>
            <w:r>
              <w:t xml:space="preserve"> </w:t>
            </w:r>
          </w:p>
          <w:p w14:paraId="7575233D" w14:textId="77777777" w:rsidR="00EA3101" w:rsidRDefault="00EA3101" w:rsidP="00781B8E"/>
          <w:p w14:paraId="29D5D4B2" w14:textId="3A150BE7" w:rsidR="00EA3101" w:rsidRDefault="00EA3101" w:rsidP="00781B8E">
            <w:r>
              <w:t xml:space="preserve">If the </w:t>
            </w:r>
            <w:r w:rsidR="00B8B95D">
              <w:t>young person</w:t>
            </w:r>
            <w:r>
              <w:t xml:space="preserve"> would like to share, who are these identified individuals and what is the plan for sharing this information: </w:t>
            </w:r>
          </w:p>
          <w:p w14:paraId="0B4D7C1F" w14:textId="77777777" w:rsidR="00EA3101" w:rsidRDefault="00EA3101" w:rsidP="00781B8E"/>
          <w:p w14:paraId="369F615E" w14:textId="77777777" w:rsidR="00EA3101" w:rsidRDefault="00EA3101" w:rsidP="00781B8E"/>
          <w:p w14:paraId="1B671E27" w14:textId="77777777" w:rsidR="00EA3101" w:rsidRDefault="00EA3101" w:rsidP="00781B8E"/>
          <w:p w14:paraId="5DFC9130" w14:textId="77777777" w:rsidR="00EA3101" w:rsidRPr="00653AED" w:rsidRDefault="00EA3101" w:rsidP="00781B8E"/>
        </w:tc>
      </w:tr>
      <w:tr w:rsidR="00EA3101" w14:paraId="453079F9" w14:textId="77777777" w:rsidTr="136AE266">
        <w:tc>
          <w:tcPr>
            <w:tcW w:w="9016" w:type="dxa"/>
            <w:shd w:val="clear" w:color="auto" w:fill="FFFFFF" w:themeFill="background1"/>
          </w:tcPr>
          <w:p w14:paraId="5DD7BC64" w14:textId="77777777" w:rsidR="00EA3101" w:rsidRDefault="00EA3101" w:rsidP="00781B8E">
            <w:pPr>
              <w:rPr>
                <w:i/>
                <w:iCs/>
              </w:rPr>
            </w:pPr>
            <w:r w:rsidRPr="00F01C79">
              <w:rPr>
                <w:b/>
                <w:bCs/>
              </w:rPr>
              <w:lastRenderedPageBreak/>
              <w:t>Plan for revisiting or updating views:</w:t>
            </w:r>
            <w:r w:rsidRPr="00F01C79">
              <w:rPr>
                <w:b/>
                <w:bCs/>
              </w:rPr>
              <w:br/>
            </w:r>
            <w:r w:rsidRPr="00F01C79">
              <w:rPr>
                <w:i/>
                <w:iCs/>
              </w:rPr>
              <w:t>(e.g</w:t>
            </w:r>
            <w:r>
              <w:rPr>
                <w:i/>
                <w:iCs/>
              </w:rPr>
              <w:t>.,</w:t>
            </w:r>
            <w:r w:rsidRPr="00F01C79">
              <w:rPr>
                <w:i/>
                <w:iCs/>
              </w:rPr>
              <w:t xml:space="preserve"> termly review, </w:t>
            </w:r>
            <w:r>
              <w:rPr>
                <w:i/>
                <w:iCs/>
              </w:rPr>
              <w:t xml:space="preserve">periodically, or </w:t>
            </w:r>
            <w:r w:rsidRPr="00F01C79">
              <w:rPr>
                <w:i/>
                <w:iCs/>
              </w:rPr>
              <w:t xml:space="preserve">when </w:t>
            </w:r>
            <w:r>
              <w:rPr>
                <w:i/>
                <w:iCs/>
              </w:rPr>
              <w:t>significant</w:t>
            </w:r>
            <w:r w:rsidRPr="00F01C79">
              <w:rPr>
                <w:i/>
                <w:iCs/>
              </w:rPr>
              <w:t xml:space="preserve"> circumstances change)</w:t>
            </w:r>
          </w:p>
          <w:p w14:paraId="38634130" w14:textId="77777777" w:rsidR="00EA3101" w:rsidRDefault="00EA3101" w:rsidP="00781B8E">
            <w:pPr>
              <w:rPr>
                <w:b/>
                <w:bCs/>
              </w:rPr>
            </w:pPr>
          </w:p>
          <w:p w14:paraId="52C8A7C0" w14:textId="3A06F18F" w:rsidR="00EA3101" w:rsidRDefault="00EA3101" w:rsidP="00781B8E">
            <w:pPr>
              <w:rPr>
                <w:b/>
                <w:bCs/>
              </w:rPr>
            </w:pPr>
            <w:r w:rsidRPr="412ADA97">
              <w:rPr>
                <w:b/>
                <w:bCs/>
              </w:rPr>
              <w:t>Has the child</w:t>
            </w:r>
            <w:r w:rsidR="45A2031F" w:rsidRPr="412ADA97">
              <w:rPr>
                <w:b/>
                <w:bCs/>
              </w:rPr>
              <w:t>/young person</w:t>
            </w:r>
            <w:r w:rsidRPr="412ADA97">
              <w:rPr>
                <w:b/>
                <w:bCs/>
              </w:rPr>
              <w:t xml:space="preserve"> been informed that they will have the opportunity to update their views?</w:t>
            </w:r>
          </w:p>
          <w:p w14:paraId="76D85E5E" w14:textId="77777777" w:rsidR="00EA3101" w:rsidRDefault="00EA3101" w:rsidP="00781B8E">
            <w:r w:rsidRPr="00F01C79">
              <w:rPr>
                <w:b/>
                <w:bCs/>
              </w:rPr>
              <w:br/>
            </w:r>
            <w:r>
              <w:t xml:space="preserve">     </w:t>
            </w:r>
            <w:r w:rsidRPr="00F01C79">
              <w:t>☐ Yes</w:t>
            </w:r>
            <w:r w:rsidRPr="00F01C79">
              <w:br/>
            </w:r>
            <w:r>
              <w:t xml:space="preserve">     </w:t>
            </w:r>
            <w:r w:rsidRPr="00F01C79">
              <w:t>☐ No</w:t>
            </w:r>
          </w:p>
          <w:p w14:paraId="65A93262" w14:textId="77777777" w:rsidR="00EA3101" w:rsidRDefault="00EA3101" w:rsidP="00781B8E"/>
          <w:p w14:paraId="26FECBB8" w14:textId="77777777" w:rsidR="00EA3101" w:rsidRDefault="00EA3101" w:rsidP="00781B8E">
            <w:r>
              <w:t>If you have answered no, please can you specify as to why:</w:t>
            </w:r>
          </w:p>
          <w:p w14:paraId="17DA1DD3" w14:textId="77777777" w:rsidR="00EA3101" w:rsidRDefault="00EA3101" w:rsidP="00781B8E"/>
          <w:p w14:paraId="25B6E22C" w14:textId="77777777" w:rsidR="00EA3101" w:rsidRDefault="00EA3101" w:rsidP="00781B8E"/>
          <w:p w14:paraId="740F8680" w14:textId="77777777" w:rsidR="00EA3101" w:rsidRDefault="00EA3101" w:rsidP="00781B8E"/>
          <w:p w14:paraId="12A7D882" w14:textId="77777777" w:rsidR="00EA3101" w:rsidRDefault="00EA3101" w:rsidP="00781B8E">
            <w:pPr>
              <w:rPr>
                <w:b/>
                <w:bCs/>
              </w:rPr>
            </w:pPr>
            <w:r>
              <w:rPr>
                <w:b/>
                <w:bCs/>
              </w:rPr>
              <w:t xml:space="preserve">What will the next steps be in reviewing this information? </w:t>
            </w:r>
          </w:p>
          <w:p w14:paraId="44F1DF73" w14:textId="77777777" w:rsidR="00114703" w:rsidRDefault="00114703" w:rsidP="00781B8E">
            <w:pPr>
              <w:rPr>
                <w:b/>
                <w:bCs/>
              </w:rPr>
            </w:pPr>
          </w:p>
          <w:p w14:paraId="01EBE95E" w14:textId="77777777" w:rsidR="00114703" w:rsidRDefault="00114703" w:rsidP="00781B8E">
            <w:pPr>
              <w:rPr>
                <w:b/>
                <w:bCs/>
              </w:rPr>
            </w:pPr>
          </w:p>
          <w:p w14:paraId="70840973" w14:textId="77777777" w:rsidR="00114703" w:rsidRDefault="00114703" w:rsidP="00781B8E">
            <w:pPr>
              <w:rPr>
                <w:b/>
                <w:bCs/>
              </w:rPr>
            </w:pPr>
          </w:p>
          <w:p w14:paraId="71ABD4AE" w14:textId="77777777" w:rsidR="00EF5DB4" w:rsidRDefault="00EF5DB4" w:rsidP="00781B8E">
            <w:pPr>
              <w:rPr>
                <w:b/>
                <w:bCs/>
              </w:rPr>
            </w:pPr>
          </w:p>
          <w:p w14:paraId="0C90EF0E" w14:textId="77777777" w:rsidR="00EF5DB4" w:rsidRDefault="00EF5DB4" w:rsidP="00781B8E">
            <w:pPr>
              <w:rPr>
                <w:b/>
                <w:bCs/>
              </w:rPr>
            </w:pPr>
          </w:p>
          <w:p w14:paraId="4F748C20" w14:textId="77777777" w:rsidR="00EA3101" w:rsidRPr="00F01C79" w:rsidRDefault="00EA3101" w:rsidP="00781B8E">
            <w:pPr>
              <w:rPr>
                <w:b/>
                <w:bCs/>
              </w:rPr>
            </w:pPr>
          </w:p>
        </w:tc>
      </w:tr>
    </w:tbl>
    <w:p w14:paraId="4FC6B13E" w14:textId="77777777" w:rsidR="00EA3101" w:rsidRDefault="00EA3101" w:rsidP="00EA3101">
      <w:pPr>
        <w:rPr>
          <w:b/>
          <w:bCs/>
        </w:rPr>
      </w:pPr>
    </w:p>
    <w:p w14:paraId="1268C507" w14:textId="77A53884" w:rsidR="00114703" w:rsidRDefault="00114703" w:rsidP="00114703">
      <w:pPr>
        <w:rPr>
          <w:b/>
          <w:bCs/>
        </w:rPr>
      </w:pPr>
    </w:p>
    <w:p w14:paraId="2548D766" w14:textId="77777777" w:rsidR="00114703" w:rsidRDefault="00114703" w:rsidP="009E1854">
      <w:pPr>
        <w:jc w:val="center"/>
        <w:rPr>
          <w:b/>
          <w:bCs/>
        </w:rPr>
      </w:pPr>
    </w:p>
    <w:p w14:paraId="148A66BA" w14:textId="0F6EB600" w:rsidR="00EA3101" w:rsidRPr="002B7AF6" w:rsidRDefault="00EA3101" w:rsidP="009E1854">
      <w:pPr>
        <w:jc w:val="center"/>
        <w:rPr>
          <w:b/>
          <w:bCs/>
        </w:rPr>
      </w:pPr>
      <w:r>
        <w:rPr>
          <w:b/>
          <w:bCs/>
        </w:rPr>
        <w:t xml:space="preserve">The </w:t>
      </w:r>
      <w:r w:rsidRPr="00CC2662">
        <w:rPr>
          <w:b/>
          <w:bCs/>
        </w:rPr>
        <w:t>Child</w:t>
      </w:r>
      <w:r>
        <w:rPr>
          <w:b/>
          <w:bCs/>
        </w:rPr>
        <w:t>’s</w:t>
      </w:r>
      <w:r w:rsidRPr="00CC2662">
        <w:rPr>
          <w:b/>
          <w:bCs/>
        </w:rPr>
        <w:t xml:space="preserve"> Views </w:t>
      </w:r>
      <w:r>
        <w:rPr>
          <w:b/>
          <w:bCs/>
        </w:rPr>
        <w:t xml:space="preserve">Process </w:t>
      </w:r>
      <w:r w:rsidRPr="00CC2662">
        <w:rPr>
          <w:b/>
          <w:bCs/>
        </w:rPr>
        <w:t>Record</w:t>
      </w:r>
      <w:r>
        <w:rPr>
          <w:b/>
          <w:bCs/>
        </w:rPr>
        <w:t xml:space="preserve"> – Fictional Example</w:t>
      </w:r>
    </w:p>
    <w:tbl>
      <w:tblPr>
        <w:tblStyle w:val="TableGrid"/>
        <w:tblW w:w="0" w:type="auto"/>
        <w:tblLook w:val="04A0" w:firstRow="1" w:lastRow="0" w:firstColumn="1" w:lastColumn="0" w:noHBand="0" w:noVBand="1"/>
      </w:tblPr>
      <w:tblGrid>
        <w:gridCol w:w="9016"/>
      </w:tblGrid>
      <w:tr w:rsidR="00EA3101" w14:paraId="668D7B6B" w14:textId="77777777" w:rsidTr="412ADA97">
        <w:tc>
          <w:tcPr>
            <w:tcW w:w="9016" w:type="dxa"/>
            <w:shd w:val="clear" w:color="auto" w:fill="D9D9D9" w:themeFill="background1" w:themeFillShade="D9"/>
          </w:tcPr>
          <w:p w14:paraId="1C93A0D3" w14:textId="77777777" w:rsidR="00EA3101" w:rsidRPr="0023204F" w:rsidRDefault="00EA3101" w:rsidP="00781B8E">
            <w:pPr>
              <w:rPr>
                <w:b/>
                <w:bCs/>
              </w:rPr>
            </w:pPr>
            <w:r w:rsidRPr="0023204F">
              <w:rPr>
                <w:b/>
                <w:bCs/>
              </w:rPr>
              <w:t xml:space="preserve">Session Details </w:t>
            </w:r>
          </w:p>
        </w:tc>
      </w:tr>
      <w:tr w:rsidR="00EA3101" w14:paraId="1EDA7B94" w14:textId="77777777" w:rsidTr="412ADA97">
        <w:tc>
          <w:tcPr>
            <w:tcW w:w="9016" w:type="dxa"/>
          </w:tcPr>
          <w:p w14:paraId="5CC49D9F" w14:textId="0E40E354" w:rsidR="00EA3101" w:rsidRPr="00616752" w:rsidRDefault="00EA3101" w:rsidP="00781B8E">
            <w:pPr>
              <w:spacing w:after="160" w:line="259" w:lineRule="auto"/>
              <w:rPr>
                <w:sz w:val="28"/>
                <w:szCs w:val="28"/>
              </w:rPr>
            </w:pPr>
            <w:r>
              <w:t>Child’s</w:t>
            </w:r>
            <w:r w:rsidR="7604F6B1">
              <w:t>/ Young Person’s</w:t>
            </w:r>
            <w:r>
              <w:t xml:space="preserve"> name: </w:t>
            </w:r>
            <w:r w:rsidRPr="412ADA97">
              <w:rPr>
                <w:rFonts w:ascii="Bradley Hand ITC" w:hAnsi="Bradley Hand ITC"/>
                <w:sz w:val="28"/>
                <w:szCs w:val="28"/>
              </w:rPr>
              <w:t xml:space="preserve">Billy </w:t>
            </w:r>
          </w:p>
          <w:p w14:paraId="7DDFD039" w14:textId="77777777" w:rsidR="00EA3101" w:rsidRPr="002B7AF6" w:rsidRDefault="00EA3101" w:rsidP="00781B8E">
            <w:pPr>
              <w:spacing w:after="160" w:line="259" w:lineRule="auto"/>
            </w:pPr>
            <w:r w:rsidRPr="002B7AF6">
              <w:t xml:space="preserve">Date of </w:t>
            </w:r>
            <w:r>
              <w:t>s</w:t>
            </w:r>
            <w:r w:rsidRPr="002B7AF6">
              <w:t>ession</w:t>
            </w:r>
            <w:r>
              <w:t>(s)</w:t>
            </w:r>
            <w:r w:rsidRPr="002B7AF6">
              <w:t>:</w:t>
            </w:r>
            <w:r>
              <w:t xml:space="preserve"> </w:t>
            </w:r>
            <w:r w:rsidRPr="003E62D7">
              <w:rPr>
                <w:rFonts w:ascii="Bradley Hand ITC" w:hAnsi="Bradley Hand ITC"/>
                <w:sz w:val="28"/>
                <w:szCs w:val="28"/>
              </w:rPr>
              <w:t>10.06.2026 and 18</w:t>
            </w:r>
            <w:r w:rsidRPr="00616752">
              <w:rPr>
                <w:rFonts w:ascii="Bradley Hand ITC" w:hAnsi="Bradley Hand ITC"/>
                <w:sz w:val="28"/>
                <w:szCs w:val="28"/>
              </w:rPr>
              <w:t>.06.2026</w:t>
            </w:r>
          </w:p>
          <w:p w14:paraId="0E441764" w14:textId="77777777" w:rsidR="00EA3101" w:rsidRPr="00616752" w:rsidRDefault="00EA3101" w:rsidP="00781B8E">
            <w:pPr>
              <w:spacing w:after="160" w:line="259" w:lineRule="auto"/>
              <w:rPr>
                <w:sz w:val="28"/>
                <w:szCs w:val="28"/>
              </w:rPr>
            </w:pPr>
            <w:r w:rsidRPr="002B7AF6">
              <w:t xml:space="preserve">Time &amp; </w:t>
            </w:r>
            <w:r>
              <w:t>d</w:t>
            </w:r>
            <w:r w:rsidRPr="002B7AF6">
              <w:t>uration</w:t>
            </w:r>
            <w:r>
              <w:t>(s)</w:t>
            </w:r>
            <w:r w:rsidRPr="002B7AF6">
              <w:t>:</w:t>
            </w:r>
            <w:r>
              <w:t xml:space="preserve"> </w:t>
            </w:r>
            <w:r>
              <w:rPr>
                <w:rFonts w:ascii="Bradley Hand ITC" w:hAnsi="Bradley Hand ITC"/>
                <w:sz w:val="28"/>
                <w:szCs w:val="28"/>
              </w:rPr>
              <w:t>Approx. 20 minutes per session</w:t>
            </w:r>
          </w:p>
          <w:p w14:paraId="65421465" w14:textId="77777777" w:rsidR="00EA3101" w:rsidRDefault="00EA3101" w:rsidP="00781B8E">
            <w:pPr>
              <w:spacing w:after="160" w:line="259" w:lineRule="auto"/>
            </w:pPr>
            <w:r w:rsidRPr="002B7AF6">
              <w:t>Location</w:t>
            </w:r>
            <w:r>
              <w:t>(s)</w:t>
            </w:r>
            <w:r w:rsidRPr="002B7AF6">
              <w:t>:</w:t>
            </w:r>
            <w:r>
              <w:t xml:space="preserve"> </w:t>
            </w:r>
            <w:r w:rsidRPr="003E62D7">
              <w:rPr>
                <w:rFonts w:ascii="Bradley Hand ITC" w:hAnsi="Bradley Hand ITC" w:cs="Arial"/>
              </w:rPr>
              <w:t>Small l</w:t>
            </w:r>
            <w:r w:rsidRPr="003E62D7">
              <w:rPr>
                <w:rFonts w:ascii="Bradley Hand ITC" w:hAnsi="Bradley Hand ITC" w:cs="Arial"/>
                <w:sz w:val="28"/>
                <w:szCs w:val="28"/>
              </w:rPr>
              <w:t>earning</w:t>
            </w:r>
            <w:r w:rsidRPr="00616752">
              <w:rPr>
                <w:rFonts w:ascii="Bradley Hand ITC" w:hAnsi="Bradley Hand ITC"/>
                <w:sz w:val="28"/>
                <w:szCs w:val="28"/>
              </w:rPr>
              <w:t xml:space="preserve"> space adj</w:t>
            </w:r>
            <w:r>
              <w:rPr>
                <w:rFonts w:ascii="Bradley Hand ITC" w:hAnsi="Bradley Hand ITC"/>
                <w:sz w:val="28"/>
                <w:szCs w:val="28"/>
              </w:rPr>
              <w:t>acent</w:t>
            </w:r>
            <w:r w:rsidRPr="00616752">
              <w:rPr>
                <w:rFonts w:ascii="Bradley Hand ITC" w:hAnsi="Bradley Hand ITC"/>
                <w:sz w:val="28"/>
                <w:szCs w:val="28"/>
              </w:rPr>
              <w:t xml:space="preserve"> to </w:t>
            </w:r>
            <w:r>
              <w:rPr>
                <w:rFonts w:ascii="Bradley Hand ITC" w:hAnsi="Bradley Hand ITC"/>
                <w:sz w:val="28"/>
                <w:szCs w:val="28"/>
              </w:rPr>
              <w:t xml:space="preserve">the </w:t>
            </w:r>
            <w:r w:rsidRPr="00616752">
              <w:rPr>
                <w:rFonts w:ascii="Bradley Hand ITC" w:hAnsi="Bradley Hand ITC"/>
                <w:sz w:val="28"/>
                <w:szCs w:val="28"/>
              </w:rPr>
              <w:t>classroom</w:t>
            </w:r>
          </w:p>
          <w:p w14:paraId="331541F5" w14:textId="77777777" w:rsidR="00EA3101" w:rsidRDefault="00EA3101" w:rsidP="00781B8E">
            <w:pPr>
              <w:spacing w:after="160" w:line="259" w:lineRule="auto"/>
            </w:pPr>
            <w:r>
              <w:t>Staff member</w:t>
            </w:r>
            <w:r w:rsidRPr="002B7AF6">
              <w:t xml:space="preserve">(s) </w:t>
            </w:r>
            <w:r>
              <w:t>s</w:t>
            </w:r>
            <w:r w:rsidRPr="002B7AF6">
              <w:t xml:space="preserve">upporting the </w:t>
            </w:r>
            <w:r>
              <w:t>s</w:t>
            </w:r>
            <w:r w:rsidRPr="002B7AF6">
              <w:t>ession:</w:t>
            </w:r>
            <w:r>
              <w:t xml:space="preserve"> </w:t>
            </w:r>
            <w:r w:rsidRPr="00616752">
              <w:rPr>
                <w:rFonts w:ascii="Bradley Hand ITC" w:hAnsi="Bradley Hand ITC"/>
                <w:sz w:val="28"/>
                <w:szCs w:val="28"/>
              </w:rPr>
              <w:t>Miss Balis</w:t>
            </w:r>
          </w:p>
          <w:p w14:paraId="5190109F" w14:textId="77777777" w:rsidR="00EA3101" w:rsidRPr="0023204F" w:rsidRDefault="00EA3101" w:rsidP="00781B8E">
            <w:pPr>
              <w:spacing w:after="160" w:line="259" w:lineRule="auto"/>
            </w:pPr>
            <w:r>
              <w:t xml:space="preserve">Relationship of staff member(s) to the child: </w:t>
            </w:r>
            <w:r w:rsidRPr="00616752">
              <w:rPr>
                <w:rFonts w:ascii="Bradley Hand ITC" w:hAnsi="Bradley Hand ITC"/>
                <w:sz w:val="28"/>
                <w:szCs w:val="28"/>
              </w:rPr>
              <w:t>Teaching Assistant</w:t>
            </w:r>
            <w:r>
              <w:rPr>
                <w:rFonts w:ascii="Bradley Hand ITC" w:hAnsi="Bradley Hand ITC"/>
              </w:rPr>
              <w:t xml:space="preserve"> (Year 4)</w:t>
            </w:r>
          </w:p>
        </w:tc>
      </w:tr>
      <w:tr w:rsidR="00EA3101" w14:paraId="7494B1BD" w14:textId="77777777" w:rsidTr="412ADA97">
        <w:tc>
          <w:tcPr>
            <w:tcW w:w="9016" w:type="dxa"/>
            <w:shd w:val="clear" w:color="auto" w:fill="D9D9D9" w:themeFill="background1" w:themeFillShade="D9"/>
          </w:tcPr>
          <w:p w14:paraId="3EC3B21C" w14:textId="77777777" w:rsidR="00EA3101" w:rsidRDefault="00EA3101" w:rsidP="00781B8E">
            <w:pPr>
              <w:rPr>
                <w:b/>
                <w:bCs/>
              </w:rPr>
            </w:pPr>
            <w:r>
              <w:rPr>
                <w:b/>
                <w:bCs/>
              </w:rPr>
              <w:t xml:space="preserve">View-Gathering Process </w:t>
            </w:r>
          </w:p>
        </w:tc>
      </w:tr>
      <w:tr w:rsidR="00EA3101" w14:paraId="6B9459FD" w14:textId="77777777" w:rsidTr="412ADA97">
        <w:tc>
          <w:tcPr>
            <w:tcW w:w="9016" w:type="dxa"/>
          </w:tcPr>
          <w:p w14:paraId="07738A23" w14:textId="77777777" w:rsidR="00EA3101" w:rsidRPr="002B7AF6" w:rsidRDefault="00EA3101" w:rsidP="00781B8E">
            <w:r w:rsidRPr="002B7AF6">
              <w:rPr>
                <w:b/>
                <w:bCs/>
              </w:rPr>
              <w:t>Tools/Approaches Used:</w:t>
            </w:r>
            <w:r w:rsidRPr="002B7AF6">
              <w:br/>
            </w:r>
            <w:r w:rsidRPr="002B7AF6">
              <w:rPr>
                <w:i/>
                <w:iCs/>
              </w:rPr>
              <w:t>(e.g</w:t>
            </w:r>
            <w:r>
              <w:rPr>
                <w:i/>
                <w:iCs/>
              </w:rPr>
              <w:t>.,</w:t>
            </w:r>
            <w:r w:rsidRPr="002B7AF6">
              <w:rPr>
                <w:i/>
                <w:iCs/>
              </w:rPr>
              <w:t xml:space="preserve"> drawing, scaling tools, photo elicitation, conversation prompts)</w:t>
            </w:r>
          </w:p>
          <w:p w14:paraId="76871889" w14:textId="77777777" w:rsidR="00EA3101" w:rsidRDefault="00EA3101" w:rsidP="00781B8E">
            <w:pPr>
              <w:rPr>
                <w:rFonts w:ascii="Bradley Hand ITC" w:hAnsi="Bradley Hand ITC"/>
                <w:sz w:val="28"/>
                <w:szCs w:val="28"/>
              </w:rPr>
            </w:pPr>
          </w:p>
          <w:p w14:paraId="37C525F9" w14:textId="77777777" w:rsidR="00EA3101" w:rsidRDefault="00EA3101" w:rsidP="00EA3101">
            <w:pPr>
              <w:pStyle w:val="ListParagraph"/>
              <w:numPr>
                <w:ilvl w:val="0"/>
                <w:numId w:val="3"/>
              </w:numPr>
              <w:rPr>
                <w:rFonts w:ascii="Bradley Hand ITC" w:hAnsi="Bradley Hand ITC"/>
                <w:sz w:val="28"/>
                <w:szCs w:val="28"/>
              </w:rPr>
            </w:pPr>
            <w:r w:rsidRPr="003E62D7">
              <w:rPr>
                <w:rFonts w:ascii="Bradley Hand ITC" w:hAnsi="Bradley Hand ITC"/>
                <w:sz w:val="28"/>
                <w:szCs w:val="28"/>
              </w:rPr>
              <w:t xml:space="preserve">Bear Cards </w:t>
            </w:r>
          </w:p>
          <w:p w14:paraId="214E9202" w14:textId="77777777" w:rsidR="00EA3101" w:rsidRDefault="00EA3101" w:rsidP="00EA3101">
            <w:pPr>
              <w:pStyle w:val="ListParagraph"/>
              <w:numPr>
                <w:ilvl w:val="0"/>
                <w:numId w:val="3"/>
              </w:numPr>
              <w:rPr>
                <w:rFonts w:ascii="Bradley Hand ITC" w:hAnsi="Bradley Hand ITC"/>
                <w:sz w:val="28"/>
                <w:szCs w:val="28"/>
              </w:rPr>
            </w:pPr>
            <w:r w:rsidRPr="003E62D7">
              <w:rPr>
                <w:rFonts w:ascii="Bradley Hand ITC" w:hAnsi="Bradley Hand ITC"/>
                <w:sz w:val="28"/>
                <w:szCs w:val="28"/>
              </w:rPr>
              <w:t xml:space="preserve">Drawing activity </w:t>
            </w:r>
          </w:p>
          <w:p w14:paraId="5E441451" w14:textId="77777777" w:rsidR="00EA3101" w:rsidRDefault="00EA3101" w:rsidP="00EA3101">
            <w:pPr>
              <w:pStyle w:val="ListParagraph"/>
              <w:numPr>
                <w:ilvl w:val="0"/>
                <w:numId w:val="3"/>
              </w:numPr>
              <w:rPr>
                <w:rFonts w:ascii="Bradley Hand ITC" w:hAnsi="Bradley Hand ITC"/>
                <w:sz w:val="28"/>
                <w:szCs w:val="28"/>
              </w:rPr>
            </w:pPr>
            <w:r w:rsidRPr="003E62D7">
              <w:rPr>
                <w:rFonts w:ascii="Bradley Hand ITC" w:hAnsi="Bradley Hand ITC"/>
                <w:sz w:val="28"/>
                <w:szCs w:val="28"/>
              </w:rPr>
              <w:t xml:space="preserve">Scaling questions </w:t>
            </w:r>
          </w:p>
          <w:p w14:paraId="74CC4D1A" w14:textId="77777777" w:rsidR="00EA3101" w:rsidRPr="003E62D7" w:rsidRDefault="00EA3101" w:rsidP="00EA3101">
            <w:pPr>
              <w:pStyle w:val="ListParagraph"/>
              <w:numPr>
                <w:ilvl w:val="0"/>
                <w:numId w:val="3"/>
              </w:numPr>
              <w:rPr>
                <w:rFonts w:ascii="Bradley Hand ITC" w:hAnsi="Bradley Hand ITC"/>
                <w:sz w:val="28"/>
                <w:szCs w:val="28"/>
              </w:rPr>
            </w:pPr>
            <w:r w:rsidRPr="003E62D7">
              <w:rPr>
                <w:rFonts w:ascii="Bradley Hand ITC" w:hAnsi="Bradley Hand ITC"/>
                <w:sz w:val="28"/>
                <w:szCs w:val="28"/>
              </w:rPr>
              <w:t>Conversation prompts based on interests, strengths, challenges, and support needs</w:t>
            </w:r>
          </w:p>
          <w:p w14:paraId="5CB6CAF1" w14:textId="77777777" w:rsidR="00EA3101" w:rsidRDefault="00EA3101" w:rsidP="00781B8E">
            <w:pPr>
              <w:rPr>
                <w:b/>
                <w:bCs/>
              </w:rPr>
            </w:pPr>
          </w:p>
        </w:tc>
      </w:tr>
      <w:tr w:rsidR="00EA3101" w14:paraId="57209DFB" w14:textId="77777777" w:rsidTr="412ADA97">
        <w:tc>
          <w:tcPr>
            <w:tcW w:w="9016" w:type="dxa"/>
          </w:tcPr>
          <w:p w14:paraId="354D21F7" w14:textId="0346CEF7" w:rsidR="00EA3101" w:rsidRPr="002B7AF6" w:rsidRDefault="00EA3101" w:rsidP="00781B8E">
            <w:r w:rsidRPr="412ADA97">
              <w:rPr>
                <w:b/>
                <w:bCs/>
              </w:rPr>
              <w:t>Child’s</w:t>
            </w:r>
            <w:r w:rsidR="7FE64EDF" w:rsidRPr="412ADA97">
              <w:rPr>
                <w:b/>
                <w:bCs/>
              </w:rPr>
              <w:t>/Young Person’s</w:t>
            </w:r>
            <w:r w:rsidRPr="412ADA97">
              <w:rPr>
                <w:b/>
                <w:bCs/>
              </w:rPr>
              <w:t xml:space="preserve"> Preferred Communication Style:</w:t>
            </w:r>
            <w:r>
              <w:br/>
            </w:r>
            <w:r w:rsidRPr="412ADA97">
              <w:rPr>
                <w:i/>
                <w:iCs/>
              </w:rPr>
              <w:t>(e.g., verbal, visual, written, creative, AAC, etc.)</w:t>
            </w:r>
          </w:p>
          <w:p w14:paraId="6B1CDFAA" w14:textId="77777777" w:rsidR="00EA3101" w:rsidRDefault="00EA3101" w:rsidP="00781B8E">
            <w:pPr>
              <w:rPr>
                <w:b/>
                <w:bCs/>
              </w:rPr>
            </w:pPr>
          </w:p>
          <w:p w14:paraId="4DBD5BEB" w14:textId="77777777" w:rsidR="00EA3101" w:rsidRPr="003E62D7" w:rsidRDefault="00EA3101" w:rsidP="00781B8E">
            <w:pPr>
              <w:rPr>
                <w:rFonts w:ascii="Bradley Hand ITC" w:hAnsi="Bradley Hand ITC"/>
                <w:sz w:val="28"/>
                <w:szCs w:val="28"/>
              </w:rPr>
            </w:pPr>
            <w:r w:rsidRPr="003E62D7">
              <w:rPr>
                <w:rFonts w:ascii="Bradley Hand ITC" w:hAnsi="Bradley Hand ITC"/>
                <w:sz w:val="28"/>
                <w:szCs w:val="28"/>
              </w:rPr>
              <w:t>Billy preferred to talk whilst drawing. He responded well to visual resources and benefited from having time to think before answering questions.</w:t>
            </w:r>
          </w:p>
          <w:p w14:paraId="747C1438" w14:textId="77777777" w:rsidR="00EA3101" w:rsidRDefault="00EA3101" w:rsidP="00781B8E">
            <w:pPr>
              <w:rPr>
                <w:b/>
                <w:bCs/>
              </w:rPr>
            </w:pPr>
          </w:p>
        </w:tc>
      </w:tr>
      <w:tr w:rsidR="00EA3101" w14:paraId="4A75A38B" w14:textId="77777777" w:rsidTr="412ADA97">
        <w:tc>
          <w:tcPr>
            <w:tcW w:w="9016" w:type="dxa"/>
          </w:tcPr>
          <w:p w14:paraId="195986EB" w14:textId="77777777" w:rsidR="00EA3101" w:rsidRPr="002B7AF6" w:rsidRDefault="00EA3101" w:rsidP="00781B8E">
            <w:r w:rsidRPr="002B7AF6">
              <w:rPr>
                <w:b/>
                <w:bCs/>
              </w:rPr>
              <w:t>Level of Adult Support Provided:</w:t>
            </w:r>
            <w:r w:rsidRPr="002B7AF6">
              <w:br/>
            </w:r>
            <w:r w:rsidRPr="002B7AF6">
              <w:rPr>
                <w:i/>
                <w:iCs/>
              </w:rPr>
              <w:t>(e.g</w:t>
            </w:r>
            <w:r>
              <w:rPr>
                <w:i/>
                <w:iCs/>
              </w:rPr>
              <w:t>.,</w:t>
            </w:r>
            <w:r w:rsidRPr="002B7AF6">
              <w:rPr>
                <w:i/>
                <w:iCs/>
              </w:rPr>
              <w:t xml:space="preserve"> independent, guided, 1:1 support, prompts used)</w:t>
            </w:r>
          </w:p>
          <w:p w14:paraId="1A99ABF5" w14:textId="77777777" w:rsidR="00EA3101" w:rsidRDefault="00EA3101" w:rsidP="00781B8E">
            <w:pPr>
              <w:rPr>
                <w:b/>
                <w:bCs/>
              </w:rPr>
            </w:pPr>
          </w:p>
          <w:p w14:paraId="14668D87" w14:textId="77777777" w:rsidR="00EA3101" w:rsidRPr="003E62D7" w:rsidRDefault="00EA3101" w:rsidP="00781B8E">
            <w:pPr>
              <w:rPr>
                <w:rFonts w:ascii="Bradley Hand ITC" w:hAnsi="Bradley Hand ITC"/>
                <w:sz w:val="28"/>
                <w:szCs w:val="28"/>
              </w:rPr>
            </w:pPr>
            <w:r w:rsidRPr="003E62D7">
              <w:rPr>
                <w:rFonts w:ascii="Bradley Hand ITC" w:hAnsi="Bradley Hand ITC"/>
                <w:sz w:val="28"/>
                <w:szCs w:val="28"/>
              </w:rPr>
              <w:t>1:1 support throughout. Open-ended prompts and clarification questions were used where needed. Billy completed the drawing activity independently.</w:t>
            </w:r>
          </w:p>
          <w:p w14:paraId="3D503E5F" w14:textId="77777777" w:rsidR="00EA3101" w:rsidRPr="002B7AF6" w:rsidRDefault="00EA3101" w:rsidP="00781B8E">
            <w:pPr>
              <w:rPr>
                <w:b/>
                <w:bCs/>
              </w:rPr>
            </w:pPr>
          </w:p>
        </w:tc>
      </w:tr>
      <w:tr w:rsidR="00EA3101" w14:paraId="1AE55BBC" w14:textId="77777777" w:rsidTr="412ADA97">
        <w:tc>
          <w:tcPr>
            <w:tcW w:w="9016" w:type="dxa"/>
          </w:tcPr>
          <w:p w14:paraId="1E0FEDF4" w14:textId="77777777" w:rsidR="00EA3101" w:rsidRDefault="00EA3101" w:rsidP="00781B8E">
            <w:pPr>
              <w:rPr>
                <w:i/>
                <w:iCs/>
              </w:rPr>
            </w:pPr>
            <w:r w:rsidRPr="002B7AF6">
              <w:rPr>
                <w:b/>
                <w:bCs/>
              </w:rPr>
              <w:t>Adaptations Made (if any):</w:t>
            </w:r>
            <w:r w:rsidRPr="002B7AF6">
              <w:br/>
            </w:r>
            <w:r w:rsidRPr="002B7AF6">
              <w:rPr>
                <w:i/>
                <w:iCs/>
              </w:rPr>
              <w:t>(e.g</w:t>
            </w:r>
            <w:r>
              <w:rPr>
                <w:i/>
                <w:iCs/>
              </w:rPr>
              <w:t>.,</w:t>
            </w:r>
            <w:r w:rsidRPr="002B7AF6">
              <w:rPr>
                <w:i/>
                <w:iCs/>
              </w:rPr>
              <w:t xml:space="preserve"> </w:t>
            </w:r>
            <w:r>
              <w:rPr>
                <w:i/>
                <w:iCs/>
              </w:rPr>
              <w:t>by the supporting staff member, such as</w:t>
            </w:r>
            <w:r w:rsidRPr="002B7AF6">
              <w:rPr>
                <w:i/>
                <w:iCs/>
              </w:rPr>
              <w:t xml:space="preserve"> simplified language, sensory adjustments, breaks)</w:t>
            </w:r>
          </w:p>
          <w:p w14:paraId="6428770A" w14:textId="77777777" w:rsidR="00EA3101" w:rsidRDefault="00EA3101" w:rsidP="00781B8E">
            <w:pPr>
              <w:rPr>
                <w:i/>
                <w:iCs/>
              </w:rPr>
            </w:pPr>
          </w:p>
          <w:p w14:paraId="7F6BACD2" w14:textId="77777777" w:rsidR="00EA3101" w:rsidRPr="003E62D7" w:rsidRDefault="00EA3101" w:rsidP="00EA3101">
            <w:pPr>
              <w:pStyle w:val="ListParagraph"/>
              <w:numPr>
                <w:ilvl w:val="0"/>
                <w:numId w:val="3"/>
              </w:numPr>
              <w:rPr>
                <w:rFonts w:ascii="Bradley Hand ITC" w:hAnsi="Bradley Hand ITC"/>
                <w:sz w:val="28"/>
                <w:szCs w:val="28"/>
              </w:rPr>
            </w:pPr>
            <w:r w:rsidRPr="003E62D7">
              <w:rPr>
                <w:rFonts w:ascii="Bradley Hand ITC" w:hAnsi="Bradley Hand ITC"/>
                <w:sz w:val="28"/>
                <w:szCs w:val="28"/>
              </w:rPr>
              <w:lastRenderedPageBreak/>
              <w:t xml:space="preserve">Information gathered across two shorter sessions rather than one longer session. </w:t>
            </w:r>
          </w:p>
          <w:p w14:paraId="60D1ED99" w14:textId="77777777" w:rsidR="00EA3101" w:rsidRPr="003E62D7" w:rsidRDefault="00EA3101" w:rsidP="00EA3101">
            <w:pPr>
              <w:pStyle w:val="ListParagraph"/>
              <w:numPr>
                <w:ilvl w:val="0"/>
                <w:numId w:val="3"/>
              </w:numPr>
              <w:rPr>
                <w:rFonts w:ascii="Bradley Hand ITC" w:hAnsi="Bradley Hand ITC"/>
                <w:sz w:val="28"/>
                <w:szCs w:val="28"/>
              </w:rPr>
            </w:pPr>
            <w:r w:rsidRPr="003E62D7">
              <w:rPr>
                <w:rFonts w:ascii="Bradley Hand ITC" w:hAnsi="Bradley Hand ITC"/>
                <w:sz w:val="28"/>
                <w:szCs w:val="28"/>
              </w:rPr>
              <w:t xml:space="preserve">Visual resources used to support discussion of feelings. </w:t>
            </w:r>
          </w:p>
          <w:p w14:paraId="7094E36A" w14:textId="77777777" w:rsidR="00EA3101" w:rsidRPr="00EF5560" w:rsidRDefault="00EA3101" w:rsidP="00EA3101">
            <w:pPr>
              <w:pStyle w:val="ListParagraph"/>
              <w:numPr>
                <w:ilvl w:val="0"/>
                <w:numId w:val="3"/>
              </w:numPr>
              <w:rPr>
                <w:rFonts w:ascii="Bradley Hand ITC" w:hAnsi="Bradley Hand ITC"/>
                <w:sz w:val="28"/>
                <w:szCs w:val="28"/>
              </w:rPr>
            </w:pPr>
            <w:r w:rsidRPr="003E62D7">
              <w:rPr>
                <w:rFonts w:ascii="Bradley Hand ITC" w:hAnsi="Bradley Hand ITC"/>
                <w:sz w:val="28"/>
                <w:szCs w:val="28"/>
              </w:rPr>
              <w:t xml:space="preserve">Questions rephrased when Billy </w:t>
            </w:r>
            <w:r>
              <w:rPr>
                <w:rFonts w:ascii="Bradley Hand ITC" w:hAnsi="Bradley Hand ITC"/>
                <w:sz w:val="28"/>
                <w:szCs w:val="28"/>
              </w:rPr>
              <w:t>appeared</w:t>
            </w:r>
            <w:r w:rsidRPr="003E62D7">
              <w:rPr>
                <w:rFonts w:ascii="Bradley Hand ITC" w:hAnsi="Bradley Hand ITC"/>
                <w:sz w:val="28"/>
                <w:szCs w:val="28"/>
              </w:rPr>
              <w:t xml:space="preserve"> unsure about their meaning.</w:t>
            </w:r>
          </w:p>
        </w:tc>
      </w:tr>
      <w:tr w:rsidR="00EA3101" w14:paraId="6560458F" w14:textId="77777777" w:rsidTr="412ADA97">
        <w:tc>
          <w:tcPr>
            <w:tcW w:w="9016" w:type="dxa"/>
            <w:shd w:val="clear" w:color="auto" w:fill="D9D9D9" w:themeFill="background1" w:themeFillShade="D9"/>
          </w:tcPr>
          <w:p w14:paraId="6BFD0972" w14:textId="77777777" w:rsidR="00EA3101" w:rsidRPr="002B7AF6" w:rsidRDefault="00EA3101" w:rsidP="00781B8E">
            <w:pPr>
              <w:rPr>
                <w:b/>
                <w:bCs/>
              </w:rPr>
            </w:pPr>
            <w:r>
              <w:rPr>
                <w:b/>
                <w:bCs/>
              </w:rPr>
              <w:lastRenderedPageBreak/>
              <w:t>Summary of Views</w:t>
            </w:r>
          </w:p>
        </w:tc>
      </w:tr>
      <w:tr w:rsidR="00EA3101" w14:paraId="6B7D3EDC" w14:textId="77777777" w:rsidTr="412ADA97">
        <w:tc>
          <w:tcPr>
            <w:tcW w:w="9016" w:type="dxa"/>
          </w:tcPr>
          <w:p w14:paraId="37FFDD65" w14:textId="69A9BCBD" w:rsidR="00EA3101" w:rsidRDefault="00EA3101" w:rsidP="00781B8E">
            <w:pPr>
              <w:rPr>
                <w:i/>
                <w:iCs/>
              </w:rPr>
            </w:pPr>
            <w:r w:rsidRPr="412ADA97">
              <w:rPr>
                <w:b/>
                <w:bCs/>
              </w:rPr>
              <w:t>Main Themes or Ideas Shared by the Child</w:t>
            </w:r>
            <w:r w:rsidR="6315A676" w:rsidRPr="412ADA97">
              <w:rPr>
                <w:b/>
                <w:bCs/>
              </w:rPr>
              <w:t>/Young Person</w:t>
            </w:r>
            <w:r w:rsidRPr="412ADA97">
              <w:rPr>
                <w:b/>
                <w:bCs/>
              </w:rPr>
              <w:t>:</w:t>
            </w:r>
            <w:r>
              <w:br/>
            </w:r>
            <w:r w:rsidR="008B07EC" w:rsidRPr="412ADA97">
              <w:rPr>
                <w:i/>
                <w:iCs/>
              </w:rPr>
              <w:t xml:space="preserve">(Use the child’s own words wherever possible. Include strengths, needs, preference, aspirations). </w:t>
            </w:r>
            <w:r w:rsidR="008B07EC" w:rsidRPr="00A301FB">
              <w:rPr>
                <w:i/>
                <w:iCs/>
              </w:rPr>
              <w:t>Please refer to the “What would we like to know?” section</w:t>
            </w:r>
            <w:r w:rsidR="008B07EC" w:rsidRPr="412ADA97">
              <w:rPr>
                <w:b/>
                <w:bCs/>
                <w:i/>
                <w:iCs/>
              </w:rPr>
              <w:t xml:space="preserve"> </w:t>
            </w:r>
            <w:r w:rsidR="008B07EC" w:rsidRPr="412ADA97">
              <w:rPr>
                <w:i/>
                <w:iCs/>
              </w:rPr>
              <w:t xml:space="preserve">within the </w:t>
            </w:r>
            <w:r w:rsidR="008B07EC">
              <w:rPr>
                <w:i/>
                <w:iCs/>
              </w:rPr>
              <w:t>‘</w:t>
            </w:r>
            <w:r w:rsidR="008B07EC" w:rsidRPr="412ADA97">
              <w:rPr>
                <w:i/>
                <w:iCs/>
              </w:rPr>
              <w:t xml:space="preserve">Gathering Children and Young </w:t>
            </w:r>
            <w:r w:rsidR="008B07EC">
              <w:rPr>
                <w:i/>
                <w:iCs/>
              </w:rPr>
              <w:t>P</w:t>
            </w:r>
            <w:r w:rsidR="008B07EC" w:rsidRPr="412ADA97">
              <w:rPr>
                <w:i/>
                <w:iCs/>
              </w:rPr>
              <w:t xml:space="preserve">eople’s </w:t>
            </w:r>
            <w:r w:rsidR="008B07EC">
              <w:rPr>
                <w:i/>
                <w:iCs/>
              </w:rPr>
              <w:t>V</w:t>
            </w:r>
            <w:r w:rsidR="008B07EC" w:rsidRPr="412ADA97">
              <w:rPr>
                <w:i/>
                <w:iCs/>
              </w:rPr>
              <w:t>iew</w:t>
            </w:r>
            <w:r w:rsidR="008B07EC">
              <w:rPr>
                <w:i/>
                <w:iCs/>
              </w:rPr>
              <w:t>s</w:t>
            </w:r>
            <w:r w:rsidR="008B07EC" w:rsidRPr="412ADA97">
              <w:rPr>
                <w:i/>
                <w:iCs/>
              </w:rPr>
              <w:t xml:space="preserve"> </w:t>
            </w:r>
            <w:r w:rsidR="008B07EC">
              <w:rPr>
                <w:i/>
                <w:iCs/>
              </w:rPr>
              <w:t>- G</w:t>
            </w:r>
            <w:r w:rsidR="008B07EC" w:rsidRPr="412ADA97">
              <w:rPr>
                <w:i/>
                <w:iCs/>
              </w:rPr>
              <w:t xml:space="preserve">uidance for </w:t>
            </w:r>
            <w:r w:rsidR="008B07EC">
              <w:rPr>
                <w:i/>
                <w:iCs/>
              </w:rPr>
              <w:t>E</w:t>
            </w:r>
            <w:r w:rsidR="008B07EC" w:rsidRPr="412ADA97">
              <w:rPr>
                <w:i/>
                <w:iCs/>
              </w:rPr>
              <w:t xml:space="preserve">ducational </w:t>
            </w:r>
            <w:r w:rsidR="008B07EC">
              <w:rPr>
                <w:i/>
                <w:iCs/>
              </w:rPr>
              <w:t>S</w:t>
            </w:r>
            <w:r w:rsidR="008B07EC" w:rsidRPr="412ADA97">
              <w:rPr>
                <w:i/>
                <w:iCs/>
              </w:rPr>
              <w:t xml:space="preserve">ettings and </w:t>
            </w:r>
            <w:r w:rsidR="008B07EC">
              <w:rPr>
                <w:i/>
                <w:iCs/>
              </w:rPr>
              <w:t>S</w:t>
            </w:r>
            <w:r w:rsidR="008B07EC" w:rsidRPr="412ADA97">
              <w:rPr>
                <w:i/>
                <w:iCs/>
              </w:rPr>
              <w:t>taff</w:t>
            </w:r>
            <w:r w:rsidR="008B07EC">
              <w:rPr>
                <w:i/>
                <w:iCs/>
              </w:rPr>
              <w:t>’</w:t>
            </w:r>
            <w:r w:rsidR="008B07EC" w:rsidRPr="412ADA97">
              <w:rPr>
                <w:i/>
                <w:iCs/>
              </w:rPr>
              <w:t>.</w:t>
            </w:r>
          </w:p>
          <w:p w14:paraId="0D912B75" w14:textId="77777777" w:rsidR="008B07EC" w:rsidRPr="00D262AB" w:rsidRDefault="008B07EC" w:rsidP="00781B8E">
            <w:pPr>
              <w:rPr>
                <w:i/>
                <w:iCs/>
              </w:rPr>
            </w:pPr>
          </w:p>
          <w:p w14:paraId="6DDD3B7D" w14:textId="77777777" w:rsidR="00EA3101" w:rsidRDefault="00EA3101" w:rsidP="00781B8E">
            <w:pPr>
              <w:rPr>
                <w:rFonts w:ascii="Bradley Hand ITC" w:hAnsi="Bradley Hand ITC"/>
                <w:sz w:val="28"/>
                <w:szCs w:val="28"/>
              </w:rPr>
            </w:pPr>
            <w:r w:rsidRPr="00403B92">
              <w:rPr>
                <w:rFonts w:ascii="Bradley Hand ITC" w:hAnsi="Bradley Hand ITC"/>
                <w:sz w:val="28"/>
                <w:szCs w:val="28"/>
              </w:rPr>
              <w:t>Billy described himself as "good at football and maths" and said he enjoys practical activities, breaktimes, and spending time with his friends.</w:t>
            </w:r>
          </w:p>
          <w:p w14:paraId="5B401568" w14:textId="77777777" w:rsidR="00EA3101" w:rsidRPr="00403B92" w:rsidRDefault="00EA3101" w:rsidP="00781B8E">
            <w:pPr>
              <w:rPr>
                <w:rFonts w:ascii="Bradley Hand ITC" w:hAnsi="Bradley Hand ITC"/>
                <w:sz w:val="28"/>
                <w:szCs w:val="28"/>
              </w:rPr>
            </w:pPr>
          </w:p>
          <w:p w14:paraId="44821F4E" w14:textId="77777777" w:rsidR="00EA3101" w:rsidRDefault="00EA3101" w:rsidP="00781B8E">
            <w:pPr>
              <w:rPr>
                <w:rFonts w:ascii="Bradley Hand ITC" w:hAnsi="Bradley Hand ITC"/>
                <w:sz w:val="28"/>
                <w:szCs w:val="28"/>
              </w:rPr>
            </w:pPr>
            <w:r w:rsidRPr="00403B92">
              <w:rPr>
                <w:rFonts w:ascii="Bradley Hand ITC" w:hAnsi="Bradley Hand ITC"/>
                <w:sz w:val="28"/>
                <w:szCs w:val="28"/>
              </w:rPr>
              <w:t>As part of a scaling activity, Billy rated his enjoyment of different parts of the school day. He rated PE and maths as 9/10, explaining that he feels confident and successful in these lessons. He rated playtime as 8/10 because he likes spending time with friends. Billy rated whole-class independent writing as 4/10 and explained that he worries about making mistakes and feels less confident when he is unsure what to write.</w:t>
            </w:r>
          </w:p>
          <w:p w14:paraId="4EF7DC16" w14:textId="77777777" w:rsidR="00EA3101" w:rsidRPr="00403B92" w:rsidRDefault="00EA3101" w:rsidP="00781B8E">
            <w:pPr>
              <w:rPr>
                <w:rFonts w:ascii="Bradley Hand ITC" w:hAnsi="Bradley Hand ITC"/>
                <w:sz w:val="28"/>
                <w:szCs w:val="28"/>
              </w:rPr>
            </w:pPr>
          </w:p>
          <w:p w14:paraId="15C30F49" w14:textId="77777777" w:rsidR="00EA3101" w:rsidRDefault="00EA3101" w:rsidP="00781B8E">
            <w:pPr>
              <w:rPr>
                <w:rFonts w:ascii="Bradley Hand ITC" w:hAnsi="Bradley Hand ITC"/>
                <w:sz w:val="28"/>
                <w:szCs w:val="28"/>
              </w:rPr>
            </w:pPr>
            <w:r w:rsidRPr="00403B92">
              <w:rPr>
                <w:rFonts w:ascii="Bradley Hand ITC" w:hAnsi="Bradley Hand ITC"/>
                <w:sz w:val="28"/>
                <w:szCs w:val="28"/>
              </w:rPr>
              <w:t>Billy identified noise in the classroom as difficult, stating that "it gets too loud and I can't think." He reported that he sometimes worries about making mistakes in front of others and prefers adults to speak to him privately when discussing his work.</w:t>
            </w:r>
          </w:p>
          <w:p w14:paraId="772E2E72" w14:textId="77777777" w:rsidR="00EA3101" w:rsidRPr="00403B92" w:rsidRDefault="00EA3101" w:rsidP="00781B8E">
            <w:pPr>
              <w:rPr>
                <w:rFonts w:ascii="Bradley Hand ITC" w:hAnsi="Bradley Hand ITC"/>
                <w:sz w:val="28"/>
                <w:szCs w:val="28"/>
              </w:rPr>
            </w:pPr>
          </w:p>
          <w:p w14:paraId="41B8BDD4" w14:textId="77777777" w:rsidR="00EA3101" w:rsidRDefault="00EA3101" w:rsidP="00781B8E">
            <w:pPr>
              <w:rPr>
                <w:rFonts w:ascii="Bradley Hand ITC" w:hAnsi="Bradley Hand ITC"/>
                <w:sz w:val="28"/>
                <w:szCs w:val="28"/>
              </w:rPr>
            </w:pPr>
            <w:r w:rsidRPr="00403B92">
              <w:rPr>
                <w:rFonts w:ascii="Bradley Hand ITC" w:hAnsi="Bradley Hand ITC"/>
                <w:sz w:val="28"/>
                <w:szCs w:val="28"/>
              </w:rPr>
              <w:t>Billy said that using his desk partition and having extra time helps him feel successful in lessons. He identified Miss Balis and his class teacher as trusted adults in school.</w:t>
            </w:r>
          </w:p>
          <w:p w14:paraId="675755F0" w14:textId="77777777" w:rsidR="00EA3101" w:rsidRPr="00403B92" w:rsidRDefault="00EA3101" w:rsidP="00781B8E">
            <w:pPr>
              <w:rPr>
                <w:rFonts w:ascii="Bradley Hand ITC" w:hAnsi="Bradley Hand ITC"/>
                <w:sz w:val="28"/>
                <w:szCs w:val="28"/>
              </w:rPr>
            </w:pPr>
          </w:p>
          <w:p w14:paraId="1C88D5EB" w14:textId="77777777" w:rsidR="00EA3101" w:rsidRDefault="00EA3101" w:rsidP="00781B8E">
            <w:pPr>
              <w:rPr>
                <w:rFonts w:ascii="Bradley Hand ITC" w:hAnsi="Bradley Hand ITC"/>
                <w:sz w:val="28"/>
                <w:szCs w:val="28"/>
              </w:rPr>
            </w:pPr>
            <w:r w:rsidRPr="00403B92">
              <w:rPr>
                <w:rFonts w:ascii="Bradley Hand ITC" w:hAnsi="Bradley Hand ITC"/>
                <w:sz w:val="28"/>
                <w:szCs w:val="28"/>
              </w:rPr>
              <w:t>When discussing the future, Billy said he would like to "get better at maths" and join the school football team.</w:t>
            </w:r>
          </w:p>
          <w:p w14:paraId="48836A44" w14:textId="77777777" w:rsidR="00EA3101" w:rsidRPr="00403B92" w:rsidRDefault="00EA3101" w:rsidP="00781B8E">
            <w:pPr>
              <w:rPr>
                <w:rFonts w:ascii="Bradley Hand ITC" w:hAnsi="Bradley Hand ITC"/>
                <w:sz w:val="28"/>
                <w:szCs w:val="28"/>
              </w:rPr>
            </w:pPr>
          </w:p>
          <w:p w14:paraId="7490A0FF" w14:textId="77777777" w:rsidR="00EA3101" w:rsidRPr="0047013A" w:rsidRDefault="00EA3101" w:rsidP="00781B8E">
            <w:pPr>
              <w:rPr>
                <w:rFonts w:ascii="Bradley Hand ITC" w:hAnsi="Bradley Hand ITC"/>
                <w:sz w:val="28"/>
                <w:szCs w:val="28"/>
              </w:rPr>
            </w:pPr>
            <w:r w:rsidRPr="00403B92">
              <w:rPr>
                <w:rFonts w:ascii="Bradley Hand ITC" w:hAnsi="Bradley Hand ITC"/>
                <w:sz w:val="28"/>
                <w:szCs w:val="28"/>
              </w:rPr>
              <w:t>Billy selected Bear Cards associated with feeling happy when learning with friends and worried when the classroom becomes noisy.</w:t>
            </w:r>
          </w:p>
        </w:tc>
      </w:tr>
      <w:tr w:rsidR="00EA3101" w14:paraId="69C1F99D" w14:textId="77777777" w:rsidTr="412ADA97">
        <w:tc>
          <w:tcPr>
            <w:tcW w:w="9016" w:type="dxa"/>
            <w:shd w:val="clear" w:color="auto" w:fill="D9D9D9" w:themeFill="background1" w:themeFillShade="D9"/>
          </w:tcPr>
          <w:p w14:paraId="3EE1713D" w14:textId="77777777" w:rsidR="00EA3101" w:rsidRPr="00BE276E" w:rsidRDefault="00EA3101" w:rsidP="00781B8E">
            <w:pPr>
              <w:rPr>
                <w:b/>
                <w:bCs/>
              </w:rPr>
            </w:pPr>
            <w:r>
              <w:rPr>
                <w:b/>
                <w:bCs/>
              </w:rPr>
              <w:t>Consent and Sharing</w:t>
            </w:r>
          </w:p>
        </w:tc>
      </w:tr>
      <w:tr w:rsidR="00EA3101" w14:paraId="3CC64522" w14:textId="77777777" w:rsidTr="412ADA97">
        <w:tc>
          <w:tcPr>
            <w:tcW w:w="9016" w:type="dxa"/>
            <w:shd w:val="clear" w:color="auto" w:fill="FFFFFF" w:themeFill="background1"/>
          </w:tcPr>
          <w:p w14:paraId="5191EEAD" w14:textId="2ECBE444" w:rsidR="00EA3101" w:rsidRPr="00874CB1" w:rsidRDefault="00EA3101" w:rsidP="00781B8E">
            <w:r>
              <w:t>It is important to remind children</w:t>
            </w:r>
            <w:r w:rsidR="54ADF4B6">
              <w:t>/young people</w:t>
            </w:r>
            <w:r>
              <w:t xml:space="preserve"> at this stage that their views will be shared with a variety people as part of an EHCNA assessment process. If a child wishes to change what they wish to share because of this, any changes will need to occur </w:t>
            </w:r>
            <w:r w:rsidRPr="412ADA97">
              <w:rPr>
                <w:b/>
                <w:bCs/>
              </w:rPr>
              <w:t xml:space="preserve">prior </w:t>
            </w:r>
            <w:r>
              <w:t xml:space="preserve">to submitting their views as part of the application process. This may involve supporting the child to </w:t>
            </w:r>
            <w:r>
              <w:lastRenderedPageBreak/>
              <w:t>consider how they would like information to be reported (e.g., identifying key themes as opposed to referring to specific events).</w:t>
            </w:r>
          </w:p>
          <w:p w14:paraId="667E393D" w14:textId="77777777" w:rsidR="00EA3101" w:rsidRDefault="00EA3101" w:rsidP="00781B8E">
            <w:pPr>
              <w:rPr>
                <w:b/>
                <w:bCs/>
              </w:rPr>
            </w:pPr>
          </w:p>
          <w:p w14:paraId="1366C390" w14:textId="75E440FE" w:rsidR="00EA3101" w:rsidRPr="00BF0E4F" w:rsidRDefault="00EA3101" w:rsidP="00781B8E">
            <w:pPr>
              <w:rPr>
                <w:i/>
                <w:iCs/>
              </w:rPr>
            </w:pPr>
            <w:r w:rsidRPr="00F01C79">
              <w:rPr>
                <w:b/>
                <w:bCs/>
              </w:rPr>
              <w:t>Has the child been informed about who will see their views</w:t>
            </w:r>
            <w:r>
              <w:rPr>
                <w:b/>
                <w:bCs/>
              </w:rPr>
              <w:t>, and what will be happening with their information</w:t>
            </w:r>
            <w:r w:rsidRPr="00F01C79">
              <w:rPr>
                <w:b/>
                <w:bCs/>
              </w:rPr>
              <w:t>?</w:t>
            </w:r>
            <w:r>
              <w:rPr>
                <w:b/>
                <w:bCs/>
              </w:rPr>
              <w:t xml:space="preserve"> </w:t>
            </w:r>
            <w:r w:rsidR="002F0620" w:rsidRPr="00BF0E4F">
              <w:rPr>
                <w:i/>
                <w:iCs/>
              </w:rPr>
              <w:t>Please refer to the “</w:t>
            </w:r>
            <w:bookmarkStart w:id="0" w:name="_Toc232694640"/>
            <w:r w:rsidR="00BF0E4F" w:rsidRPr="00BF0E4F">
              <w:rPr>
                <w:i/>
                <w:iCs/>
              </w:rPr>
              <w:t>How will children’s views be used as part of the EHCNA process?</w:t>
            </w:r>
            <w:bookmarkEnd w:id="0"/>
            <w:r w:rsidR="00BF0E4F" w:rsidRPr="00BF0E4F">
              <w:rPr>
                <w:i/>
                <w:iCs/>
              </w:rPr>
              <w:t xml:space="preserve"> </w:t>
            </w:r>
            <w:r w:rsidR="002F0620" w:rsidRPr="00BF0E4F">
              <w:rPr>
                <w:i/>
                <w:iCs/>
              </w:rPr>
              <w:t xml:space="preserve">section within the ‘Gathering Children and Young People’s Views - Guidance for Educational Settings and Staff’. </w:t>
            </w:r>
            <w:r w:rsidRPr="00BF0E4F">
              <w:rPr>
                <w:i/>
                <w:iCs/>
              </w:rPr>
              <w:t xml:space="preserve"> </w:t>
            </w:r>
          </w:p>
          <w:p w14:paraId="68691C17" w14:textId="77777777" w:rsidR="00EA3101" w:rsidRDefault="00EA3101" w:rsidP="00781B8E">
            <w:r>
              <w:br/>
              <w:t xml:space="preserve">     X  Yes</w:t>
            </w:r>
            <w:r>
              <w:br/>
              <w:t xml:space="preserve">     ☐ No </w:t>
            </w:r>
          </w:p>
          <w:p w14:paraId="236781B6" w14:textId="77777777" w:rsidR="00EA3101" w:rsidRDefault="00EA3101" w:rsidP="00781B8E"/>
          <w:p w14:paraId="54E7F769" w14:textId="77777777" w:rsidR="00EA3101" w:rsidRDefault="00EA3101" w:rsidP="00781B8E">
            <w:r>
              <w:t>If you have answered no, please can you specify as to why:</w:t>
            </w:r>
          </w:p>
          <w:p w14:paraId="620B5E3E" w14:textId="77777777" w:rsidR="00EA3101" w:rsidRDefault="00EA3101" w:rsidP="00781B8E"/>
          <w:p w14:paraId="692B6E53" w14:textId="77777777" w:rsidR="00EA3101" w:rsidRPr="00403B92" w:rsidRDefault="00EA3101" w:rsidP="00781B8E">
            <w:pPr>
              <w:rPr>
                <w:rFonts w:ascii="Bradley Hand ITC" w:hAnsi="Bradley Hand ITC"/>
                <w:sz w:val="28"/>
                <w:szCs w:val="28"/>
              </w:rPr>
            </w:pPr>
            <w:r w:rsidRPr="00403B92">
              <w:rPr>
                <w:rFonts w:ascii="Bradley Hand ITC" w:hAnsi="Bradley Hand ITC"/>
                <w:sz w:val="28"/>
                <w:szCs w:val="28"/>
              </w:rPr>
              <w:t>n/a</w:t>
            </w:r>
          </w:p>
          <w:p w14:paraId="42346561" w14:textId="77777777" w:rsidR="00EA3101" w:rsidRDefault="00EA3101" w:rsidP="00781B8E"/>
          <w:p w14:paraId="6F222469" w14:textId="77777777" w:rsidR="00EA3101" w:rsidRPr="0063590D" w:rsidRDefault="00EA3101" w:rsidP="00781B8E">
            <w:pPr>
              <w:rPr>
                <w:i/>
                <w:iCs/>
              </w:rPr>
            </w:pPr>
            <w:r>
              <w:rPr>
                <w:b/>
                <w:bCs/>
              </w:rPr>
              <w:t xml:space="preserve">Has the young person been asked if there is anyone else that they would like to share these views with? </w:t>
            </w:r>
            <w:r>
              <w:rPr>
                <w:i/>
                <w:iCs/>
              </w:rPr>
              <w:t>This may include their class teacher, their Head of Year etc.</w:t>
            </w:r>
          </w:p>
          <w:p w14:paraId="0BDBB8BF" w14:textId="77777777" w:rsidR="00EA3101" w:rsidRDefault="00EA3101" w:rsidP="00781B8E"/>
          <w:p w14:paraId="074B40BF" w14:textId="77777777" w:rsidR="00EA3101" w:rsidRDefault="00EA3101" w:rsidP="00781B8E">
            <w:r>
              <w:t xml:space="preserve">     X</w:t>
            </w:r>
            <w:r w:rsidRPr="00F01C79">
              <w:t xml:space="preserve"> Yes</w:t>
            </w:r>
            <w:r w:rsidRPr="00F01C79">
              <w:br/>
            </w:r>
            <w:r>
              <w:t xml:space="preserve">     </w:t>
            </w:r>
            <w:r w:rsidRPr="00F01C79">
              <w:t>☐ No</w:t>
            </w:r>
            <w:r>
              <w:t xml:space="preserve"> </w:t>
            </w:r>
          </w:p>
          <w:p w14:paraId="6CFF8C31" w14:textId="77777777" w:rsidR="00EA3101" w:rsidRDefault="00EA3101" w:rsidP="00781B8E"/>
          <w:p w14:paraId="22B22578" w14:textId="77777777" w:rsidR="00EA3101" w:rsidRDefault="00EA3101" w:rsidP="00781B8E">
            <w:r>
              <w:t xml:space="preserve">If the child would like to share, who are these identified individuals and what is the plan for sharing this information: </w:t>
            </w:r>
          </w:p>
          <w:p w14:paraId="27543533" w14:textId="77777777" w:rsidR="00EA3101" w:rsidRDefault="00EA3101" w:rsidP="00781B8E"/>
          <w:p w14:paraId="6489BFBD" w14:textId="77777777" w:rsidR="00EA3101" w:rsidRPr="00403B92" w:rsidRDefault="00EA3101" w:rsidP="00781B8E">
            <w:pPr>
              <w:rPr>
                <w:rFonts w:ascii="Bradley Hand ITC" w:hAnsi="Bradley Hand ITC"/>
                <w:sz w:val="28"/>
                <w:szCs w:val="28"/>
              </w:rPr>
            </w:pPr>
            <w:r w:rsidRPr="00403B92">
              <w:rPr>
                <w:rFonts w:ascii="Bradley Hand ITC" w:hAnsi="Bradley Hand ITC"/>
                <w:sz w:val="28"/>
                <w:szCs w:val="28"/>
              </w:rPr>
              <w:t>Billy shared that he would like me to tell the class teacher about his worries related to noise levels</w:t>
            </w:r>
            <w:r>
              <w:rPr>
                <w:rFonts w:ascii="Bradley Hand ITC" w:hAnsi="Bradley Hand ITC"/>
                <w:sz w:val="28"/>
                <w:szCs w:val="28"/>
              </w:rPr>
              <w:t xml:space="preserve">. He also agreed he is happy for me to mention to others that he would prefer to receive feedback more privately. </w:t>
            </w:r>
          </w:p>
          <w:p w14:paraId="138DAA2D" w14:textId="77777777" w:rsidR="00EA3101" w:rsidRPr="00653AED" w:rsidRDefault="00EA3101" w:rsidP="00781B8E"/>
        </w:tc>
      </w:tr>
      <w:tr w:rsidR="00EA3101" w14:paraId="4B9D863E" w14:textId="77777777" w:rsidTr="412ADA97">
        <w:tc>
          <w:tcPr>
            <w:tcW w:w="9016" w:type="dxa"/>
            <w:shd w:val="clear" w:color="auto" w:fill="FFFFFF" w:themeFill="background1"/>
          </w:tcPr>
          <w:p w14:paraId="1D56F974" w14:textId="77777777" w:rsidR="00EA3101" w:rsidRDefault="00EA3101" w:rsidP="00781B8E">
            <w:pPr>
              <w:rPr>
                <w:i/>
                <w:iCs/>
              </w:rPr>
            </w:pPr>
            <w:r w:rsidRPr="00F01C79">
              <w:rPr>
                <w:b/>
                <w:bCs/>
              </w:rPr>
              <w:lastRenderedPageBreak/>
              <w:t>Plan for revisiting or updating views:</w:t>
            </w:r>
            <w:r w:rsidRPr="00F01C79">
              <w:rPr>
                <w:b/>
                <w:bCs/>
              </w:rPr>
              <w:br/>
            </w:r>
            <w:r w:rsidRPr="00F01C79">
              <w:rPr>
                <w:i/>
                <w:iCs/>
              </w:rPr>
              <w:t>(e.g</w:t>
            </w:r>
            <w:r>
              <w:rPr>
                <w:i/>
                <w:iCs/>
              </w:rPr>
              <w:t>.,</w:t>
            </w:r>
            <w:r w:rsidRPr="00F01C79">
              <w:rPr>
                <w:i/>
                <w:iCs/>
              </w:rPr>
              <w:t xml:space="preserve"> termly review, </w:t>
            </w:r>
            <w:r>
              <w:rPr>
                <w:i/>
                <w:iCs/>
              </w:rPr>
              <w:t xml:space="preserve">periodically, or </w:t>
            </w:r>
            <w:r w:rsidRPr="00F01C79">
              <w:rPr>
                <w:i/>
                <w:iCs/>
              </w:rPr>
              <w:t xml:space="preserve">when </w:t>
            </w:r>
            <w:r>
              <w:rPr>
                <w:i/>
                <w:iCs/>
              </w:rPr>
              <w:t>significant</w:t>
            </w:r>
            <w:r w:rsidRPr="00F01C79">
              <w:rPr>
                <w:i/>
                <w:iCs/>
              </w:rPr>
              <w:t xml:space="preserve"> circumstances change)</w:t>
            </w:r>
          </w:p>
          <w:p w14:paraId="2CAC9149" w14:textId="77777777" w:rsidR="00EA3101" w:rsidRDefault="00EA3101" w:rsidP="00781B8E">
            <w:pPr>
              <w:rPr>
                <w:b/>
                <w:bCs/>
              </w:rPr>
            </w:pPr>
          </w:p>
          <w:p w14:paraId="734E758F" w14:textId="77777777" w:rsidR="00EA3101" w:rsidRDefault="00EA3101" w:rsidP="00781B8E">
            <w:pPr>
              <w:rPr>
                <w:b/>
                <w:bCs/>
              </w:rPr>
            </w:pPr>
            <w:r w:rsidRPr="00F01C79">
              <w:rPr>
                <w:b/>
                <w:bCs/>
              </w:rPr>
              <w:t xml:space="preserve">Has the child been </w:t>
            </w:r>
            <w:r>
              <w:rPr>
                <w:b/>
                <w:bCs/>
              </w:rPr>
              <w:t>informed that they will have the opportunity to update their views</w:t>
            </w:r>
            <w:r w:rsidRPr="00F01C79">
              <w:rPr>
                <w:b/>
                <w:bCs/>
              </w:rPr>
              <w:t>?</w:t>
            </w:r>
          </w:p>
          <w:p w14:paraId="2400D933" w14:textId="77777777" w:rsidR="00EA3101" w:rsidRDefault="00EA3101" w:rsidP="00781B8E">
            <w:r w:rsidRPr="00F01C79">
              <w:rPr>
                <w:b/>
                <w:bCs/>
              </w:rPr>
              <w:br/>
            </w:r>
            <w:r>
              <w:t xml:space="preserve">     X</w:t>
            </w:r>
            <w:r w:rsidRPr="00F01C79">
              <w:t xml:space="preserve"> Yes</w:t>
            </w:r>
            <w:r w:rsidRPr="00F01C79">
              <w:br/>
            </w:r>
            <w:r>
              <w:t xml:space="preserve">     </w:t>
            </w:r>
            <w:r w:rsidRPr="00F01C79">
              <w:t>☐ No</w:t>
            </w:r>
          </w:p>
          <w:p w14:paraId="4F9942E2" w14:textId="77777777" w:rsidR="00EA3101" w:rsidRDefault="00EA3101" w:rsidP="00781B8E"/>
          <w:p w14:paraId="45A7AB46" w14:textId="77777777" w:rsidR="00EA3101" w:rsidRDefault="00EA3101" w:rsidP="00781B8E">
            <w:r>
              <w:t>If you have answered no, please can you specify as to why:</w:t>
            </w:r>
          </w:p>
          <w:p w14:paraId="4C6267BB" w14:textId="77777777" w:rsidR="00EA3101" w:rsidRDefault="00EA3101" w:rsidP="00781B8E"/>
          <w:p w14:paraId="76325FD3" w14:textId="77777777" w:rsidR="00EA3101" w:rsidRPr="00403B92" w:rsidRDefault="00EA3101" w:rsidP="00781B8E">
            <w:pPr>
              <w:rPr>
                <w:rFonts w:ascii="Bradley Hand ITC" w:hAnsi="Bradley Hand ITC"/>
                <w:sz w:val="28"/>
                <w:szCs w:val="28"/>
              </w:rPr>
            </w:pPr>
            <w:r w:rsidRPr="00403B92">
              <w:rPr>
                <w:rFonts w:ascii="Bradley Hand ITC" w:hAnsi="Bradley Hand ITC"/>
                <w:sz w:val="28"/>
                <w:szCs w:val="28"/>
              </w:rPr>
              <w:t>n/a</w:t>
            </w:r>
          </w:p>
          <w:p w14:paraId="05931B44" w14:textId="77777777" w:rsidR="00EA3101" w:rsidRDefault="00EA3101" w:rsidP="00781B8E"/>
          <w:p w14:paraId="7789ABAF" w14:textId="77777777" w:rsidR="00EA3101" w:rsidRDefault="00EA3101" w:rsidP="00781B8E">
            <w:pPr>
              <w:rPr>
                <w:b/>
                <w:bCs/>
              </w:rPr>
            </w:pPr>
            <w:r>
              <w:rPr>
                <w:b/>
                <w:bCs/>
              </w:rPr>
              <w:t xml:space="preserve">What will the next steps be in reviewing this information? </w:t>
            </w:r>
          </w:p>
          <w:p w14:paraId="778C4A50" w14:textId="77777777" w:rsidR="00EA3101" w:rsidRPr="00403B92" w:rsidRDefault="00EA3101" w:rsidP="00781B8E">
            <w:pPr>
              <w:rPr>
                <w:rFonts w:ascii="Bradley Hand ITC" w:hAnsi="Bradley Hand ITC"/>
                <w:sz w:val="28"/>
                <w:szCs w:val="28"/>
              </w:rPr>
            </w:pPr>
          </w:p>
          <w:p w14:paraId="5C0BD513" w14:textId="77777777" w:rsidR="00EA3101" w:rsidRPr="00403B92" w:rsidRDefault="00EA3101" w:rsidP="00EA3101">
            <w:pPr>
              <w:pStyle w:val="ListParagraph"/>
              <w:numPr>
                <w:ilvl w:val="0"/>
                <w:numId w:val="3"/>
              </w:numPr>
              <w:rPr>
                <w:rFonts w:ascii="Bradley Hand ITC" w:hAnsi="Bradley Hand ITC"/>
                <w:sz w:val="28"/>
                <w:szCs w:val="28"/>
              </w:rPr>
            </w:pPr>
            <w:r w:rsidRPr="00403B92">
              <w:rPr>
                <w:rFonts w:ascii="Bradley Hand ITC" w:hAnsi="Bradley Hand ITC"/>
                <w:sz w:val="28"/>
                <w:szCs w:val="28"/>
              </w:rPr>
              <w:t xml:space="preserve">Share views related to noise </w:t>
            </w:r>
            <w:r>
              <w:rPr>
                <w:rFonts w:ascii="Bradley Hand ITC" w:hAnsi="Bradley Hand ITC"/>
                <w:sz w:val="28"/>
                <w:szCs w:val="28"/>
              </w:rPr>
              <w:t xml:space="preserve">and feedback strategies </w:t>
            </w:r>
            <w:r w:rsidRPr="00403B92">
              <w:rPr>
                <w:rFonts w:ascii="Bradley Hand ITC" w:hAnsi="Bradley Hand ITC"/>
                <w:sz w:val="28"/>
                <w:szCs w:val="28"/>
              </w:rPr>
              <w:t xml:space="preserve">with class teacher. </w:t>
            </w:r>
          </w:p>
          <w:p w14:paraId="3152AC02" w14:textId="2A81356F" w:rsidR="00EA3101" w:rsidRPr="00DB2E20" w:rsidRDefault="00EA3101" w:rsidP="00781B8E">
            <w:pPr>
              <w:pStyle w:val="ListParagraph"/>
              <w:numPr>
                <w:ilvl w:val="0"/>
                <w:numId w:val="3"/>
              </w:numPr>
              <w:rPr>
                <w:rFonts w:ascii="Bradley Hand ITC" w:hAnsi="Bradley Hand ITC"/>
                <w:sz w:val="28"/>
                <w:szCs w:val="28"/>
              </w:rPr>
            </w:pPr>
            <w:r w:rsidRPr="00403B92">
              <w:rPr>
                <w:rFonts w:ascii="Bradley Hand ITC" w:hAnsi="Bradley Hand ITC"/>
                <w:sz w:val="28"/>
                <w:szCs w:val="28"/>
              </w:rPr>
              <w:t>Consider noise-reduction strategies</w:t>
            </w:r>
            <w:r>
              <w:rPr>
                <w:rFonts w:ascii="Bradley Hand ITC" w:hAnsi="Bradley Hand ITC"/>
                <w:sz w:val="28"/>
                <w:szCs w:val="28"/>
              </w:rPr>
              <w:t xml:space="preserve"> and their impact. </w:t>
            </w:r>
            <w:r w:rsidRPr="00403B92">
              <w:rPr>
                <w:rFonts w:ascii="Bradley Hand ITC" w:hAnsi="Bradley Hand ITC"/>
                <w:sz w:val="28"/>
                <w:szCs w:val="28"/>
              </w:rPr>
              <w:t xml:space="preserve"> </w:t>
            </w:r>
          </w:p>
        </w:tc>
      </w:tr>
    </w:tbl>
    <w:p w14:paraId="7C927343" w14:textId="77777777" w:rsidR="009A32DF" w:rsidRDefault="009A32DF"/>
    <w:sectPr w:rsidR="009A32DF">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92AD" w14:textId="77777777" w:rsidR="00AF129E" w:rsidRDefault="00AF129E" w:rsidP="00EA3101">
      <w:pPr>
        <w:spacing w:after="0" w:line="240" w:lineRule="auto"/>
      </w:pPr>
      <w:r>
        <w:separator/>
      </w:r>
    </w:p>
  </w:endnote>
  <w:endnote w:type="continuationSeparator" w:id="0">
    <w:p w14:paraId="14968FD7" w14:textId="77777777" w:rsidR="00AF129E" w:rsidRDefault="00AF129E" w:rsidP="00E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altName w:val="Calibri"/>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3390" w14:textId="225754B7" w:rsidR="00EF5DB4" w:rsidRDefault="00EF5DB4">
    <w:pPr>
      <w:pStyle w:val="Footer"/>
    </w:pPr>
    <w:r>
      <w:rPr>
        <w:noProof/>
      </w:rPr>
      <mc:AlternateContent>
        <mc:Choice Requires="wps">
          <w:drawing>
            <wp:anchor distT="0" distB="0" distL="0" distR="0" simplePos="0" relativeHeight="251661312" behindDoc="0" locked="0" layoutInCell="1" allowOverlap="1" wp14:anchorId="0B59AD67" wp14:editId="6613384D">
              <wp:simplePos x="635" y="635"/>
              <wp:positionH relativeFrom="page">
                <wp:align>center</wp:align>
              </wp:positionH>
              <wp:positionV relativeFrom="page">
                <wp:align>bottom</wp:align>
              </wp:positionV>
              <wp:extent cx="518795" cy="357505"/>
              <wp:effectExtent l="0" t="0" r="14605" b="0"/>
              <wp:wrapNone/>
              <wp:docPr id="1351806990" name="Text Box 2" descr="OFFICIAL ">
                <a:extLst xmlns:a="http://schemas.openxmlformats.org/drawingml/2006/main">
                  <a:ext uri="{FF2B5EF4-FFF2-40B4-BE49-F238E27FC236}">
                    <a16:creationId xmlns:a16="http://schemas.microsoft.com/office/drawing/2014/main" id="{D2BD229A-731F-4394-8FFE-4AA200A5353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58350EF" w14:textId="29C4BD36" w:rsidR="00EF5DB4" w:rsidRPr="00EF5DB4" w:rsidRDefault="00EF5DB4" w:rsidP="00EF5DB4">
                          <w:pPr>
                            <w:spacing w:after="0"/>
                            <w:rPr>
                              <w:rFonts w:ascii="Aptos" w:eastAsia="Aptos" w:hAnsi="Aptos" w:cs="Aptos"/>
                              <w:noProof/>
                              <w:color w:val="000000"/>
                              <w:sz w:val="20"/>
                              <w:szCs w:val="20"/>
                            </w:rPr>
                          </w:pPr>
                          <w:r w:rsidRPr="00EF5DB4">
                            <w:rPr>
                              <w:rFonts w:ascii="Aptos" w:eastAsia="Aptos" w:hAnsi="Aptos" w:cs="Aptos"/>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59AD67" id="_x0000_t202" coordsize="21600,21600" o:spt="202" path="m,l,21600r21600,l21600,xe">
              <v:stroke joinstyle="miter"/>
              <v:path gradientshapeok="t" o:connecttype="rect"/>
            </v:shapetype>
            <v:shape id="Text Box 2" o:spid="_x0000_s1026" type="#_x0000_t202" alt="OFFICIAL "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" filled="f" stroked="f">
              <v:textbox style="mso-fit-shape-to-text:t" inset="0,0,0,15pt">
                <w:txbxContent>
                  <w:p w14:paraId="558350EF" w14:textId="29C4BD36" w:rsidR="00EF5DB4" w:rsidRPr="00EF5DB4" w:rsidRDefault="00EF5DB4" w:rsidP="00EF5DB4">
                    <w:pPr>
                      <w:spacing w:after="0"/>
                      <w:rPr>
                        <w:rFonts w:ascii="Aptos" w:eastAsia="Aptos" w:hAnsi="Aptos" w:cs="Aptos"/>
                        <w:noProof/>
                        <w:color w:val="000000"/>
                        <w:sz w:val="20"/>
                        <w:szCs w:val="20"/>
                      </w:rPr>
                    </w:pPr>
                    <w:r w:rsidRPr="00EF5DB4">
                      <w:rPr>
                        <w:rFonts w:ascii="Aptos" w:eastAsia="Aptos" w:hAnsi="Aptos" w:cs="Aptos"/>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03EE" w14:textId="301A615F" w:rsidR="00EF5DB4" w:rsidRDefault="00EF5DB4">
    <w:pPr>
      <w:pStyle w:val="Footer"/>
    </w:pPr>
    <w:r>
      <w:rPr>
        <w:noProof/>
      </w:rPr>
      <mc:AlternateContent>
        <mc:Choice Requires="wps">
          <w:drawing>
            <wp:anchor distT="0" distB="0" distL="0" distR="0" simplePos="0" relativeHeight="251662336" behindDoc="0" locked="0" layoutInCell="1" allowOverlap="1" wp14:anchorId="7F165200" wp14:editId="0EC4C0EB">
              <wp:simplePos x="635" y="635"/>
              <wp:positionH relativeFrom="page">
                <wp:align>center</wp:align>
              </wp:positionH>
              <wp:positionV relativeFrom="page">
                <wp:align>bottom</wp:align>
              </wp:positionV>
              <wp:extent cx="518795" cy="357505"/>
              <wp:effectExtent l="0" t="0" r="14605" b="0"/>
              <wp:wrapNone/>
              <wp:docPr id="95137440" name="Text Box 3" descr="OFFICIAL ">
                <a:extLst xmlns:a="http://schemas.openxmlformats.org/drawingml/2006/main">
                  <a:ext uri="{FF2B5EF4-FFF2-40B4-BE49-F238E27FC236}">
                    <a16:creationId xmlns:a16="http://schemas.microsoft.com/office/drawing/2014/main" id="{B6DD8D4D-DD3C-4F0D-A52F-E54A890835B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28B88B5" w14:textId="6E086C88" w:rsidR="00EF5DB4" w:rsidRPr="00EF5DB4" w:rsidRDefault="00EF5DB4" w:rsidP="00EF5DB4">
                          <w:pPr>
                            <w:spacing w:after="0"/>
                            <w:rPr>
                              <w:rFonts w:ascii="Aptos" w:eastAsia="Aptos" w:hAnsi="Aptos" w:cs="Aptos"/>
                              <w:noProof/>
                              <w:color w:val="000000"/>
                              <w:sz w:val="20"/>
                              <w:szCs w:val="20"/>
                            </w:rPr>
                          </w:pPr>
                          <w:r w:rsidRPr="00EF5DB4">
                            <w:rPr>
                              <w:rFonts w:ascii="Aptos" w:eastAsia="Aptos" w:hAnsi="Aptos" w:cs="Aptos"/>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65200" id="_x0000_t202" coordsize="21600,21600" o:spt="202" path="m,l,21600r21600,l21600,xe">
              <v:stroke joinstyle="miter"/>
              <v:path gradientshapeok="t" o:connecttype="rect"/>
            </v:shapetype>
            <v:shape id="Text Box 3" o:spid="_x0000_s1027" type="#_x0000_t202" alt="OFFICIAL "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728B88B5" w14:textId="6E086C88" w:rsidR="00EF5DB4" w:rsidRPr="00EF5DB4" w:rsidRDefault="00EF5DB4" w:rsidP="00EF5DB4">
                    <w:pPr>
                      <w:spacing w:after="0"/>
                      <w:rPr>
                        <w:rFonts w:ascii="Aptos" w:eastAsia="Aptos" w:hAnsi="Aptos" w:cs="Aptos"/>
                        <w:noProof/>
                        <w:color w:val="000000"/>
                        <w:sz w:val="20"/>
                        <w:szCs w:val="20"/>
                      </w:rPr>
                    </w:pPr>
                    <w:r w:rsidRPr="00EF5DB4">
                      <w:rPr>
                        <w:rFonts w:ascii="Aptos" w:eastAsia="Aptos" w:hAnsi="Aptos" w:cs="Aptos"/>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7C2D" w14:textId="6B96EEF3" w:rsidR="00EF5DB4" w:rsidRDefault="00EF5DB4">
    <w:pPr>
      <w:pStyle w:val="Footer"/>
    </w:pPr>
    <w:r>
      <w:rPr>
        <w:noProof/>
      </w:rPr>
      <mc:AlternateContent>
        <mc:Choice Requires="wps">
          <w:drawing>
            <wp:anchor distT="0" distB="0" distL="0" distR="0" simplePos="0" relativeHeight="251660288" behindDoc="0" locked="0" layoutInCell="1" allowOverlap="1" wp14:anchorId="1859DA43" wp14:editId="250C02EF">
              <wp:simplePos x="635" y="635"/>
              <wp:positionH relativeFrom="page">
                <wp:align>center</wp:align>
              </wp:positionH>
              <wp:positionV relativeFrom="page">
                <wp:align>bottom</wp:align>
              </wp:positionV>
              <wp:extent cx="518795" cy="357505"/>
              <wp:effectExtent l="0" t="0" r="14605" b="0"/>
              <wp:wrapNone/>
              <wp:docPr id="88243277" name="Text Box 1" descr="OFFICIAL ">
                <a:extLst xmlns:a="http://schemas.openxmlformats.org/drawingml/2006/main">
                  <a:ext uri="{FF2B5EF4-FFF2-40B4-BE49-F238E27FC236}">
                    <a16:creationId xmlns:a16="http://schemas.microsoft.com/office/drawing/2014/main" id="{F4C6E4AB-1929-4B29-807A-227AC7DEE15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EF1B52C" w14:textId="59C03C90" w:rsidR="00EF5DB4" w:rsidRPr="00EF5DB4" w:rsidRDefault="00EF5DB4" w:rsidP="00EF5DB4">
                          <w:pPr>
                            <w:spacing w:after="0"/>
                            <w:rPr>
                              <w:rFonts w:ascii="Aptos" w:eastAsia="Aptos" w:hAnsi="Aptos" w:cs="Aptos"/>
                              <w:noProof/>
                              <w:color w:val="000000"/>
                              <w:sz w:val="20"/>
                              <w:szCs w:val="20"/>
                            </w:rPr>
                          </w:pPr>
                          <w:r w:rsidRPr="00EF5DB4">
                            <w:rPr>
                              <w:rFonts w:ascii="Aptos" w:eastAsia="Aptos" w:hAnsi="Aptos" w:cs="Aptos"/>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9DA43" id="_x0000_t202" coordsize="21600,21600" o:spt="202" path="m,l,21600r21600,l21600,xe">
              <v:stroke joinstyle="miter"/>
              <v:path gradientshapeok="t" o:connecttype="rect"/>
            </v:shapetype>
            <v:shape id="Text Box 1" o:spid="_x0000_s1028" type="#_x0000_t202" alt="OFFICIAL " style="position:absolute;margin-left:0;margin-top:0;width:4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3EF1B52C" w14:textId="59C03C90" w:rsidR="00EF5DB4" w:rsidRPr="00EF5DB4" w:rsidRDefault="00EF5DB4" w:rsidP="00EF5DB4">
                    <w:pPr>
                      <w:spacing w:after="0"/>
                      <w:rPr>
                        <w:rFonts w:ascii="Aptos" w:eastAsia="Aptos" w:hAnsi="Aptos" w:cs="Aptos"/>
                        <w:noProof/>
                        <w:color w:val="000000"/>
                        <w:sz w:val="20"/>
                        <w:szCs w:val="20"/>
                      </w:rPr>
                    </w:pPr>
                    <w:r w:rsidRPr="00EF5DB4">
                      <w:rPr>
                        <w:rFonts w:ascii="Aptos" w:eastAsia="Aptos" w:hAnsi="Aptos" w:cs="Aptos"/>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ACE9" w14:textId="77777777" w:rsidR="00AF129E" w:rsidRDefault="00AF129E" w:rsidP="00EA3101">
      <w:pPr>
        <w:spacing w:after="0" w:line="240" w:lineRule="auto"/>
      </w:pPr>
      <w:r>
        <w:separator/>
      </w:r>
    </w:p>
  </w:footnote>
  <w:footnote w:type="continuationSeparator" w:id="0">
    <w:p w14:paraId="01E97E73" w14:textId="77777777" w:rsidR="00AF129E" w:rsidRDefault="00AF129E" w:rsidP="00E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803C" w14:textId="4745C85E" w:rsidR="00EA3101" w:rsidRDefault="36E1E8DB" w:rsidP="36E1E8DB">
    <w:pPr>
      <w:pStyle w:val="Header"/>
    </w:pPr>
    <w:r>
      <w:rPr>
        <w:noProof/>
      </w:rPr>
      <w:drawing>
        <wp:anchor distT="0" distB="0" distL="114300" distR="114300" simplePos="0" relativeHeight="251659264" behindDoc="0" locked="0" layoutInCell="1" allowOverlap="1" wp14:anchorId="2D3C918C" wp14:editId="22E1E695">
          <wp:simplePos x="0" y="0"/>
          <wp:positionH relativeFrom="column">
            <wp:align>right</wp:align>
          </wp:positionH>
          <wp:positionV relativeFrom="paragraph">
            <wp:posOffset>0</wp:posOffset>
          </wp:positionV>
          <wp:extent cx="1979930" cy="887730"/>
          <wp:effectExtent l="0" t="0" r="1270" b="7620"/>
          <wp:wrapSquare wrapText="bothSides"/>
          <wp:docPr id="792812384" name="Picture 2" descr="A logo for a county&#10;&#10;AI-generated content may be incorrect.">
            <a:extLst xmlns:a="http://schemas.openxmlformats.org/drawingml/2006/main">
              <a:ext uri="{FF2B5EF4-FFF2-40B4-BE49-F238E27FC236}">
                <a16:creationId xmlns:a16="http://schemas.microsoft.com/office/drawing/2014/main" id="{8A643F3D-018C-44A1-82B3-2CA06BF68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8020" name="Picture 2" descr="A logo for a coun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87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67C1"/>
    <w:multiLevelType w:val="multilevel"/>
    <w:tmpl w:val="66B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A7A32"/>
    <w:multiLevelType w:val="hybridMultilevel"/>
    <w:tmpl w:val="451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43339"/>
    <w:multiLevelType w:val="multilevel"/>
    <w:tmpl w:val="A58C6F3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C50A35"/>
    <w:multiLevelType w:val="hybridMultilevel"/>
    <w:tmpl w:val="16E823CA"/>
    <w:lvl w:ilvl="0" w:tplc="63263260">
      <w:start w:val="5"/>
      <w:numFmt w:val="bullet"/>
      <w:lvlText w:val="-"/>
      <w:lvlJc w:val="left"/>
      <w:pPr>
        <w:ind w:left="720" w:hanging="360"/>
      </w:pPr>
      <w:rPr>
        <w:rFonts w:ascii="Bradley Hand ITC" w:eastAsiaTheme="minorHAnsi" w:hAnsi="Bradley Hand IT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372714">
    <w:abstractNumId w:val="0"/>
  </w:num>
  <w:num w:numId="2" w16cid:durableId="1599407421">
    <w:abstractNumId w:val="1"/>
  </w:num>
  <w:num w:numId="3" w16cid:durableId="327100586">
    <w:abstractNumId w:val="3"/>
  </w:num>
  <w:num w:numId="4" w16cid:durableId="439374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1"/>
    <w:rsid w:val="00013F2A"/>
    <w:rsid w:val="000C59BB"/>
    <w:rsid w:val="000F0DE1"/>
    <w:rsid w:val="00114703"/>
    <w:rsid w:val="00231D9F"/>
    <w:rsid w:val="0026551A"/>
    <w:rsid w:val="002B42E9"/>
    <w:rsid w:val="002F0620"/>
    <w:rsid w:val="00324508"/>
    <w:rsid w:val="003D1837"/>
    <w:rsid w:val="00450A32"/>
    <w:rsid w:val="004D6815"/>
    <w:rsid w:val="00500E73"/>
    <w:rsid w:val="00573EFE"/>
    <w:rsid w:val="005E7D5D"/>
    <w:rsid w:val="006501AB"/>
    <w:rsid w:val="00683DF9"/>
    <w:rsid w:val="00781B8E"/>
    <w:rsid w:val="007A40C4"/>
    <w:rsid w:val="007B110B"/>
    <w:rsid w:val="007B381D"/>
    <w:rsid w:val="007F523A"/>
    <w:rsid w:val="007F72AB"/>
    <w:rsid w:val="008034AB"/>
    <w:rsid w:val="00805B64"/>
    <w:rsid w:val="00831BD2"/>
    <w:rsid w:val="00886695"/>
    <w:rsid w:val="008B07EC"/>
    <w:rsid w:val="00933664"/>
    <w:rsid w:val="009A32DF"/>
    <w:rsid w:val="009E1854"/>
    <w:rsid w:val="00A301FB"/>
    <w:rsid w:val="00A4537D"/>
    <w:rsid w:val="00A61E1C"/>
    <w:rsid w:val="00A93A4F"/>
    <w:rsid w:val="00A962E2"/>
    <w:rsid w:val="00AF129E"/>
    <w:rsid w:val="00B51C28"/>
    <w:rsid w:val="00B8B95D"/>
    <w:rsid w:val="00BA48A5"/>
    <w:rsid w:val="00BD02F4"/>
    <w:rsid w:val="00BF0E4F"/>
    <w:rsid w:val="00BF18A7"/>
    <w:rsid w:val="00BF4B7B"/>
    <w:rsid w:val="00C12C99"/>
    <w:rsid w:val="00C415E3"/>
    <w:rsid w:val="00C670BF"/>
    <w:rsid w:val="00C752D6"/>
    <w:rsid w:val="00CB1748"/>
    <w:rsid w:val="00CC0A48"/>
    <w:rsid w:val="00D262AB"/>
    <w:rsid w:val="00D438EC"/>
    <w:rsid w:val="00DB2E20"/>
    <w:rsid w:val="00E06A3F"/>
    <w:rsid w:val="00EA3101"/>
    <w:rsid w:val="00EF5DB4"/>
    <w:rsid w:val="00F83431"/>
    <w:rsid w:val="00FD1EF0"/>
    <w:rsid w:val="02A3A8B6"/>
    <w:rsid w:val="0D88CD7D"/>
    <w:rsid w:val="11F244ED"/>
    <w:rsid w:val="12E26D3A"/>
    <w:rsid w:val="136AE266"/>
    <w:rsid w:val="14D5CAEF"/>
    <w:rsid w:val="15329FFC"/>
    <w:rsid w:val="166573A7"/>
    <w:rsid w:val="198CAA77"/>
    <w:rsid w:val="1B93C754"/>
    <w:rsid w:val="1DB81669"/>
    <w:rsid w:val="1E0C5759"/>
    <w:rsid w:val="1E72A928"/>
    <w:rsid w:val="25D11921"/>
    <w:rsid w:val="2617F7AA"/>
    <w:rsid w:val="26EC1ECD"/>
    <w:rsid w:val="29AF21BC"/>
    <w:rsid w:val="2B8D2DEF"/>
    <w:rsid w:val="2D114FCD"/>
    <w:rsid w:val="2D918213"/>
    <w:rsid w:val="35158AB2"/>
    <w:rsid w:val="366EE70C"/>
    <w:rsid w:val="36E1E8DB"/>
    <w:rsid w:val="383CE5FD"/>
    <w:rsid w:val="3B3EF30D"/>
    <w:rsid w:val="3C578EF4"/>
    <w:rsid w:val="3E3243AC"/>
    <w:rsid w:val="403BE91D"/>
    <w:rsid w:val="412ADA97"/>
    <w:rsid w:val="421D9721"/>
    <w:rsid w:val="42822B8D"/>
    <w:rsid w:val="43CCFD5B"/>
    <w:rsid w:val="45A2031F"/>
    <w:rsid w:val="464DF14A"/>
    <w:rsid w:val="53E4EBE9"/>
    <w:rsid w:val="54ADF4B6"/>
    <w:rsid w:val="56ACD03E"/>
    <w:rsid w:val="5A018C6C"/>
    <w:rsid w:val="62F0700B"/>
    <w:rsid w:val="6315A676"/>
    <w:rsid w:val="64982DB8"/>
    <w:rsid w:val="6DD82831"/>
    <w:rsid w:val="6F59B039"/>
    <w:rsid w:val="7604F6B1"/>
    <w:rsid w:val="779F587A"/>
    <w:rsid w:val="7BC7EAD1"/>
    <w:rsid w:val="7CEA52BB"/>
    <w:rsid w:val="7FE64E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945B"/>
  <w15:chartTrackingRefBased/>
  <w15:docId w15:val="{50E89235-D560-46FC-8280-91DCA678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01"/>
  </w:style>
  <w:style w:type="paragraph" w:styleId="Heading1">
    <w:name w:val="heading 1"/>
    <w:basedOn w:val="Normal"/>
    <w:next w:val="Normal"/>
    <w:link w:val="Heading1Char"/>
    <w:uiPriority w:val="9"/>
    <w:qFormat/>
    <w:rsid w:val="00EA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101"/>
    <w:rPr>
      <w:rFonts w:eastAsiaTheme="majorEastAsia" w:cstheme="majorBidi"/>
      <w:color w:val="272727" w:themeColor="text1" w:themeTint="D8"/>
    </w:rPr>
  </w:style>
  <w:style w:type="paragraph" w:styleId="Title">
    <w:name w:val="Title"/>
    <w:basedOn w:val="Normal"/>
    <w:next w:val="Normal"/>
    <w:link w:val="TitleChar"/>
    <w:uiPriority w:val="10"/>
    <w:qFormat/>
    <w:rsid w:val="00EA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101"/>
    <w:pPr>
      <w:spacing w:before="160"/>
      <w:jc w:val="center"/>
    </w:pPr>
    <w:rPr>
      <w:i/>
      <w:iCs/>
      <w:color w:val="404040" w:themeColor="text1" w:themeTint="BF"/>
    </w:rPr>
  </w:style>
  <w:style w:type="character" w:customStyle="1" w:styleId="QuoteChar">
    <w:name w:val="Quote Char"/>
    <w:basedOn w:val="DefaultParagraphFont"/>
    <w:link w:val="Quote"/>
    <w:uiPriority w:val="29"/>
    <w:rsid w:val="00EA3101"/>
    <w:rPr>
      <w:i/>
      <w:iCs/>
      <w:color w:val="404040" w:themeColor="text1" w:themeTint="BF"/>
    </w:rPr>
  </w:style>
  <w:style w:type="paragraph" w:styleId="ListParagraph">
    <w:name w:val="List Paragraph"/>
    <w:basedOn w:val="Normal"/>
    <w:uiPriority w:val="34"/>
    <w:qFormat/>
    <w:rsid w:val="00EA3101"/>
    <w:pPr>
      <w:ind w:left="720"/>
      <w:contextualSpacing/>
    </w:pPr>
  </w:style>
  <w:style w:type="character" w:styleId="IntenseEmphasis">
    <w:name w:val="Intense Emphasis"/>
    <w:basedOn w:val="DefaultParagraphFont"/>
    <w:uiPriority w:val="21"/>
    <w:qFormat/>
    <w:rsid w:val="00EA3101"/>
    <w:rPr>
      <w:i/>
      <w:iCs/>
      <w:color w:val="0F4761" w:themeColor="accent1" w:themeShade="BF"/>
    </w:rPr>
  </w:style>
  <w:style w:type="paragraph" w:styleId="IntenseQuote">
    <w:name w:val="Intense Quote"/>
    <w:basedOn w:val="Normal"/>
    <w:next w:val="Normal"/>
    <w:link w:val="IntenseQuoteChar"/>
    <w:uiPriority w:val="30"/>
    <w:qFormat/>
    <w:rsid w:val="00EA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101"/>
    <w:rPr>
      <w:i/>
      <w:iCs/>
      <w:color w:val="0F4761" w:themeColor="accent1" w:themeShade="BF"/>
    </w:rPr>
  </w:style>
  <w:style w:type="character" w:styleId="IntenseReference">
    <w:name w:val="Intense Reference"/>
    <w:basedOn w:val="DefaultParagraphFont"/>
    <w:uiPriority w:val="32"/>
    <w:qFormat/>
    <w:rsid w:val="00EA3101"/>
    <w:rPr>
      <w:b/>
      <w:bCs/>
      <w:smallCaps/>
      <w:color w:val="0F4761" w:themeColor="accent1" w:themeShade="BF"/>
      <w:spacing w:val="5"/>
    </w:rPr>
  </w:style>
  <w:style w:type="table" w:styleId="TableGrid">
    <w:name w:val="Table Grid"/>
    <w:basedOn w:val="TableNormal"/>
    <w:uiPriority w:val="39"/>
    <w:rsid w:val="00EA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101"/>
  </w:style>
  <w:style w:type="paragraph" w:styleId="Footer">
    <w:name w:val="footer"/>
    <w:basedOn w:val="Normal"/>
    <w:link w:val="FooterChar"/>
    <w:uiPriority w:val="99"/>
    <w:unhideWhenUsed/>
    <w:rsid w:val="00EA3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101"/>
  </w:style>
  <w:style w:type="character" w:styleId="Hyperlink">
    <w:name w:val="Hyperlink"/>
    <w:basedOn w:val="DefaultParagraphFont"/>
    <w:uiPriority w:val="99"/>
    <w:unhideWhenUsed/>
    <w:rsid w:val="00EA3101"/>
    <w:rPr>
      <w:color w:val="467886" w:themeColor="hyperlink"/>
      <w:u w:val="single"/>
    </w:rPr>
  </w:style>
  <w:style w:type="character" w:styleId="CommentReference">
    <w:name w:val="annotation reference"/>
    <w:basedOn w:val="DefaultParagraphFont"/>
    <w:uiPriority w:val="99"/>
    <w:semiHidden/>
    <w:unhideWhenUsed/>
    <w:rsid w:val="00933664"/>
    <w:rPr>
      <w:sz w:val="16"/>
      <w:szCs w:val="16"/>
    </w:rPr>
  </w:style>
  <w:style w:type="paragraph" w:styleId="CommentText">
    <w:name w:val="annotation text"/>
    <w:basedOn w:val="Normal"/>
    <w:link w:val="CommentTextChar"/>
    <w:uiPriority w:val="99"/>
    <w:unhideWhenUsed/>
    <w:rsid w:val="00933664"/>
    <w:pPr>
      <w:spacing w:line="240" w:lineRule="auto"/>
    </w:pPr>
    <w:rPr>
      <w:sz w:val="20"/>
      <w:szCs w:val="20"/>
    </w:rPr>
  </w:style>
  <w:style w:type="character" w:customStyle="1" w:styleId="CommentTextChar">
    <w:name w:val="Comment Text Char"/>
    <w:basedOn w:val="DefaultParagraphFont"/>
    <w:link w:val="CommentText"/>
    <w:uiPriority w:val="99"/>
    <w:rsid w:val="00933664"/>
    <w:rPr>
      <w:sz w:val="20"/>
      <w:szCs w:val="20"/>
    </w:rPr>
  </w:style>
  <w:style w:type="paragraph" w:styleId="CommentSubject">
    <w:name w:val="annotation subject"/>
    <w:basedOn w:val="CommentText"/>
    <w:next w:val="CommentText"/>
    <w:link w:val="CommentSubjectChar"/>
    <w:uiPriority w:val="99"/>
    <w:semiHidden/>
    <w:unhideWhenUsed/>
    <w:rsid w:val="00933664"/>
    <w:rPr>
      <w:b/>
      <w:bCs/>
    </w:rPr>
  </w:style>
  <w:style w:type="character" w:customStyle="1" w:styleId="CommentSubjectChar">
    <w:name w:val="Comment Subject Char"/>
    <w:basedOn w:val="CommentTextChar"/>
    <w:link w:val="CommentSubject"/>
    <w:uiPriority w:val="99"/>
    <w:semiHidden/>
    <w:rsid w:val="00933664"/>
    <w:rPr>
      <w:b/>
      <w:bCs/>
      <w:sz w:val="20"/>
      <w:szCs w:val="20"/>
    </w:rPr>
  </w:style>
  <w:style w:type="paragraph" w:styleId="Revision">
    <w:name w:val="Revision"/>
    <w:hidden/>
    <w:uiPriority w:val="99"/>
    <w:semiHidden/>
    <w:rsid w:val="007F72AB"/>
    <w:pPr>
      <w:spacing w:after="0" w:line="240" w:lineRule="auto"/>
    </w:pPr>
  </w:style>
  <w:style w:type="character" w:styleId="UnresolvedMention">
    <w:name w:val="Unresolved Mention"/>
    <w:basedOn w:val="DefaultParagraphFont"/>
    <w:uiPriority w:val="99"/>
    <w:semiHidden/>
    <w:unhideWhenUsed/>
    <w:rsid w:val="007B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rwickshire.gov.uk/send-resources/ehc-needs-assessment-documents-templates/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rwickshire.gov.uk/viewsgui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en@warwickshire.gov.uk"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F8A35957FEBB4045B651D0979A4DE021" ma:contentTypeVersion="24" ma:contentTypeDescription="Custom service document" ma:contentTypeScope="" ma:versionID="68cb712701c29a04f1388d40c685a5c0">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eae46cabf0e5831739c5bcb610957a92" ns2:_="" ns3:_="">
    <xsd:import namespace="78a9e8ab-f1c3-4d40-985a-93fd8ee92998"/>
    <xsd:import namespace="0effdf57-8945-4ab5-a2a1-b358091f1326"/>
    <xsd:element name="properties">
      <xsd:complexType>
        <xsd:sequence>
          <xsd:element name="documentManagement">
            <xsd:complexType>
              <xsd:all>
                <xsd:element ref="ns2:_dlc_DocIdUrl"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_dlc_DocId" minOccurs="0"/>
                <xsd:element ref="ns2:kedb2ff0ca1e408a99ab642b77c963a5" minOccurs="0"/>
                <xsd:element ref="ns2:m6f1b19d255b4c43ac68d7531f76a7f7" minOccurs="0"/>
                <xsd:element ref="ns2:_dlc_DocIdPersistId" minOccurs="0"/>
                <xsd:element ref="ns2:gfbd317b6d45488ba6923c9499396db1" minOccurs="0"/>
                <xsd:element ref="ns2:l9b9e22c36cb44fca76c18eb4ce001f3" minOccurs="0"/>
                <xsd:element ref="ns2:f36226996675478285decb82353bbd3c"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 nillable="true" ma:displayName="Retention" ma:default="2" ma:format="Dropdown" ma:internalName="Retention" ma:readOnly="false">
      <xsd:simpleType>
        <xsd:restriction base="dms:Choice">
          <xsd:enumeration value="2"/>
          <xsd:enumeration value="4"/>
          <xsd:enumeration value="10"/>
          <xsd:enumeration value="14"/>
          <xsd:enumeration value="50"/>
          <xsd:enumeration value="100"/>
        </xsd:restriction>
      </xsd:simpleType>
    </xsd:element>
    <xsd:element name="DocumentStatus" ma:index="4" ma:displayName="Document Status" ma:default="Active" ma:format="Dropdown" ma:internalName="DocumentStatus" ma:readOnly="false">
      <xsd:simpleType>
        <xsd:restriction base="dms:Choice">
          <xsd:enumeration value="Active"/>
          <xsd:enumeration value="Archive"/>
        </xsd:restriction>
      </xsd:simpleType>
    </xsd:element>
    <xsd:element name="IsPublicDocument" ma:index="5" nillable="true" ma:displayName="Is Public Document" ma:default="0" ma:internalName="IsPublicDocument" ma:readOnly="false">
      <xsd:simpleType>
        <xsd:restriction base="dms:Boolean"/>
      </xsd:simpleType>
    </xsd:element>
    <xsd:element name="PublicDocumentUrl" ma:index="6" nillable="true" ma:displayName="Public Document Url" ma:format="Hyperlink" ma:internalName="PublicDocumen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7" nillable="true" ma:displayName="Disposal Date" ma:format="DateOnly" ma:internalName="DisposalDate" ma:readOnly="fals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78277c05-ca5b-42a9-8feb-fb34d76415a0}" ma:internalName="TaxCatchAll" ma:readOnly="false"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78277c05-ca5b-42a9-8feb-fb34d76415a0}" ma:internalName="TaxCatchAllLabel" ma:readOnly="fals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hidden="true" ma:internalName="_dlc_DocId" ma:readOnly="false">
      <xsd:simpleType>
        <xsd:restriction base="dms:Text"/>
      </xsd:simpleType>
    </xsd:element>
    <xsd:element name="kedb2ff0ca1e408a99ab642b77c963a5" ma:index="20" ma:taxonomy="true" ma:internalName="kedb2ff0ca1e408a99ab642b77c963a5" ma:taxonomyFieldName="DocumentType" ma:displayName="Document Type" ma:readOnly="false" ma:default="5;#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default="6;#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gfbd317b6d45488ba6923c9499396db1" ma:index="24" nillable="true" ma:taxonomy="true" ma:internalName="gfbd317b6d45488ba6923c9499396db1" ma:taxonomyFieldName="WCCCoverage" ma:displayName="WCC Coverage" ma:readOnly="fals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7;#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readOnly="false"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a9e8ab-f1c3-4d40-985a-93fd8ee92998">
      <Value>5</Value>
      <Value>9</Value>
      <Value>7</Value>
    </TaxCatchAll>
    <lcf76f155ced4ddcb4097134ff3c332f xmlns="0effdf57-8945-4ab5-a2a1-b358091f1326">
      <Terms xmlns="http://schemas.microsoft.com/office/infopath/2007/PartnerControls"/>
    </lcf76f155ced4ddcb4097134ff3c332f>
    <f36226996675478285decb82353bbd3c xmlns="78a9e8ab-f1c3-4d40-985a-93fd8ee92998">
      <Terms xmlns="http://schemas.microsoft.com/office/infopath/2007/PartnerControls"/>
    </f36226996675478285decb82353bbd3c>
    <DisposalDate xmlns="78a9e8ab-f1c3-4d40-985a-93fd8ee92998" xsi:nil="true"/>
    <_dlc_DocIdPersistId xmlns="78a9e8ab-f1c3-4d40-985a-93fd8ee92998" xsi:nil="true"/>
    <TaxCatchAllLabel xmlns="78a9e8ab-f1c3-4d40-985a-93fd8ee92998" xsi:nil="true"/>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PublicDocumentUrl xmlns="78a9e8ab-f1c3-4d40-985a-93fd8ee92998">
      <Url xsi:nil="true"/>
      <Description xsi:nil="true"/>
    </PublicDocumentUrl>
    <_dlc_DocId xmlns="78a9e8ab-f1c3-4d40-985a-93fd8ee92998">WCCC-829341009-573</_dlc_DocId>
    <DocumentStatus xmlns="78a9e8ab-f1c3-4d40-985a-93fd8ee92998">Active</DocumentStatus>
    <gfbd317b6d45488ba6923c9499396db1 xmlns="78a9e8ab-f1c3-4d40-985a-93fd8ee92998">
      <Terms xmlns="http://schemas.microsoft.com/office/infopath/2007/PartnerControls"/>
    </gfbd317b6d45488ba6923c9499396db1>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960ba701-3380-41b5-9bb0-3b6b58c1499e</TermId>
        </TermInfo>
      </Terms>
    </kedb2ff0ca1e408a99ab642b77c963a5>
    <ffccade9da8a475ab8f1c108c3e23718 xmlns="78a9e8ab-f1c3-4d40-985a-93fd8ee92998">
      <Terms xmlns="http://schemas.microsoft.com/office/infopath/2007/PartnerControls"/>
    </ffccade9da8a475ab8f1c108c3e23718>
    <IsPublicDocument xmlns="78a9e8ab-f1c3-4d40-985a-93fd8ee92998">true</IsPublicDocument>
    <Retention xmlns="78a9e8ab-f1c3-4d40-985a-93fd8ee92998">2</Retention>
    <_dlc_DocIdUrl xmlns="78a9e8ab-f1c3-4d40-985a-93fd8ee92998">
      <Url>https://warwickshiregovuk.sharepoint.com/sites/edrm-FIS/_layouts/15/DocIdRedir.aspx?ID=WCCC-829341009-573</Url>
      <Description>WCCC-829341009-573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7AC32C-2345-4E83-B8FB-AB067849DB40}">
  <ds:schemaRefs>
    <ds:schemaRef ds:uri="http://schemas.microsoft.com/sharepoint/v3/contenttype/forms"/>
  </ds:schemaRefs>
</ds:datastoreItem>
</file>

<file path=customXml/itemProps2.xml><?xml version="1.0" encoding="utf-8"?>
<ds:datastoreItem xmlns:ds="http://schemas.openxmlformats.org/officeDocument/2006/customXml" ds:itemID="{9292FCCF-F95B-4A55-A97D-33F7C2D6B895}"/>
</file>

<file path=customXml/itemProps3.xml><?xml version="1.0" encoding="utf-8"?>
<ds:datastoreItem xmlns:ds="http://schemas.openxmlformats.org/officeDocument/2006/customXml" ds:itemID="{B0574142-589B-44F0-A92A-45816D0F3F62}">
  <ds:schemaRefs>
    <ds:schemaRef ds:uri="http://schemas.microsoft.com/office/2006/metadata/properties"/>
    <ds:schemaRef ds:uri="http://schemas.microsoft.com/office/infopath/2007/PartnerControls"/>
    <ds:schemaRef ds:uri="926025d0-4b30-492b-86f5-9c54e4d5db07"/>
    <ds:schemaRef ds:uri="bbcfeca6-2542-4547-86e9-a173094745c1"/>
  </ds:schemaRefs>
</ds:datastoreItem>
</file>

<file path=customXml/itemProps4.xml><?xml version="1.0" encoding="utf-8"?>
<ds:datastoreItem xmlns:ds="http://schemas.openxmlformats.org/officeDocument/2006/customXml" ds:itemID="{1EDF90F2-FF20-4588-BDAD-994C514EE122}"/>
</file>

<file path=docProps/app.xml><?xml version="1.0" encoding="utf-8"?>
<Properties xmlns="http://schemas.openxmlformats.org/officeDocument/2006/extended-properties" xmlns:vt="http://schemas.openxmlformats.org/officeDocument/2006/docPropsVTypes">
  <Template>Normal.dotm</Template>
  <TotalTime>2</TotalTime>
  <Pages>6</Pages>
  <Words>1438</Words>
  <Characters>8203</Characters>
  <Application>Microsoft Office Word</Application>
  <DocSecurity>0</DocSecurity>
  <Lines>68</Lines>
  <Paragraphs>19</Paragraphs>
  <ScaleCrop>false</ScaleCrop>
  <Company>Warwickshire County Council</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06 - The Child's Views Process Record</dc:title>
  <dc:subject/>
  <dc:creator>Joanne Panther</dc:creator>
  <cp:keywords/>
  <dc:description/>
  <cp:lastModifiedBy>Eve Moore</cp:lastModifiedBy>
  <cp:revision>3</cp:revision>
  <dcterms:created xsi:type="dcterms:W3CDTF">2026-07-07T08:39:00Z</dcterms:created>
  <dcterms:modified xsi:type="dcterms:W3CDTF">2026-07-13T15:02:00Z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5427c4d,5092f00e,5abaea0</vt:lpwstr>
  </property>
  <property fmtid="{D5CDD505-2E9C-101B-9397-08002B2CF9AE}" pid="3" name="ClassificationContentMarkingFooterFontProps">
    <vt:lpwstr>#000000,10,Aptos</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2026-06-29T13:31:46Z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0d6438ee-fa20-4c8e-926c-c43452488ece</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y fmtid="{D5CDD505-2E9C-101B-9397-08002B2CF9AE}" pid="13" name="ContentTypeId">
    <vt:lpwstr>0x010100C50F05A7ED30F54294ADC2B50AFA98D100F8A35957FEBB4045B651D0979A4DE021</vt:lpwstr>
  </property>
  <property fmtid="{D5CDD505-2E9C-101B-9397-08002B2CF9AE}" pid="14" name="_dlc_DocIdItemGuid">
    <vt:lpwstr>43f053d3-2f5f-42f7-a263-d308997ed0c2</vt:lpwstr>
  </property>
  <property fmtid="{D5CDD505-2E9C-101B-9397-08002B2CF9AE}" pid="15" name="DocumentType">
    <vt:lpwstr>5;#Standard|960ba701-3380-41b5-9bb0-3b6b58c1499e</vt:lpwstr>
  </property>
  <property fmtid="{D5CDD505-2E9C-101B-9397-08002B2CF9AE}" pid="16" name="ProtectiveMarking">
    <vt:lpwstr>9;#Public|d3c6ebfc-cc52-4ccb-bc46-feaefa0989f8</vt:lpwstr>
  </property>
  <property fmtid="{D5CDD505-2E9C-101B-9397-08002B2CF9AE}" pid="17" name="WCCLanguage">
    <vt:lpwstr>7;#English|748e06bf-4d1a-4a4c-bcd9-5803f35d29e0</vt:lpwstr>
  </property>
  <property fmtid="{D5CDD505-2E9C-101B-9397-08002B2CF9AE}" pid="18" name="WCCCoverage">
    <vt:lpwstr/>
  </property>
  <property fmtid="{D5CDD505-2E9C-101B-9397-08002B2CF9AE}" pid="19" name="WCCKeywords">
    <vt:lpwstr/>
  </property>
  <property fmtid="{D5CDD505-2E9C-101B-9397-08002B2CF9AE}" pid="20" name="MediaServiceImageTags">
    <vt:lpwstr/>
  </property>
  <property fmtid="{D5CDD505-2E9C-101B-9397-08002B2CF9AE}" pid="21" name="WCCSubject">
    <vt:lpwstr/>
  </property>
</Properties>
</file>