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5969" w14:textId="77777777" w:rsidR="00A236C8" w:rsidRPr="00C50B58" w:rsidRDefault="00A236C8" w:rsidP="00A236C8">
      <w:pPr>
        <w:spacing w:after="0" w:line="240" w:lineRule="auto"/>
        <w:jc w:val="center"/>
        <w:rPr>
          <w:sz w:val="4"/>
          <w:szCs w:val="16"/>
          <w:u w:val="single"/>
        </w:rPr>
      </w:pPr>
    </w:p>
    <w:p w14:paraId="618D8DB5" w14:textId="77777777" w:rsidR="008D788F" w:rsidRDefault="008D788F" w:rsidP="00A236C8">
      <w:pPr>
        <w:spacing w:after="0" w:line="240" w:lineRule="auto"/>
        <w:jc w:val="center"/>
        <w:rPr>
          <w:sz w:val="40"/>
          <w:szCs w:val="50"/>
          <w:u w:val="single"/>
        </w:rPr>
      </w:pPr>
      <w:r>
        <w:rPr>
          <w:sz w:val="40"/>
          <w:szCs w:val="50"/>
          <w:u w:val="single"/>
        </w:rPr>
        <w:t xml:space="preserve">Warwickshire </w:t>
      </w:r>
      <w:r w:rsidR="00A236C8" w:rsidRPr="00572D79">
        <w:rPr>
          <w:sz w:val="40"/>
          <w:szCs w:val="50"/>
          <w:u w:val="single"/>
        </w:rPr>
        <w:t xml:space="preserve">MARAC </w:t>
      </w:r>
      <w:r w:rsidR="00CE2AED">
        <w:rPr>
          <w:sz w:val="40"/>
          <w:szCs w:val="50"/>
          <w:u w:val="single"/>
        </w:rPr>
        <w:t>Referral</w:t>
      </w:r>
      <w:r>
        <w:rPr>
          <w:sz w:val="40"/>
          <w:szCs w:val="50"/>
          <w:u w:val="single"/>
        </w:rPr>
        <w:t xml:space="preserve"> Form</w:t>
      </w:r>
    </w:p>
    <w:p w14:paraId="379FA42D" w14:textId="1BE2A981" w:rsidR="00963A29" w:rsidRDefault="00CE2AED" w:rsidP="00A236C8">
      <w:pPr>
        <w:spacing w:after="0" w:line="240" w:lineRule="auto"/>
        <w:jc w:val="center"/>
        <w:rPr>
          <w:sz w:val="40"/>
          <w:szCs w:val="50"/>
          <w:u w:val="single"/>
        </w:rPr>
      </w:pPr>
      <w:r>
        <w:rPr>
          <w:sz w:val="40"/>
          <w:szCs w:val="50"/>
          <w:u w:val="single"/>
        </w:rPr>
        <w:t xml:space="preserve"> </w:t>
      </w:r>
    </w:p>
    <w:p w14:paraId="3019F946"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6F7CAFF1"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This form, when completed will contain personal information (data) including special category (sensitive) data. You are required to comply with General Data Protection Regulations (GDPR) in the processing (including storage &amp; retention) of this data. Please refer to the below documents:</w:t>
      </w:r>
      <w:r>
        <w:rPr>
          <w:rStyle w:val="eop"/>
          <w:rFonts w:ascii="Calibri" w:hAnsi="Calibri" w:cs="Calibri"/>
          <w:sz w:val="18"/>
          <w:szCs w:val="18"/>
        </w:rPr>
        <w:t> </w:t>
      </w:r>
    </w:p>
    <w:p w14:paraId="1D76B5A0"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18"/>
          <w:szCs w:val="18"/>
        </w:rPr>
        <w:t> </w:t>
      </w:r>
    </w:p>
    <w:p w14:paraId="6E228560" w14:textId="77777777" w:rsidR="0061242E" w:rsidRDefault="0061242E" w:rsidP="0061242E">
      <w:pPr>
        <w:pStyle w:val="paragraph"/>
        <w:numPr>
          <w:ilvl w:val="0"/>
          <w:numId w:val="10"/>
        </w:numPr>
        <w:spacing w:before="0" w:beforeAutospacing="0" w:after="0" w:afterAutospacing="0"/>
        <w:ind w:left="225" w:firstLine="0"/>
        <w:jc w:val="both"/>
        <w:textAlignment w:val="baseline"/>
        <w:rPr>
          <w:rFonts w:ascii="Calibri" w:hAnsi="Calibri" w:cs="Calibri"/>
          <w:sz w:val="18"/>
          <w:szCs w:val="18"/>
        </w:rPr>
      </w:pPr>
      <w:r>
        <w:rPr>
          <w:rStyle w:val="normaltextrun"/>
          <w:rFonts w:ascii="Calibri" w:hAnsi="Calibri" w:cs="Calibri"/>
          <w:sz w:val="18"/>
          <w:szCs w:val="18"/>
        </w:rPr>
        <w:t>your internal Data Protection Policy;</w:t>
      </w:r>
      <w:r>
        <w:rPr>
          <w:rStyle w:val="eop"/>
          <w:rFonts w:ascii="Calibri" w:hAnsi="Calibri" w:cs="Calibri"/>
          <w:sz w:val="18"/>
          <w:szCs w:val="18"/>
        </w:rPr>
        <w:t> </w:t>
      </w:r>
    </w:p>
    <w:p w14:paraId="3D63B44D" w14:textId="0B62CCE9" w:rsidR="0061242E" w:rsidRDefault="009B2D13" w:rsidP="0061242E">
      <w:pPr>
        <w:pStyle w:val="paragraph"/>
        <w:numPr>
          <w:ilvl w:val="0"/>
          <w:numId w:val="10"/>
        </w:numPr>
        <w:spacing w:before="0" w:beforeAutospacing="0" w:after="0" w:afterAutospacing="0"/>
        <w:ind w:left="225" w:firstLine="0"/>
        <w:jc w:val="both"/>
        <w:textAlignment w:val="baseline"/>
        <w:rPr>
          <w:rFonts w:ascii="Calibri" w:hAnsi="Calibri" w:cs="Calibri"/>
          <w:sz w:val="18"/>
          <w:szCs w:val="18"/>
        </w:rPr>
      </w:pPr>
      <w:hyperlink r:id="rId11" w:history="1">
        <w:r w:rsidR="0061242E" w:rsidRPr="009B2D13">
          <w:rPr>
            <w:rStyle w:val="Hyperlink"/>
            <w:rFonts w:ascii="Calibri" w:hAnsi="Calibri" w:cs="Calibri"/>
            <w:color w:val="365F91" w:themeColor="accent1" w:themeShade="BF"/>
            <w:sz w:val="18"/>
            <w:szCs w:val="18"/>
            <w:u w:val="single"/>
          </w:rPr>
          <w:t>Warwickshire Marac Operating Protocol (MOP)</w:t>
        </w:r>
      </w:hyperlink>
      <w:r w:rsidR="0061242E">
        <w:rPr>
          <w:rStyle w:val="normaltextrun"/>
          <w:rFonts w:ascii="Calibri" w:hAnsi="Calibri" w:cs="Calibri"/>
          <w:sz w:val="18"/>
          <w:szCs w:val="18"/>
        </w:rPr>
        <w:t xml:space="preserve"> </w:t>
      </w:r>
      <w:hyperlink r:id="rId12" w:history="1">
        <w:r w:rsidR="00E444C4" w:rsidRPr="00E444C4">
          <w:rPr>
            <w:rStyle w:val="Hyperlink"/>
            <w:rFonts w:ascii="Calibri" w:hAnsi="Calibri" w:cs="Calibri"/>
            <w:sz w:val="18"/>
            <w:szCs w:val="18"/>
          </w:rPr>
          <w:t>https://www.talk2someone.org.uk/downloads/file/1/-redacted-marac-op-july-2023-final-</w:t>
        </w:r>
      </w:hyperlink>
    </w:p>
    <w:p w14:paraId="3508D4B3" w14:textId="32BB9A32" w:rsidR="0061242E" w:rsidRDefault="003B23BF" w:rsidP="0061242E">
      <w:pPr>
        <w:pStyle w:val="paragraph"/>
        <w:numPr>
          <w:ilvl w:val="0"/>
          <w:numId w:val="10"/>
        </w:numPr>
        <w:spacing w:before="0" w:beforeAutospacing="0" w:after="0" w:afterAutospacing="0"/>
        <w:ind w:left="225" w:firstLine="0"/>
        <w:jc w:val="both"/>
        <w:textAlignment w:val="baseline"/>
        <w:rPr>
          <w:rFonts w:ascii="Calibri" w:hAnsi="Calibri" w:cs="Calibri"/>
          <w:sz w:val="18"/>
          <w:szCs w:val="18"/>
        </w:rPr>
      </w:pPr>
      <w:hyperlink r:id="rId13" w:history="1">
        <w:r w:rsidR="0061242E" w:rsidRPr="003B23BF">
          <w:rPr>
            <w:rStyle w:val="Hyperlink"/>
            <w:rFonts w:ascii="Calibri" w:hAnsi="Calibri" w:cs="Calibri"/>
            <w:color w:val="365F91" w:themeColor="accent1" w:themeShade="BF"/>
            <w:sz w:val="18"/>
            <w:szCs w:val="18"/>
            <w:u w:val="single"/>
          </w:rPr>
          <w:t>Warwickshire Community Safety Information Sharing Protocol</w:t>
        </w:r>
      </w:hyperlink>
      <w:r w:rsidR="009F6E6C">
        <w:rPr>
          <w:rStyle w:val="normaltextrun"/>
          <w:rFonts w:ascii="Calibri" w:hAnsi="Calibri" w:cs="Calibri"/>
          <w:sz w:val="18"/>
          <w:szCs w:val="18"/>
        </w:rPr>
        <w:t xml:space="preserve"> </w:t>
      </w:r>
      <w:r w:rsidR="009F6E6C" w:rsidRPr="009F6E6C">
        <w:rPr>
          <w:rFonts w:ascii="Calibri" w:hAnsi="Calibri" w:cs="Calibri"/>
          <w:sz w:val="18"/>
          <w:szCs w:val="18"/>
        </w:rPr>
        <w:t>https://safeinwarwickshire.com/safe-warwickshire-1/information-sharing</w:t>
      </w:r>
    </w:p>
    <w:p w14:paraId="2ED4B1FE" w14:textId="42818B15" w:rsidR="0061242E" w:rsidRDefault="003B23BF" w:rsidP="0061242E">
      <w:pPr>
        <w:pStyle w:val="paragraph"/>
        <w:numPr>
          <w:ilvl w:val="0"/>
          <w:numId w:val="10"/>
        </w:numPr>
        <w:spacing w:before="0" w:beforeAutospacing="0" w:after="0" w:afterAutospacing="0"/>
        <w:ind w:left="225" w:firstLine="0"/>
        <w:jc w:val="both"/>
        <w:textAlignment w:val="baseline"/>
        <w:rPr>
          <w:rFonts w:ascii="Calibri" w:hAnsi="Calibri" w:cs="Calibri"/>
          <w:sz w:val="18"/>
          <w:szCs w:val="18"/>
        </w:rPr>
      </w:pPr>
      <w:hyperlink r:id="rId14" w:history="1">
        <w:r w:rsidR="0061242E" w:rsidRPr="003B23BF">
          <w:rPr>
            <w:rStyle w:val="Hyperlink"/>
            <w:rFonts w:ascii="Calibri" w:hAnsi="Calibri" w:cs="Calibri"/>
            <w:color w:val="365F91" w:themeColor="accent1" w:themeShade="BF"/>
            <w:sz w:val="18"/>
            <w:szCs w:val="18"/>
            <w:u w:val="single"/>
          </w:rPr>
          <w:t>the GDPR and the Data Protection Act 2018</w:t>
        </w:r>
      </w:hyperlink>
      <w:r w:rsidR="00643A10" w:rsidRPr="003B23BF">
        <w:rPr>
          <w:rStyle w:val="normaltextrun"/>
          <w:rFonts w:ascii="Calibri" w:hAnsi="Calibri" w:cs="Calibri"/>
          <w:color w:val="365F91" w:themeColor="accent1" w:themeShade="BF"/>
          <w:sz w:val="18"/>
          <w:szCs w:val="18"/>
        </w:rPr>
        <w:t xml:space="preserve"> </w:t>
      </w:r>
      <w:r w:rsidR="00643A10" w:rsidRPr="00643A10">
        <w:rPr>
          <w:rStyle w:val="normaltextrun"/>
          <w:rFonts w:ascii="Calibri" w:hAnsi="Calibri" w:cs="Calibri"/>
          <w:sz w:val="18"/>
          <w:szCs w:val="18"/>
        </w:rPr>
        <w:t>https://www.legislation.gov.uk/ukpga/2018/12/contents/enacted</w:t>
      </w:r>
      <w:r w:rsidR="0061242E">
        <w:rPr>
          <w:rStyle w:val="eop"/>
          <w:rFonts w:ascii="Calibri" w:hAnsi="Calibri" w:cs="Calibri"/>
          <w:sz w:val="18"/>
          <w:szCs w:val="18"/>
        </w:rPr>
        <w:t> </w:t>
      </w:r>
    </w:p>
    <w:p w14:paraId="30BD2462"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18"/>
          <w:szCs w:val="18"/>
        </w:rPr>
        <w:t> </w:t>
      </w:r>
    </w:p>
    <w:p w14:paraId="63298589"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Article 5 of the UK GDPR sets out seven key principles which lie at the heart of the general data protection regime. MARAC data will typically be lawfully shared under Article 6 (1)(e) public interest or 6 (1)(f) legitimate interest. If you are relying on legitimate interests, you will need to identify the interest[s] (e.g. safeguarding the victim). You must also demonstrate that you have balanced the interests of the data subject, and the protection of their rights and freedoms and your own interest. Information shared should be limited to what is necessary to achieve the purpose identified (e.g. to inform risk and needs assessments for effective intervention/offer of services); be proportionate and relevant.</w:t>
      </w:r>
      <w:r>
        <w:rPr>
          <w:rStyle w:val="eop"/>
          <w:rFonts w:ascii="Calibri" w:hAnsi="Calibri" w:cs="Calibri"/>
          <w:sz w:val="18"/>
          <w:szCs w:val="18"/>
        </w:rPr>
        <w:t> </w:t>
      </w:r>
    </w:p>
    <w:p w14:paraId="4AF4D2FA"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2D4EA47A"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 xml:space="preserve">If you are processing special category data (information regarding a person’s ethnicity, religious beliefs, health, sexual orientation or sex life) you must identify a lawful basis for general processing under Article 6, </w:t>
      </w:r>
      <w:r>
        <w:rPr>
          <w:rStyle w:val="normaltextrun"/>
          <w:rFonts w:ascii="Calibri" w:hAnsi="Calibri" w:cs="Calibri"/>
          <w:b/>
          <w:bCs/>
          <w:sz w:val="18"/>
          <w:szCs w:val="18"/>
        </w:rPr>
        <w:t>and</w:t>
      </w:r>
      <w:r>
        <w:rPr>
          <w:rStyle w:val="normaltextrun"/>
          <w:rFonts w:ascii="Calibri" w:hAnsi="Calibri" w:cs="Calibri"/>
          <w:sz w:val="18"/>
          <w:szCs w:val="18"/>
        </w:rPr>
        <w:t xml:space="preserve"> a separate condition for processing under Article 9. </w:t>
      </w:r>
      <w:r>
        <w:rPr>
          <w:rStyle w:val="eop"/>
          <w:rFonts w:ascii="Calibri" w:hAnsi="Calibri" w:cs="Calibri"/>
          <w:sz w:val="18"/>
          <w:szCs w:val="18"/>
        </w:rPr>
        <w:t> </w:t>
      </w:r>
    </w:p>
    <w:p w14:paraId="3D08A620"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0FD9F03F"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 xml:space="preserve">If you are processing data in relation to criminal convictions or offences, you must also identify a lawful basis for general processing </w:t>
      </w:r>
      <w:r>
        <w:rPr>
          <w:rStyle w:val="normaltextrun"/>
          <w:rFonts w:ascii="Calibri" w:hAnsi="Calibri" w:cs="Calibri"/>
          <w:b/>
          <w:bCs/>
          <w:sz w:val="18"/>
          <w:szCs w:val="18"/>
        </w:rPr>
        <w:t>and</w:t>
      </w:r>
      <w:r>
        <w:rPr>
          <w:rStyle w:val="normaltextrun"/>
          <w:rFonts w:ascii="Calibri" w:hAnsi="Calibri" w:cs="Calibri"/>
          <w:sz w:val="18"/>
          <w:szCs w:val="18"/>
        </w:rPr>
        <w:t xml:space="preserve"> an additional condition for processing this type of data under Article 10.</w:t>
      </w:r>
      <w:r>
        <w:rPr>
          <w:rStyle w:val="eop"/>
          <w:rFonts w:ascii="Calibri" w:hAnsi="Calibri" w:cs="Calibri"/>
          <w:sz w:val="18"/>
          <w:szCs w:val="18"/>
        </w:rPr>
        <w:t> </w:t>
      </w:r>
    </w:p>
    <w:p w14:paraId="36E25377"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23A8C703"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Special category and criminal offence data may be shared without consent if it is necessary on the grounds of substantial public interest. This includes processing data for the purposes of prevention/detection of unlawful acts, or, safeguarding of children and vulnerable adults. </w:t>
      </w:r>
      <w:r>
        <w:rPr>
          <w:rStyle w:val="eop"/>
          <w:rFonts w:ascii="Calibri" w:hAnsi="Calibri" w:cs="Calibri"/>
          <w:sz w:val="18"/>
          <w:szCs w:val="18"/>
        </w:rPr>
        <w:t> </w:t>
      </w:r>
    </w:p>
    <w:p w14:paraId="1CE77C35"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7794C6FB"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It is the responsibility of the referring agency to comply with GDPR and the seven key principles. Compliance with the spirit of these key principles is a fundamental building block for good data protection practice. It is also key to your compliance with the detailed provisions of the GPDR. Failure to comply with the principles may leave you open to substantial fines.</w:t>
      </w:r>
      <w:r>
        <w:rPr>
          <w:rStyle w:val="eop"/>
          <w:rFonts w:ascii="Calibri" w:hAnsi="Calibri" w:cs="Calibri"/>
          <w:sz w:val="18"/>
          <w:szCs w:val="18"/>
        </w:rPr>
        <w:t> </w:t>
      </w:r>
    </w:p>
    <w:p w14:paraId="21A28133"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18"/>
          <w:szCs w:val="18"/>
        </w:rPr>
        <w:t> </w:t>
      </w:r>
    </w:p>
    <w:p w14:paraId="7243384C"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b/>
          <w:bCs/>
          <w:sz w:val="18"/>
          <w:szCs w:val="18"/>
          <w:u w:val="single"/>
        </w:rPr>
        <w:t>Purpose and use of information shared in this form and throughout the MARAC process</w:t>
      </w:r>
      <w:r>
        <w:rPr>
          <w:rStyle w:val="eop"/>
          <w:rFonts w:ascii="Calibri" w:hAnsi="Calibri" w:cs="Calibri"/>
          <w:sz w:val="18"/>
          <w:szCs w:val="18"/>
        </w:rPr>
        <w:t> </w:t>
      </w:r>
    </w:p>
    <w:p w14:paraId="17D3B359"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6"/>
          <w:szCs w:val="6"/>
        </w:rPr>
        <w:t> </w:t>
      </w:r>
    </w:p>
    <w:p w14:paraId="2F941B00"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The purpose of a Marac referral form is to provide only the relevant information required to enable the Marac team to process the personal data and information necessary to populate an accurate agenda to be sent to the relevant agencies listed within the MOP, and to maintain accurate records as agreed within the MOP. Information shared at a MARAC is used to construct a unique safety plan that will attempt to address the risks faced by the adult victim and children and disrupt the alleged perpetrator/perpetrator. It may also cover risks faced by agency staff, neighbours or colleagues and indeed the perpetrator themselves. Information shared during the MARAC process should not be used for any other purpose without obtaining consent from all relevant parties, further information regarding disclosure of information can be found in the MOP.</w:t>
      </w:r>
      <w:r>
        <w:rPr>
          <w:rStyle w:val="eop"/>
          <w:rFonts w:ascii="Calibri" w:hAnsi="Calibri" w:cs="Calibri"/>
          <w:sz w:val="18"/>
          <w:szCs w:val="18"/>
        </w:rPr>
        <w:t> </w:t>
      </w:r>
    </w:p>
    <w:p w14:paraId="2C57D388" w14:textId="3440DB51" w:rsidR="0061242E" w:rsidRDefault="0061242E" w:rsidP="0061242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405AE338"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normaltextrun"/>
          <w:rFonts w:ascii="Calibri" w:hAnsi="Calibri" w:cs="Calibri"/>
          <w:b/>
          <w:bCs/>
          <w:sz w:val="18"/>
          <w:szCs w:val="18"/>
          <w:u w:val="single"/>
        </w:rPr>
        <w:t>Criteria for making a MARAC referral</w:t>
      </w:r>
      <w:r>
        <w:rPr>
          <w:rStyle w:val="eop"/>
          <w:rFonts w:ascii="Calibri" w:hAnsi="Calibri" w:cs="Calibri"/>
          <w:sz w:val="18"/>
          <w:szCs w:val="18"/>
        </w:rPr>
        <w:t> </w:t>
      </w:r>
    </w:p>
    <w:p w14:paraId="79CBBAE0"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eop"/>
          <w:rFonts w:ascii="Calibri" w:hAnsi="Calibri" w:cs="Calibri"/>
          <w:sz w:val="6"/>
          <w:szCs w:val="6"/>
        </w:rPr>
        <w:t> </w:t>
      </w:r>
    </w:p>
    <w:p w14:paraId="17CD13EC"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normaltextrun"/>
          <w:rFonts w:ascii="Calibri" w:hAnsi="Calibri" w:cs="Calibri"/>
          <w:sz w:val="18"/>
          <w:szCs w:val="18"/>
        </w:rPr>
        <w:t>This form should be used to submit a MARAC referral in the following circumstances. </w:t>
      </w:r>
      <w:r>
        <w:rPr>
          <w:rStyle w:val="eop"/>
          <w:rFonts w:ascii="Calibri" w:hAnsi="Calibri" w:cs="Calibri"/>
          <w:sz w:val="18"/>
          <w:szCs w:val="18"/>
        </w:rPr>
        <w:t> </w:t>
      </w:r>
    </w:p>
    <w:p w14:paraId="590E1861"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Style w:val="eop"/>
          <w:rFonts w:ascii="Calibri" w:hAnsi="Calibri" w:cs="Calibri"/>
          <w:sz w:val="18"/>
          <w:szCs w:val="18"/>
        </w:rPr>
        <w:t> </w:t>
      </w:r>
      <w:r>
        <w:rPr>
          <w:rFonts w:ascii="Segoe UI" w:hAnsi="Segoe UI" w:cs="Segoe UI"/>
          <w:sz w:val="18"/>
          <w:szCs w:val="18"/>
        </w:rPr>
        <w:t>1.</w:t>
      </w:r>
      <w:r>
        <w:rPr>
          <w:rStyle w:val="normaltextrun"/>
          <w:rFonts w:ascii="Calibri" w:hAnsi="Calibri" w:cs="Calibri"/>
          <w:sz w:val="18"/>
          <w:szCs w:val="18"/>
        </w:rPr>
        <w:t>The risk to a victim has been assessed as high, either through a risk assessment (scoring 14 or above on the DASH) or professional opinion; </w:t>
      </w:r>
      <w:r>
        <w:rPr>
          <w:rStyle w:val="eop"/>
          <w:rFonts w:ascii="Calibri" w:hAnsi="Calibri" w:cs="Calibri"/>
          <w:sz w:val="18"/>
          <w:szCs w:val="18"/>
        </w:rPr>
        <w:t> </w:t>
      </w:r>
    </w:p>
    <w:p w14:paraId="1B16919B"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sidRPr="0061242E">
        <w:rPr>
          <w:rStyle w:val="normaltextrun"/>
          <w:rFonts w:ascii="Segoe UI" w:hAnsi="Segoe UI" w:cs="Segoe UI"/>
          <w:sz w:val="18"/>
          <w:szCs w:val="18"/>
        </w:rPr>
        <w:t>2.</w:t>
      </w:r>
      <w:r>
        <w:rPr>
          <w:rStyle w:val="normaltextrun"/>
          <w:rFonts w:ascii="Calibri" w:hAnsi="Calibri" w:cs="Calibri"/>
          <w:sz w:val="18"/>
          <w:szCs w:val="18"/>
        </w:rPr>
        <w:t xml:space="preserve"> When a high risk victim has suffered a repeat incident from the same perpetrator within 12 months of the previous MARAC referral (a ‘Repeat MARAC)’ (http://www.safelives.org.uk/definition-repeat-marac); </w:t>
      </w:r>
      <w:r>
        <w:rPr>
          <w:rStyle w:val="eop"/>
          <w:rFonts w:ascii="Calibri" w:hAnsi="Calibri" w:cs="Calibri"/>
          <w:sz w:val="18"/>
          <w:szCs w:val="18"/>
        </w:rPr>
        <w:t> </w:t>
      </w:r>
    </w:p>
    <w:p w14:paraId="220DA316" w14:textId="77777777" w:rsid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Fonts w:ascii="Segoe UI" w:hAnsi="Segoe UI" w:cs="Segoe UI"/>
          <w:sz w:val="18"/>
          <w:szCs w:val="18"/>
        </w:rPr>
        <w:t xml:space="preserve">3. </w:t>
      </w:r>
      <w:r>
        <w:rPr>
          <w:rStyle w:val="normaltextrun"/>
          <w:rFonts w:ascii="Calibri" w:hAnsi="Calibri" w:cs="Calibri"/>
          <w:sz w:val="18"/>
          <w:szCs w:val="18"/>
        </w:rPr>
        <w:t>Potential escalation (3 or more standard or medium risk incidents reported to the police in the last 12 months); or</w:t>
      </w:r>
      <w:r>
        <w:rPr>
          <w:rStyle w:val="eop"/>
          <w:rFonts w:ascii="Calibri" w:hAnsi="Calibri" w:cs="Calibri"/>
          <w:sz w:val="18"/>
          <w:szCs w:val="18"/>
        </w:rPr>
        <w:t> </w:t>
      </w:r>
    </w:p>
    <w:p w14:paraId="40C3A450" w14:textId="48CC0751" w:rsidR="0061242E" w:rsidRPr="0061242E" w:rsidRDefault="0061242E" w:rsidP="0061242E">
      <w:pPr>
        <w:pStyle w:val="paragraph"/>
        <w:spacing w:before="0" w:beforeAutospacing="0" w:after="0" w:afterAutospacing="0"/>
        <w:ind w:left="-855" w:right="-855"/>
        <w:jc w:val="both"/>
        <w:textAlignment w:val="baseline"/>
        <w:rPr>
          <w:rFonts w:ascii="Segoe UI" w:hAnsi="Segoe UI" w:cs="Segoe UI"/>
          <w:sz w:val="18"/>
          <w:szCs w:val="18"/>
        </w:rPr>
      </w:pPr>
      <w:r>
        <w:rPr>
          <w:rFonts w:ascii="Segoe UI" w:hAnsi="Segoe UI" w:cs="Segoe UI"/>
          <w:sz w:val="18"/>
          <w:szCs w:val="18"/>
        </w:rPr>
        <w:t xml:space="preserve">4. </w:t>
      </w:r>
      <w:r>
        <w:rPr>
          <w:rStyle w:val="normaltextrun"/>
          <w:rFonts w:ascii="Calibri" w:hAnsi="Calibri" w:cs="Calibri"/>
          <w:sz w:val="18"/>
          <w:szCs w:val="18"/>
        </w:rPr>
        <w:t>When a MARAC victim has transferred into the Warwickshire from another area.</w:t>
      </w:r>
      <w:r>
        <w:rPr>
          <w:rStyle w:val="eop"/>
          <w:rFonts w:ascii="Calibri" w:hAnsi="Calibri" w:cs="Calibri"/>
          <w:sz w:val="18"/>
          <w:szCs w:val="18"/>
        </w:rPr>
        <w:t> </w:t>
      </w:r>
    </w:p>
    <w:p w14:paraId="2C83673B" w14:textId="77777777" w:rsidR="0061242E" w:rsidRDefault="0061242E" w:rsidP="0061242E">
      <w:pPr>
        <w:pStyle w:val="paragraph"/>
        <w:spacing w:before="0" w:beforeAutospacing="0" w:after="0" w:afterAutospacing="0"/>
        <w:ind w:left="-135" w:right="-855"/>
        <w:jc w:val="both"/>
        <w:textAlignment w:val="baseline"/>
        <w:rPr>
          <w:rFonts w:ascii="Segoe UI" w:hAnsi="Segoe UI" w:cs="Segoe UI"/>
          <w:sz w:val="18"/>
          <w:szCs w:val="18"/>
        </w:rPr>
      </w:pPr>
      <w:r>
        <w:rPr>
          <w:rStyle w:val="eop"/>
          <w:rFonts w:ascii="Calibri" w:hAnsi="Calibri" w:cs="Calibri"/>
          <w:sz w:val="18"/>
          <w:szCs w:val="18"/>
        </w:rPr>
        <w:t> </w:t>
      </w:r>
    </w:p>
    <w:p w14:paraId="481C17ED"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normaltextrun"/>
          <w:rFonts w:ascii="Calibri" w:hAnsi="Calibri" w:cs="Calibri"/>
          <w:sz w:val="18"/>
          <w:szCs w:val="18"/>
        </w:rPr>
        <w:t>Further guidance in relation to this can be found in the MOP.</w:t>
      </w:r>
      <w:r>
        <w:rPr>
          <w:rStyle w:val="eop"/>
          <w:rFonts w:ascii="Calibri" w:hAnsi="Calibri" w:cs="Calibri"/>
          <w:sz w:val="18"/>
          <w:szCs w:val="18"/>
        </w:rPr>
        <w:t> </w:t>
      </w:r>
    </w:p>
    <w:p w14:paraId="78CEC299"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eop"/>
          <w:rFonts w:ascii="Calibri" w:hAnsi="Calibri" w:cs="Calibri"/>
          <w:sz w:val="18"/>
          <w:szCs w:val="18"/>
        </w:rPr>
        <w:t> </w:t>
      </w:r>
    </w:p>
    <w:p w14:paraId="2F0C702D" w14:textId="77777777" w:rsidR="0061242E" w:rsidRDefault="0061242E" w:rsidP="0061242E">
      <w:pPr>
        <w:pStyle w:val="paragraph"/>
        <w:spacing w:before="0" w:beforeAutospacing="0" w:after="0" w:afterAutospacing="0"/>
        <w:ind w:left="-855"/>
        <w:jc w:val="both"/>
        <w:textAlignment w:val="baseline"/>
        <w:rPr>
          <w:rFonts w:ascii="Segoe UI" w:hAnsi="Segoe UI" w:cs="Segoe UI"/>
          <w:sz w:val="18"/>
          <w:szCs w:val="18"/>
        </w:rPr>
      </w:pPr>
      <w:r>
        <w:rPr>
          <w:rStyle w:val="normaltextrun"/>
          <w:rFonts w:ascii="Calibri" w:hAnsi="Calibri" w:cs="Calibri"/>
          <w:b/>
          <w:bCs/>
          <w:sz w:val="18"/>
          <w:szCs w:val="18"/>
          <w:u w:val="single"/>
        </w:rPr>
        <w:t>Where to send the referral</w:t>
      </w:r>
      <w:r>
        <w:rPr>
          <w:rStyle w:val="eop"/>
          <w:rFonts w:ascii="Calibri" w:hAnsi="Calibri" w:cs="Calibri"/>
          <w:sz w:val="18"/>
          <w:szCs w:val="18"/>
        </w:rPr>
        <w:t> </w:t>
      </w:r>
    </w:p>
    <w:p w14:paraId="38D36C12" w14:textId="77777777" w:rsidR="0061242E" w:rsidRPr="0061242E" w:rsidRDefault="0061242E" w:rsidP="0061242E">
      <w:pPr>
        <w:pStyle w:val="paragraph"/>
        <w:numPr>
          <w:ilvl w:val="0"/>
          <w:numId w:val="17"/>
        </w:numPr>
        <w:spacing w:before="0" w:beforeAutospacing="0" w:after="0" w:afterAutospacing="0"/>
        <w:jc w:val="both"/>
        <w:textAlignment w:val="baseline"/>
        <w:rPr>
          <w:rStyle w:val="eop"/>
          <w:rFonts w:ascii="Calibri" w:hAnsi="Calibri" w:cs="Calibri"/>
          <w:i/>
          <w:iCs/>
          <w:sz w:val="18"/>
          <w:szCs w:val="18"/>
        </w:rPr>
      </w:pPr>
      <w:r>
        <w:rPr>
          <w:rStyle w:val="normaltextrun"/>
          <w:rFonts w:ascii="Calibri" w:hAnsi="Calibri" w:cs="Calibri"/>
          <w:sz w:val="18"/>
          <w:szCs w:val="18"/>
        </w:rPr>
        <w:t>Referral forms will only be accepted in a Microsoft Word format. PDF and hand written referral will not be accepted.</w:t>
      </w:r>
      <w:r>
        <w:rPr>
          <w:rStyle w:val="eop"/>
          <w:rFonts w:ascii="Calibri" w:hAnsi="Calibri" w:cs="Calibri"/>
          <w:sz w:val="18"/>
          <w:szCs w:val="18"/>
        </w:rPr>
        <w:t> </w:t>
      </w:r>
    </w:p>
    <w:p w14:paraId="19549851" w14:textId="2CCC688B" w:rsidR="0061242E" w:rsidRDefault="0061242E" w:rsidP="0061242E">
      <w:pPr>
        <w:pStyle w:val="paragraph"/>
        <w:numPr>
          <w:ilvl w:val="0"/>
          <w:numId w:val="17"/>
        </w:numPr>
        <w:spacing w:before="0" w:beforeAutospacing="0" w:after="0" w:afterAutospacing="0"/>
        <w:jc w:val="both"/>
        <w:textAlignment w:val="baseline"/>
        <w:rPr>
          <w:rStyle w:val="normaltextrun"/>
          <w:rFonts w:ascii="Calibri" w:hAnsi="Calibri" w:cs="Calibri"/>
          <w:i/>
          <w:iCs/>
          <w:sz w:val="18"/>
          <w:szCs w:val="18"/>
        </w:rPr>
      </w:pPr>
      <w:r>
        <w:rPr>
          <w:rStyle w:val="normaltextrun"/>
          <w:rFonts w:ascii="Calibri" w:hAnsi="Calibri" w:cs="Calibri"/>
          <w:sz w:val="18"/>
          <w:szCs w:val="18"/>
        </w:rPr>
        <w:t xml:space="preserve">MARAC referrals should be sent by secure email to </w:t>
      </w:r>
      <w:hyperlink r:id="rId15" w:tgtFrame="_blank" w:history="1">
        <w:r>
          <w:rPr>
            <w:rStyle w:val="normaltextrun"/>
            <w:rFonts w:ascii="Calibri" w:hAnsi="Calibri" w:cs="Calibri"/>
            <w:color w:val="0000FF"/>
            <w:sz w:val="18"/>
            <w:szCs w:val="18"/>
          </w:rPr>
          <w:t>warwickshire.maracreferrals@refuge.cjsm.net</w:t>
        </w:r>
      </w:hyperlink>
      <w:r>
        <w:rPr>
          <w:rStyle w:val="normaltextrun"/>
          <w:rFonts w:ascii="Calibri" w:hAnsi="Calibri" w:cs="Calibri"/>
          <w:i/>
          <w:iCs/>
          <w:sz w:val="18"/>
          <w:szCs w:val="18"/>
        </w:rPr>
        <w:t> </w:t>
      </w:r>
    </w:p>
    <w:p w14:paraId="384E3A18" w14:textId="50D56DD4" w:rsidR="0061242E" w:rsidRPr="00A067EE" w:rsidRDefault="0061242E" w:rsidP="00A067EE">
      <w:pPr>
        <w:pStyle w:val="paragraph"/>
        <w:numPr>
          <w:ilvl w:val="0"/>
          <w:numId w:val="17"/>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xml:space="preserve">If the referrer can only use in-secure email, then the relevant password should be obtained via telephone (0800 4081552 ) from the MARAC Coordinator and the referral form sent as a password protected </w:t>
      </w:r>
      <w:proofErr w:type="spellStart"/>
      <w:r>
        <w:rPr>
          <w:rStyle w:val="normaltextrun"/>
          <w:rFonts w:ascii="Calibri" w:hAnsi="Calibri" w:cs="Calibri"/>
          <w:sz w:val="18"/>
          <w:szCs w:val="18"/>
        </w:rPr>
        <w:t>doc.x</w:t>
      </w:r>
      <w:proofErr w:type="spellEnd"/>
      <w:r>
        <w:rPr>
          <w:rStyle w:val="normaltextrun"/>
          <w:rFonts w:ascii="Calibri" w:hAnsi="Calibri" w:cs="Calibri"/>
          <w:sz w:val="18"/>
          <w:szCs w:val="18"/>
        </w:rPr>
        <w:t xml:space="preserve"> file to </w:t>
      </w:r>
      <w:hyperlink r:id="rId16" w:tgtFrame="_blank" w:history="1">
        <w:r>
          <w:rPr>
            <w:rStyle w:val="normaltextrun"/>
            <w:rFonts w:ascii="Calibri" w:hAnsi="Calibri" w:cs="Calibri"/>
            <w:sz w:val="18"/>
            <w:szCs w:val="18"/>
          </w:rPr>
          <w:t>warwickshiremaracreferrals@refuge.org.uk</w:t>
        </w:r>
      </w:hyperlink>
      <w:r>
        <w:rPr>
          <w:rStyle w:val="normaltextrun"/>
          <w:rFonts w:ascii="Calibri" w:hAnsi="Calibri" w:cs="Calibri"/>
          <w:b/>
          <w:bCs/>
          <w:sz w:val="18"/>
          <w:szCs w:val="18"/>
        </w:rPr>
        <w:t> </w:t>
      </w:r>
      <w:r>
        <w:rPr>
          <w:rStyle w:val="eop"/>
          <w:rFonts w:ascii="Calibri" w:hAnsi="Calibri" w:cs="Calibri"/>
          <w:sz w:val="18"/>
          <w:szCs w:val="18"/>
        </w:rPr>
        <w:t> </w:t>
      </w:r>
    </w:p>
    <w:p w14:paraId="026A255F" w14:textId="77777777" w:rsidR="00AB6677" w:rsidRPr="006542D4" w:rsidRDefault="00AB6677" w:rsidP="00A236C8">
      <w:pPr>
        <w:spacing w:after="0" w:line="240" w:lineRule="auto"/>
        <w:jc w:val="center"/>
        <w:rPr>
          <w:szCs w:val="50"/>
          <w:u w:val="single"/>
        </w:rPr>
      </w:pPr>
    </w:p>
    <w:tbl>
      <w:tblPr>
        <w:tblW w:w="1088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410"/>
        <w:gridCol w:w="2693"/>
        <w:gridCol w:w="2410"/>
      </w:tblGrid>
      <w:tr w:rsidR="00A236C8" w:rsidRPr="005B1C80" w14:paraId="52990A83" w14:textId="77777777" w:rsidTr="00785544">
        <w:tc>
          <w:tcPr>
            <w:tcW w:w="10881" w:type="dxa"/>
            <w:gridSpan w:val="4"/>
            <w:shd w:val="clear" w:color="auto" w:fill="5F497A"/>
          </w:tcPr>
          <w:p w14:paraId="3D286AE1" w14:textId="77777777" w:rsidR="00A236C8" w:rsidRPr="005B1C80" w:rsidRDefault="00A236C8" w:rsidP="00785544">
            <w:pPr>
              <w:spacing w:after="0"/>
              <w:contextualSpacing/>
              <w:rPr>
                <w:b/>
                <w:color w:val="FFFFFF"/>
              </w:rPr>
            </w:pPr>
            <w:r w:rsidRPr="005B1C80">
              <w:rPr>
                <w:b/>
                <w:color w:val="FFFFFF"/>
              </w:rPr>
              <w:t xml:space="preserve">REFERRER INFORMATION </w:t>
            </w:r>
          </w:p>
        </w:tc>
      </w:tr>
      <w:tr w:rsidR="00A236C8" w:rsidRPr="005B1C80" w14:paraId="152C3921" w14:textId="77777777" w:rsidTr="006542D4">
        <w:tc>
          <w:tcPr>
            <w:tcW w:w="3368" w:type="dxa"/>
            <w:shd w:val="clear" w:color="auto" w:fill="DBE5F1"/>
          </w:tcPr>
          <w:p w14:paraId="54352D17" w14:textId="77777777" w:rsidR="00A236C8" w:rsidRDefault="00A236C8" w:rsidP="00785544">
            <w:pPr>
              <w:spacing w:after="0"/>
              <w:contextualSpacing/>
              <w:rPr>
                <w:b/>
              </w:rPr>
            </w:pPr>
            <w:r>
              <w:rPr>
                <w:b/>
              </w:rPr>
              <w:t>Date of MARAC</w:t>
            </w:r>
          </w:p>
          <w:p w14:paraId="170F9B9B" w14:textId="77777777" w:rsidR="00A236C8" w:rsidRDefault="006542D4" w:rsidP="00785544">
            <w:pPr>
              <w:spacing w:after="0"/>
              <w:contextualSpacing/>
              <w:rPr>
                <w:b/>
              </w:rPr>
            </w:pPr>
            <w:r>
              <w:rPr>
                <w:b/>
                <w:sz w:val="16"/>
                <w:szCs w:val="16"/>
              </w:rPr>
              <w:t>To be completed by MARAC admin</w:t>
            </w:r>
          </w:p>
        </w:tc>
        <w:tc>
          <w:tcPr>
            <w:tcW w:w="7513" w:type="dxa"/>
            <w:gridSpan w:val="3"/>
            <w:shd w:val="clear" w:color="auto" w:fill="DBE5F1"/>
          </w:tcPr>
          <w:p w14:paraId="4CD15164" w14:textId="775433D6" w:rsidR="00A236C8" w:rsidRPr="001929DD" w:rsidRDefault="00A236C8" w:rsidP="00785544">
            <w:pPr>
              <w:spacing w:after="0"/>
              <w:contextualSpacing/>
            </w:pPr>
          </w:p>
        </w:tc>
      </w:tr>
      <w:tr w:rsidR="00A236C8" w:rsidRPr="005B1C80" w14:paraId="255CB26D" w14:textId="77777777" w:rsidTr="002753FD">
        <w:tc>
          <w:tcPr>
            <w:tcW w:w="3368" w:type="dxa"/>
            <w:shd w:val="clear" w:color="auto" w:fill="E5DFEC"/>
          </w:tcPr>
          <w:p w14:paraId="5C986B9F" w14:textId="77777777" w:rsidR="00A236C8" w:rsidRPr="005B1C80" w:rsidRDefault="00A236C8" w:rsidP="00785544">
            <w:pPr>
              <w:spacing w:after="0"/>
              <w:contextualSpacing/>
              <w:rPr>
                <w:b/>
              </w:rPr>
            </w:pPr>
            <w:r w:rsidRPr="005B1C80">
              <w:rPr>
                <w:b/>
              </w:rPr>
              <w:t>Date of referral</w:t>
            </w:r>
          </w:p>
        </w:tc>
        <w:tc>
          <w:tcPr>
            <w:tcW w:w="2410" w:type="dxa"/>
            <w:shd w:val="clear" w:color="auto" w:fill="FFFFFF"/>
          </w:tcPr>
          <w:p w14:paraId="5E659B49" w14:textId="77777777" w:rsidR="00A236C8" w:rsidRPr="0047789B" w:rsidRDefault="00A236C8" w:rsidP="00785544">
            <w:pPr>
              <w:spacing w:after="0"/>
              <w:contextualSpacing/>
            </w:pPr>
          </w:p>
        </w:tc>
        <w:tc>
          <w:tcPr>
            <w:tcW w:w="2693" w:type="dxa"/>
            <w:shd w:val="clear" w:color="auto" w:fill="F0ECF4"/>
          </w:tcPr>
          <w:p w14:paraId="7B032844" w14:textId="77777777" w:rsidR="00A236C8" w:rsidRPr="005B1C80" w:rsidRDefault="00A236C8" w:rsidP="002753FD">
            <w:pPr>
              <w:spacing w:after="0"/>
              <w:contextualSpacing/>
              <w:rPr>
                <w:b/>
              </w:rPr>
            </w:pPr>
            <w:r w:rsidRPr="005B1C80">
              <w:rPr>
                <w:b/>
              </w:rPr>
              <w:t>MARAC Locality</w:t>
            </w:r>
            <w:r w:rsidRPr="0047789B">
              <w:rPr>
                <w:b/>
                <w:sz w:val="18"/>
              </w:rPr>
              <w:t xml:space="preserve"> </w:t>
            </w:r>
          </w:p>
        </w:tc>
        <w:sdt>
          <w:sdtPr>
            <w:id w:val="637074463"/>
            <w:lock w:val="sdtLocked"/>
            <w:placeholder>
              <w:docPart w:val="DefaultPlaceholder_1082065159"/>
            </w:placeholder>
            <w:dropDownList>
              <w:listItem w:displayText="South Warwickshire" w:value="South Warwickshire"/>
              <w:listItem w:displayText="Rugby" w:value="Rugby"/>
              <w:listItem w:displayText="North Warwickshire" w:value="North Warwickshire"/>
              <w:listItem w:displayText="Please select" w:value="Please select"/>
            </w:dropDownList>
          </w:sdtPr>
          <w:sdtContent>
            <w:tc>
              <w:tcPr>
                <w:tcW w:w="2410" w:type="dxa"/>
                <w:shd w:val="clear" w:color="auto" w:fill="auto"/>
              </w:tcPr>
              <w:p w14:paraId="432CB65C" w14:textId="6D8EF2E9" w:rsidR="00A236C8" w:rsidRPr="00522E72" w:rsidRDefault="001043A6" w:rsidP="00CE4EC0">
                <w:pPr>
                  <w:spacing w:after="0"/>
                  <w:contextualSpacing/>
                </w:pPr>
                <w:r>
                  <w:t>Please select</w:t>
                </w:r>
              </w:p>
            </w:tc>
          </w:sdtContent>
        </w:sdt>
      </w:tr>
      <w:tr w:rsidR="003F1858" w:rsidRPr="005B1C80" w14:paraId="5FE0BE72" w14:textId="77777777" w:rsidTr="006542D4">
        <w:tc>
          <w:tcPr>
            <w:tcW w:w="3368" w:type="dxa"/>
            <w:vMerge w:val="restart"/>
            <w:shd w:val="clear" w:color="auto" w:fill="F0ECF4"/>
          </w:tcPr>
          <w:p w14:paraId="7035D29E" w14:textId="77777777" w:rsidR="003F1858" w:rsidRDefault="003F1858" w:rsidP="00785544">
            <w:pPr>
              <w:spacing w:after="0"/>
              <w:contextualSpacing/>
              <w:rPr>
                <w:b/>
              </w:rPr>
            </w:pPr>
            <w:r w:rsidRPr="005B1C80">
              <w:rPr>
                <w:b/>
              </w:rPr>
              <w:t>Referring agency</w:t>
            </w:r>
          </w:p>
          <w:p w14:paraId="5BDDDB20" w14:textId="77777777" w:rsidR="003F1858" w:rsidRPr="005B1C80" w:rsidRDefault="003F1858" w:rsidP="00785544">
            <w:pPr>
              <w:spacing w:after="0"/>
              <w:contextualSpacing/>
              <w:rPr>
                <w:b/>
                <w:color w:val="FF0000"/>
              </w:rPr>
            </w:pPr>
          </w:p>
        </w:tc>
        <w:tc>
          <w:tcPr>
            <w:tcW w:w="7513" w:type="dxa"/>
            <w:gridSpan w:val="3"/>
            <w:tcBorders>
              <w:bottom w:val="nil"/>
            </w:tcBorders>
            <w:shd w:val="clear" w:color="auto" w:fill="auto"/>
          </w:tcPr>
          <w:p w14:paraId="644C5834" w14:textId="55187285" w:rsidR="003F1858" w:rsidRPr="003F1858" w:rsidRDefault="003F1858" w:rsidP="0059596C">
            <w:pPr>
              <w:pStyle w:val="Default"/>
              <w:rPr>
                <w:i/>
              </w:rPr>
            </w:pPr>
          </w:p>
        </w:tc>
      </w:tr>
      <w:tr w:rsidR="003F1858" w:rsidRPr="005B1C80" w14:paraId="6E485E7F" w14:textId="77777777" w:rsidTr="006542D4">
        <w:tc>
          <w:tcPr>
            <w:tcW w:w="3368" w:type="dxa"/>
            <w:vMerge/>
            <w:shd w:val="clear" w:color="auto" w:fill="F0ECF4"/>
          </w:tcPr>
          <w:p w14:paraId="4BF70969" w14:textId="77777777" w:rsidR="003F1858" w:rsidRPr="005B1C80" w:rsidRDefault="003F1858" w:rsidP="00785544">
            <w:pPr>
              <w:spacing w:after="0"/>
              <w:contextualSpacing/>
              <w:rPr>
                <w:b/>
              </w:rPr>
            </w:pPr>
          </w:p>
        </w:tc>
        <w:tc>
          <w:tcPr>
            <w:tcW w:w="7513" w:type="dxa"/>
            <w:gridSpan w:val="3"/>
            <w:tcBorders>
              <w:top w:val="nil"/>
            </w:tcBorders>
            <w:shd w:val="clear" w:color="auto" w:fill="auto"/>
          </w:tcPr>
          <w:p w14:paraId="5F30CD7F" w14:textId="77777777" w:rsidR="003F1858" w:rsidRPr="00EC30A7" w:rsidRDefault="003F1858" w:rsidP="005908CE">
            <w:pPr>
              <w:spacing w:after="0" w:line="240" w:lineRule="auto"/>
              <w:contextualSpacing/>
              <w:jc w:val="both"/>
            </w:pPr>
            <w:r w:rsidRPr="002753FD">
              <w:rPr>
                <w:i/>
                <w:sz w:val="18"/>
              </w:rPr>
              <w:t xml:space="preserve">Referring </w:t>
            </w:r>
            <w:r w:rsidR="005908CE" w:rsidRPr="002753FD">
              <w:rPr>
                <w:i/>
                <w:sz w:val="18"/>
              </w:rPr>
              <w:t>agency is required to attend MARAC</w:t>
            </w:r>
            <w:r w:rsidRPr="002753FD">
              <w:rPr>
                <w:i/>
                <w:sz w:val="18"/>
              </w:rPr>
              <w:t xml:space="preserve"> meeting to present case, if this is not possible please provide details of the agency representative who will attend and present the case on your behalf (they must be fully informed of up to date informat</w:t>
            </w:r>
            <w:r w:rsidR="00AD090D">
              <w:rPr>
                <w:i/>
                <w:sz w:val="18"/>
              </w:rPr>
              <w:t>ion at the date of the meeting)</w:t>
            </w:r>
          </w:p>
        </w:tc>
      </w:tr>
      <w:tr w:rsidR="00A236C8" w:rsidRPr="005B1C80" w14:paraId="53BDEBE2" w14:textId="77777777" w:rsidTr="006542D4">
        <w:tc>
          <w:tcPr>
            <w:tcW w:w="3368" w:type="dxa"/>
            <w:shd w:val="clear" w:color="auto" w:fill="F0ECF4"/>
          </w:tcPr>
          <w:p w14:paraId="695E1469" w14:textId="77777777" w:rsidR="00A236C8" w:rsidRPr="005B1C80" w:rsidRDefault="00A236C8" w:rsidP="002753FD">
            <w:pPr>
              <w:spacing w:after="0" w:line="240" w:lineRule="auto"/>
              <w:contextualSpacing/>
              <w:rPr>
                <w:b/>
              </w:rPr>
            </w:pPr>
            <w:r w:rsidRPr="005B1C80">
              <w:rPr>
                <w:b/>
              </w:rPr>
              <w:t>Contact name and</w:t>
            </w:r>
            <w:r w:rsidR="003F1858">
              <w:rPr>
                <w:b/>
              </w:rPr>
              <w:t xml:space="preserve"> </w:t>
            </w:r>
            <w:r w:rsidR="002753FD">
              <w:rPr>
                <w:b/>
              </w:rPr>
              <w:t>p</w:t>
            </w:r>
            <w:r w:rsidRPr="005B1C80">
              <w:rPr>
                <w:b/>
              </w:rPr>
              <w:t>osition</w:t>
            </w:r>
          </w:p>
        </w:tc>
        <w:tc>
          <w:tcPr>
            <w:tcW w:w="7513" w:type="dxa"/>
            <w:gridSpan w:val="3"/>
            <w:shd w:val="clear" w:color="auto" w:fill="auto"/>
          </w:tcPr>
          <w:p w14:paraId="5941FE19" w14:textId="25EE341B" w:rsidR="00A236C8" w:rsidRPr="0047789B" w:rsidRDefault="00A236C8" w:rsidP="0059596C">
            <w:pPr>
              <w:pStyle w:val="Default"/>
            </w:pPr>
          </w:p>
        </w:tc>
      </w:tr>
      <w:tr w:rsidR="00A236C8" w:rsidRPr="005B1C80" w14:paraId="56212949" w14:textId="77777777" w:rsidTr="006542D4">
        <w:tc>
          <w:tcPr>
            <w:tcW w:w="3368" w:type="dxa"/>
            <w:shd w:val="clear" w:color="auto" w:fill="F0ECF4"/>
          </w:tcPr>
          <w:p w14:paraId="380F1F09" w14:textId="77777777" w:rsidR="00A236C8" w:rsidRPr="005B1C80" w:rsidRDefault="00A236C8" w:rsidP="00785544">
            <w:pPr>
              <w:spacing w:after="0" w:line="240" w:lineRule="auto"/>
              <w:contextualSpacing/>
              <w:rPr>
                <w:b/>
              </w:rPr>
            </w:pPr>
            <w:r w:rsidRPr="005B1C80">
              <w:rPr>
                <w:b/>
              </w:rPr>
              <w:t>Telephone and email address</w:t>
            </w:r>
          </w:p>
        </w:tc>
        <w:tc>
          <w:tcPr>
            <w:tcW w:w="7513" w:type="dxa"/>
            <w:gridSpan w:val="3"/>
            <w:shd w:val="clear" w:color="auto" w:fill="auto"/>
          </w:tcPr>
          <w:p w14:paraId="37265F42" w14:textId="37BB9BA7" w:rsidR="00201E41" w:rsidRPr="00201E41" w:rsidRDefault="00201E41" w:rsidP="00201E41">
            <w:pPr>
              <w:rPr>
                <w:rFonts w:eastAsiaTheme="minorEastAsia"/>
                <w:noProof/>
                <w:lang w:eastAsia="en-GB"/>
              </w:rPr>
            </w:pPr>
          </w:p>
        </w:tc>
      </w:tr>
      <w:tr w:rsidR="00A236C8" w:rsidRPr="005B1C80" w14:paraId="2C1F6804" w14:textId="77777777" w:rsidTr="006542D4">
        <w:tc>
          <w:tcPr>
            <w:tcW w:w="3368" w:type="dxa"/>
            <w:shd w:val="clear" w:color="auto" w:fill="CCC0D9" w:themeFill="accent4" w:themeFillTint="66"/>
          </w:tcPr>
          <w:p w14:paraId="5139CC35" w14:textId="77777777" w:rsidR="00A236C8" w:rsidRPr="005B1C80" w:rsidRDefault="00A236C8" w:rsidP="00785544">
            <w:pPr>
              <w:spacing w:after="0" w:line="240" w:lineRule="auto"/>
              <w:contextualSpacing/>
              <w:rPr>
                <w:b/>
              </w:rPr>
            </w:pPr>
            <w:r>
              <w:rPr>
                <w:b/>
              </w:rPr>
              <w:t>Victim</w:t>
            </w:r>
            <w:r w:rsidR="006542D4">
              <w:rPr>
                <w:b/>
              </w:rPr>
              <w:t xml:space="preserve"> / Survivor </w:t>
            </w:r>
          </w:p>
        </w:tc>
        <w:tc>
          <w:tcPr>
            <w:tcW w:w="7513" w:type="dxa"/>
            <w:gridSpan w:val="3"/>
            <w:shd w:val="clear" w:color="auto" w:fill="auto"/>
          </w:tcPr>
          <w:p w14:paraId="315BDC4E" w14:textId="77777777" w:rsidR="00A236C8" w:rsidRPr="0047789B" w:rsidRDefault="00A236C8" w:rsidP="00785544">
            <w:pPr>
              <w:spacing w:after="0"/>
              <w:contextualSpacing/>
            </w:pPr>
          </w:p>
        </w:tc>
      </w:tr>
      <w:tr w:rsidR="00A236C8" w:rsidRPr="005B1C80" w14:paraId="5ADD7C28" w14:textId="77777777" w:rsidTr="006542D4">
        <w:tc>
          <w:tcPr>
            <w:tcW w:w="3368" w:type="dxa"/>
            <w:shd w:val="clear" w:color="auto" w:fill="CCC0D9" w:themeFill="accent4" w:themeFillTint="66"/>
          </w:tcPr>
          <w:p w14:paraId="4BE62676" w14:textId="77777777" w:rsidR="00A236C8" w:rsidRPr="005B1C80" w:rsidRDefault="00A236C8" w:rsidP="003F1858">
            <w:pPr>
              <w:spacing w:after="0" w:line="240" w:lineRule="auto"/>
              <w:contextualSpacing/>
              <w:rPr>
                <w:b/>
              </w:rPr>
            </w:pPr>
            <w:r>
              <w:rPr>
                <w:b/>
              </w:rPr>
              <w:t>Alleged Perpetrator / Perpetrator</w:t>
            </w:r>
          </w:p>
        </w:tc>
        <w:tc>
          <w:tcPr>
            <w:tcW w:w="7513" w:type="dxa"/>
            <w:gridSpan w:val="3"/>
            <w:shd w:val="clear" w:color="auto" w:fill="auto"/>
          </w:tcPr>
          <w:p w14:paraId="575E61DF" w14:textId="77777777" w:rsidR="00A236C8" w:rsidRPr="0047789B" w:rsidRDefault="00A236C8" w:rsidP="002753FD">
            <w:pPr>
              <w:spacing w:after="0"/>
              <w:contextualSpacing/>
            </w:pPr>
          </w:p>
        </w:tc>
      </w:tr>
      <w:tr w:rsidR="00A236C8" w:rsidRPr="005B1C80" w14:paraId="0EECF781" w14:textId="77777777" w:rsidTr="006542D4">
        <w:tc>
          <w:tcPr>
            <w:tcW w:w="3368" w:type="dxa"/>
            <w:shd w:val="clear" w:color="auto" w:fill="DBE5F1"/>
          </w:tcPr>
          <w:p w14:paraId="7DF0E3B1" w14:textId="77777777" w:rsidR="00A236C8" w:rsidRDefault="00A236C8" w:rsidP="00785544">
            <w:pPr>
              <w:spacing w:after="0" w:line="240" w:lineRule="auto"/>
              <w:contextualSpacing/>
              <w:rPr>
                <w:b/>
              </w:rPr>
            </w:pPr>
            <w:r>
              <w:rPr>
                <w:b/>
              </w:rPr>
              <w:t>MARAC reference</w:t>
            </w:r>
          </w:p>
          <w:p w14:paraId="1D5C035A" w14:textId="77777777" w:rsidR="00A236C8" w:rsidRPr="00D97118" w:rsidRDefault="00A236C8" w:rsidP="00785544">
            <w:pPr>
              <w:spacing w:after="0" w:line="240" w:lineRule="auto"/>
              <w:contextualSpacing/>
              <w:rPr>
                <w:b/>
                <w:sz w:val="16"/>
                <w:szCs w:val="16"/>
              </w:rPr>
            </w:pPr>
            <w:r w:rsidRPr="00D97118">
              <w:rPr>
                <w:b/>
                <w:sz w:val="16"/>
                <w:szCs w:val="16"/>
              </w:rPr>
              <w:t>(To be completed by MARAC admin)</w:t>
            </w:r>
          </w:p>
        </w:tc>
        <w:tc>
          <w:tcPr>
            <w:tcW w:w="7513" w:type="dxa"/>
            <w:gridSpan w:val="3"/>
            <w:shd w:val="clear" w:color="auto" w:fill="DBE5F1"/>
          </w:tcPr>
          <w:p w14:paraId="6DF94585" w14:textId="77777777" w:rsidR="00A236C8" w:rsidRPr="0047789B" w:rsidRDefault="00A236C8" w:rsidP="00785544">
            <w:pPr>
              <w:spacing w:after="0"/>
              <w:contextualSpacing/>
            </w:pPr>
          </w:p>
        </w:tc>
      </w:tr>
    </w:tbl>
    <w:p w14:paraId="33DFD0D4" w14:textId="77777777" w:rsidR="00966B00" w:rsidRPr="00271C71" w:rsidRDefault="00966B00" w:rsidP="00A236C8">
      <w:pPr>
        <w:spacing w:after="0"/>
        <w:contextualSpacing/>
        <w:rPr>
          <w:b/>
          <w:sz w:val="10"/>
          <w:szCs w:val="10"/>
          <w:u w:val="single"/>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528"/>
      </w:tblGrid>
      <w:tr w:rsidR="00A236C8" w:rsidRPr="005B1C80" w14:paraId="3E279B81" w14:textId="77777777" w:rsidTr="00996334">
        <w:tc>
          <w:tcPr>
            <w:tcW w:w="10916" w:type="dxa"/>
            <w:gridSpan w:val="2"/>
            <w:shd w:val="clear" w:color="auto" w:fill="5F497A"/>
          </w:tcPr>
          <w:p w14:paraId="2C5B1B00" w14:textId="77777777" w:rsidR="00A236C8" w:rsidRPr="005B1C80" w:rsidRDefault="00A236C8" w:rsidP="00996334">
            <w:pPr>
              <w:spacing w:after="0"/>
              <w:contextualSpacing/>
              <w:jc w:val="both"/>
              <w:rPr>
                <w:b/>
                <w:bCs/>
                <w:sz w:val="20"/>
                <w:szCs w:val="20"/>
              </w:rPr>
            </w:pPr>
            <w:r w:rsidRPr="005B1C80">
              <w:rPr>
                <w:b/>
                <w:color w:val="FFFFFF"/>
              </w:rPr>
              <w:t>REASON FOR REFERRAL</w:t>
            </w:r>
            <w:r>
              <w:rPr>
                <w:b/>
                <w:color w:val="FF0000"/>
              </w:rPr>
              <w:t xml:space="preserve"> </w:t>
            </w:r>
            <w:r w:rsidR="000306CD">
              <w:rPr>
                <w:b/>
                <w:color w:val="FFFFFF" w:themeColor="background1"/>
              </w:rPr>
              <w:t>(all sections must be completed)</w:t>
            </w:r>
          </w:p>
        </w:tc>
      </w:tr>
      <w:tr w:rsidR="00996334" w:rsidRPr="00E4076B" w14:paraId="7B00BBB4" w14:textId="77777777" w:rsidTr="0027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tcBorders>
              <w:top w:val="single" w:sz="4" w:space="0" w:color="auto"/>
              <w:left w:val="single" w:sz="4" w:space="0" w:color="auto"/>
              <w:bottom w:val="single" w:sz="4" w:space="0" w:color="auto"/>
              <w:right w:val="single" w:sz="4" w:space="0" w:color="auto"/>
            </w:tcBorders>
            <w:shd w:val="clear" w:color="auto" w:fill="E5DFEC"/>
          </w:tcPr>
          <w:p w14:paraId="108568CD" w14:textId="77777777" w:rsidR="00996334" w:rsidRPr="0069579A" w:rsidRDefault="0069579A" w:rsidP="00996334">
            <w:pPr>
              <w:spacing w:after="0" w:line="240" w:lineRule="auto"/>
              <w:ind w:left="360" w:hanging="360"/>
              <w:contextualSpacing/>
              <w:jc w:val="both"/>
              <w:rPr>
                <w:b/>
                <w:sz w:val="20"/>
              </w:rPr>
            </w:pPr>
            <w:r w:rsidRPr="0069579A">
              <w:rPr>
                <w:b/>
                <w:sz w:val="20"/>
              </w:rPr>
              <w:t xml:space="preserve">Primary reason for referral </w:t>
            </w:r>
          </w:p>
        </w:tc>
        <w:sdt>
          <w:sdtPr>
            <w:rPr>
              <w:b/>
              <w:bCs/>
              <w:sz w:val="20"/>
              <w:szCs w:val="20"/>
            </w:rPr>
            <w:id w:val="1879818361"/>
            <w:lock w:val="sdtLocked"/>
            <w:placeholder>
              <w:docPart w:val="DefaultPlaceholder_1082065159"/>
            </w:placeholder>
            <w:showingPlcHdr/>
            <w:dropDownList>
              <w:listItem w:value="Choose an item."/>
              <w:listItem w:displayText="DASH risk assessment scoring 14 or above" w:value="DASH risk assessment scoring 14 or above"/>
              <w:listItem w:displayText="Professional judgment" w:value="Professional judgment"/>
              <w:listItem w:displayText="Potential escalation" w:value="Potential escalation"/>
              <w:listItem w:displayText="MARAC transfer" w:value="MARAC transfer"/>
              <w:listItem w:displayText="Repeat MARAC" w:value="Repeat MARAC"/>
            </w:dropDownList>
          </w:sdtPr>
          <w:sdtContent>
            <w:tc>
              <w:tcPr>
                <w:tcW w:w="5528" w:type="dxa"/>
                <w:tcBorders>
                  <w:top w:val="single" w:sz="4" w:space="0" w:color="auto"/>
                  <w:left w:val="single" w:sz="4" w:space="0" w:color="auto"/>
                  <w:bottom w:val="single" w:sz="4" w:space="0" w:color="auto"/>
                  <w:right w:val="single" w:sz="4" w:space="0" w:color="auto"/>
                </w:tcBorders>
                <w:shd w:val="clear" w:color="auto" w:fill="auto"/>
              </w:tcPr>
              <w:p w14:paraId="69123824" w14:textId="6F07A812" w:rsidR="00996334" w:rsidRPr="00996334" w:rsidRDefault="0059596C" w:rsidP="00996334">
                <w:pPr>
                  <w:spacing w:after="0"/>
                  <w:contextualSpacing/>
                  <w:jc w:val="both"/>
                  <w:rPr>
                    <w:b/>
                    <w:bCs/>
                    <w:sz w:val="20"/>
                    <w:szCs w:val="20"/>
                  </w:rPr>
                </w:pPr>
                <w:r w:rsidRPr="005851BF">
                  <w:rPr>
                    <w:rStyle w:val="PlaceholderText"/>
                  </w:rPr>
                  <w:t>Choose an item.</w:t>
                </w:r>
              </w:p>
            </w:tc>
          </w:sdtContent>
        </w:sdt>
      </w:tr>
      <w:tr w:rsidR="0069579A" w:rsidRPr="00E4076B" w14:paraId="6E29799E" w14:textId="77777777" w:rsidTr="0027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tcBorders>
              <w:top w:val="single" w:sz="4" w:space="0" w:color="auto"/>
              <w:left w:val="single" w:sz="4" w:space="0" w:color="auto"/>
              <w:bottom w:val="single" w:sz="4" w:space="0" w:color="auto"/>
              <w:right w:val="single" w:sz="4" w:space="0" w:color="auto"/>
            </w:tcBorders>
            <w:shd w:val="clear" w:color="auto" w:fill="E5DFEC"/>
          </w:tcPr>
          <w:p w14:paraId="662DE78B" w14:textId="77777777" w:rsidR="0069579A" w:rsidRPr="0069579A" w:rsidRDefault="0069579A" w:rsidP="00996334">
            <w:pPr>
              <w:spacing w:after="0" w:line="240" w:lineRule="auto"/>
              <w:ind w:left="360" w:hanging="360"/>
              <w:contextualSpacing/>
              <w:jc w:val="both"/>
              <w:rPr>
                <w:b/>
                <w:sz w:val="20"/>
              </w:rPr>
            </w:pPr>
            <w:r>
              <w:rPr>
                <w:b/>
                <w:sz w:val="20"/>
              </w:rPr>
              <w:t>DASH Risk Assessment Score (if completed)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18A2C8" w14:textId="77777777" w:rsidR="0069579A" w:rsidRPr="001929DD" w:rsidRDefault="0069579A" w:rsidP="0059596C">
            <w:pPr>
              <w:pStyle w:val="Default"/>
              <w:jc w:val="both"/>
              <w:rPr>
                <w:bCs/>
                <w:sz w:val="20"/>
                <w:szCs w:val="20"/>
              </w:rPr>
            </w:pPr>
          </w:p>
        </w:tc>
      </w:tr>
      <w:tr w:rsidR="00AB6677" w:rsidRPr="00E4076B" w14:paraId="7C4D2453" w14:textId="77777777" w:rsidTr="0027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tcBorders>
              <w:top w:val="single" w:sz="4" w:space="0" w:color="auto"/>
              <w:left w:val="single" w:sz="4" w:space="0" w:color="auto"/>
              <w:bottom w:val="single" w:sz="4" w:space="0" w:color="auto"/>
              <w:right w:val="single" w:sz="4" w:space="0" w:color="auto"/>
            </w:tcBorders>
            <w:shd w:val="clear" w:color="auto" w:fill="E5DFEC"/>
          </w:tcPr>
          <w:p w14:paraId="1DB006E8" w14:textId="77777777" w:rsidR="00271C71" w:rsidRDefault="002753FD" w:rsidP="002753FD">
            <w:pPr>
              <w:spacing w:after="0" w:line="240" w:lineRule="auto"/>
              <w:ind w:left="360" w:hanging="360"/>
              <w:contextualSpacing/>
              <w:jc w:val="both"/>
              <w:rPr>
                <w:b/>
                <w:sz w:val="20"/>
              </w:rPr>
            </w:pPr>
            <w:r w:rsidRPr="00AB6677">
              <w:rPr>
                <w:b/>
                <w:sz w:val="20"/>
              </w:rPr>
              <w:t xml:space="preserve">Has the victim </w:t>
            </w:r>
            <w:r w:rsidR="000306CD">
              <w:rPr>
                <w:b/>
                <w:sz w:val="20"/>
              </w:rPr>
              <w:t xml:space="preserve">/ survivor </w:t>
            </w:r>
            <w:r w:rsidRPr="00AB6677">
              <w:rPr>
                <w:b/>
                <w:sz w:val="20"/>
              </w:rPr>
              <w:t>been r</w:t>
            </w:r>
            <w:r w:rsidR="000306CD">
              <w:rPr>
                <w:b/>
                <w:sz w:val="20"/>
              </w:rPr>
              <w:t>eferred to any other</w:t>
            </w:r>
            <w:r w:rsidR="00271C71">
              <w:rPr>
                <w:b/>
                <w:sz w:val="20"/>
              </w:rPr>
              <w:t xml:space="preserve"> </w:t>
            </w:r>
            <w:r>
              <w:rPr>
                <w:b/>
                <w:sz w:val="20"/>
              </w:rPr>
              <w:t xml:space="preserve">MARAC </w:t>
            </w:r>
          </w:p>
          <w:p w14:paraId="6E00C561" w14:textId="58CBCE23" w:rsidR="002753FD" w:rsidRDefault="002753FD" w:rsidP="002753FD">
            <w:pPr>
              <w:spacing w:after="0" w:line="240" w:lineRule="auto"/>
              <w:ind w:left="360" w:hanging="360"/>
              <w:contextualSpacing/>
              <w:jc w:val="both"/>
              <w:rPr>
                <w:b/>
                <w:sz w:val="20"/>
              </w:rPr>
            </w:pPr>
            <w:r>
              <w:rPr>
                <w:b/>
                <w:sz w:val="20"/>
              </w:rPr>
              <w:t xml:space="preserve">in a </w:t>
            </w:r>
            <w:r w:rsidRPr="00AB6677">
              <w:rPr>
                <w:b/>
                <w:sz w:val="20"/>
              </w:rPr>
              <w:t>different area previously?</w:t>
            </w:r>
          </w:p>
          <w:p w14:paraId="2EA11F03" w14:textId="77777777" w:rsidR="00AB6677" w:rsidRPr="002B3415" w:rsidRDefault="002753FD" w:rsidP="002753FD">
            <w:pPr>
              <w:spacing w:after="0" w:line="240" w:lineRule="auto"/>
              <w:ind w:left="360" w:hanging="360"/>
              <w:contextualSpacing/>
              <w:rPr>
                <w:b/>
                <w:i/>
                <w:sz w:val="20"/>
              </w:rPr>
            </w:pPr>
            <w:r w:rsidRPr="002B3415">
              <w:rPr>
                <w:b/>
                <w:bCs/>
                <w:i/>
                <w:sz w:val="20"/>
                <w:szCs w:val="20"/>
              </w:rPr>
              <w:t>If yes, please state where &amp; when</w:t>
            </w:r>
          </w:p>
        </w:tc>
        <w:tc>
          <w:tcPr>
            <w:tcW w:w="5528" w:type="dxa"/>
            <w:tcBorders>
              <w:top w:val="single" w:sz="4" w:space="0" w:color="auto"/>
              <w:left w:val="single" w:sz="4" w:space="0" w:color="auto"/>
              <w:bottom w:val="single" w:sz="4" w:space="0" w:color="auto"/>
              <w:right w:val="single" w:sz="4" w:space="0" w:color="auto"/>
            </w:tcBorders>
            <w:shd w:val="clear" w:color="auto" w:fill="auto"/>
          </w:tcPr>
          <w:sdt>
            <w:sdtPr>
              <w:rPr>
                <w:b/>
                <w:bCs/>
                <w:sz w:val="20"/>
                <w:szCs w:val="20"/>
              </w:rPr>
              <w:id w:val="-865748686"/>
              <w:lock w:val="sdtLocked"/>
              <w:placeholder>
                <w:docPart w:val="DefaultPlaceholder_1082065159"/>
              </w:placeholder>
              <w:showingPlcHdr/>
              <w:dropDownList>
                <w:listItem w:value="Choose an item."/>
                <w:listItem w:displayText="Yes" w:value="Yes"/>
                <w:listItem w:displayText="No" w:value="No"/>
                <w:listItem w:displayText="Not known " w:value="Not known "/>
              </w:dropDownList>
            </w:sdtPr>
            <w:sdtContent>
              <w:p w14:paraId="762F8AD5" w14:textId="4AA00587" w:rsidR="00AB6677" w:rsidRDefault="0059596C" w:rsidP="00996334">
                <w:pPr>
                  <w:spacing w:after="0"/>
                  <w:contextualSpacing/>
                  <w:jc w:val="both"/>
                  <w:rPr>
                    <w:b/>
                    <w:bCs/>
                    <w:sz w:val="20"/>
                    <w:szCs w:val="20"/>
                  </w:rPr>
                </w:pPr>
                <w:r w:rsidRPr="005851BF">
                  <w:rPr>
                    <w:rStyle w:val="PlaceholderText"/>
                  </w:rPr>
                  <w:t>Choose an item.</w:t>
                </w:r>
              </w:p>
            </w:sdtContent>
          </w:sdt>
          <w:p w14:paraId="18EDF7EE" w14:textId="77777777" w:rsidR="00AB6677" w:rsidRPr="00996334" w:rsidRDefault="00AB6677" w:rsidP="00996334">
            <w:pPr>
              <w:spacing w:after="0"/>
              <w:contextualSpacing/>
              <w:jc w:val="both"/>
              <w:rPr>
                <w:b/>
                <w:bCs/>
                <w:sz w:val="20"/>
                <w:szCs w:val="20"/>
              </w:rPr>
            </w:pPr>
          </w:p>
        </w:tc>
      </w:tr>
    </w:tbl>
    <w:p w14:paraId="133239AE" w14:textId="77777777" w:rsidR="00D54B9D" w:rsidRDefault="00D54B9D" w:rsidP="00A236C8">
      <w:pPr>
        <w:spacing w:after="0"/>
        <w:contextualSpacing/>
        <w:rPr>
          <w:b/>
          <w:bCs/>
          <w:sz w:val="10"/>
          <w:szCs w:val="1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7487"/>
      </w:tblGrid>
      <w:tr w:rsidR="00C90D61" w:rsidRPr="005B1C80" w14:paraId="32768084" w14:textId="77777777" w:rsidTr="00653F09">
        <w:tc>
          <w:tcPr>
            <w:tcW w:w="10916" w:type="dxa"/>
            <w:gridSpan w:val="2"/>
            <w:shd w:val="clear" w:color="auto" w:fill="5F497A"/>
          </w:tcPr>
          <w:p w14:paraId="2C5ACCFB" w14:textId="3F88B5E1" w:rsidR="00C90D61" w:rsidRPr="005B1C80" w:rsidRDefault="00C90D61" w:rsidP="003D5479">
            <w:pPr>
              <w:spacing w:after="0"/>
              <w:contextualSpacing/>
              <w:jc w:val="both"/>
              <w:rPr>
                <w:b/>
                <w:bCs/>
                <w:sz w:val="20"/>
                <w:szCs w:val="20"/>
              </w:rPr>
            </w:pPr>
            <w:r>
              <w:rPr>
                <w:b/>
                <w:color w:val="FFFFFF"/>
              </w:rPr>
              <w:t>REPEAT MARAC DETAILS</w:t>
            </w:r>
            <w:r>
              <w:rPr>
                <w:b/>
                <w:color w:val="FF0000"/>
              </w:rPr>
              <w:t xml:space="preserve"> </w:t>
            </w:r>
            <w:r>
              <w:rPr>
                <w:b/>
                <w:color w:val="FFFFFF" w:themeColor="background1"/>
              </w:rPr>
              <w:t>(all sections must be completed if information is known to referrer)</w:t>
            </w:r>
          </w:p>
        </w:tc>
      </w:tr>
      <w:tr w:rsidR="00C90D61" w:rsidRPr="00271C71" w14:paraId="0BFF652F"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shd w:val="clear" w:color="auto" w:fill="E5DFEC"/>
          </w:tcPr>
          <w:p w14:paraId="21E93EE5" w14:textId="77777777" w:rsidR="00C90D61" w:rsidRPr="0069579A" w:rsidRDefault="00C90D61" w:rsidP="003D5479">
            <w:pPr>
              <w:spacing w:after="0" w:line="240" w:lineRule="auto"/>
              <w:ind w:left="360" w:hanging="360"/>
              <w:contextualSpacing/>
              <w:jc w:val="both"/>
              <w:rPr>
                <w:b/>
                <w:sz w:val="20"/>
              </w:rPr>
            </w:pPr>
            <w:r>
              <w:rPr>
                <w:b/>
                <w:sz w:val="20"/>
              </w:rPr>
              <w:t>Is this a repeat MARAC referral?</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1E9323" w14:textId="7259E998" w:rsidR="00C90D61" w:rsidRPr="00271C71" w:rsidRDefault="00C90D61" w:rsidP="003D5479">
            <w:pPr>
              <w:spacing w:after="0"/>
              <w:contextualSpacing/>
              <w:jc w:val="both"/>
              <w:rPr>
                <w:b/>
                <w:bCs/>
                <w:sz w:val="20"/>
                <w:szCs w:val="20"/>
              </w:rPr>
            </w:pPr>
          </w:p>
        </w:tc>
      </w:tr>
      <w:tr w:rsidR="00C90D61" w:rsidRPr="001929DD" w14:paraId="6D008FD2"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shd w:val="clear" w:color="auto" w:fill="E5DFEC"/>
          </w:tcPr>
          <w:p w14:paraId="72B37B8B" w14:textId="77777777" w:rsidR="001F4290" w:rsidRDefault="00C90D61" w:rsidP="00C90D61">
            <w:pPr>
              <w:spacing w:after="0" w:line="240" w:lineRule="auto"/>
              <w:ind w:left="360" w:hanging="360"/>
              <w:contextualSpacing/>
              <w:jc w:val="both"/>
              <w:rPr>
                <w:b/>
                <w:sz w:val="20"/>
              </w:rPr>
            </w:pPr>
            <w:r>
              <w:rPr>
                <w:b/>
                <w:sz w:val="20"/>
              </w:rPr>
              <w:t>If yes, please details the l</w:t>
            </w:r>
            <w:r w:rsidRPr="0069579A">
              <w:rPr>
                <w:b/>
                <w:sz w:val="20"/>
              </w:rPr>
              <w:t>ast MARAC</w:t>
            </w:r>
          </w:p>
          <w:p w14:paraId="7542D82C" w14:textId="421D2223" w:rsidR="00C90D61" w:rsidRPr="0069579A" w:rsidRDefault="00C90D61" w:rsidP="00C90D61">
            <w:pPr>
              <w:spacing w:after="0" w:line="240" w:lineRule="auto"/>
              <w:ind w:left="360" w:hanging="360"/>
              <w:contextualSpacing/>
              <w:jc w:val="both"/>
              <w:rPr>
                <w:b/>
                <w:sz w:val="20"/>
              </w:rPr>
            </w:pPr>
            <w:r w:rsidRPr="0069579A">
              <w:rPr>
                <w:b/>
                <w:sz w:val="20"/>
              </w:rPr>
              <w:t xml:space="preserve">date and </w:t>
            </w:r>
            <w:r>
              <w:rPr>
                <w:b/>
                <w:sz w:val="20"/>
              </w:rPr>
              <w:t xml:space="preserve">MARAC reference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06C1223" w14:textId="63666155" w:rsidR="00C90D61" w:rsidRPr="00C90D61" w:rsidRDefault="00C90D61" w:rsidP="00C90D61">
            <w:pPr>
              <w:spacing w:after="0"/>
              <w:contextualSpacing/>
              <w:jc w:val="both"/>
              <w:rPr>
                <w:b/>
                <w:bCs/>
                <w:sz w:val="20"/>
                <w:szCs w:val="20"/>
              </w:rPr>
            </w:pPr>
          </w:p>
        </w:tc>
      </w:tr>
      <w:tr w:rsidR="00C90D61" w:rsidRPr="001929DD" w14:paraId="7A1AE417"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5" w:type="dxa"/>
            <w:tcBorders>
              <w:top w:val="single" w:sz="4" w:space="0" w:color="auto"/>
              <w:left w:val="single" w:sz="4" w:space="0" w:color="auto"/>
              <w:bottom w:val="single" w:sz="4" w:space="0" w:color="auto"/>
              <w:right w:val="single" w:sz="4" w:space="0" w:color="auto"/>
            </w:tcBorders>
            <w:shd w:val="clear" w:color="auto" w:fill="E5DFEC"/>
          </w:tcPr>
          <w:p w14:paraId="6402C072" w14:textId="77777777" w:rsidR="001F4290" w:rsidRDefault="00CF1A4A" w:rsidP="00A24A59">
            <w:pPr>
              <w:spacing w:after="0" w:line="240" w:lineRule="auto"/>
              <w:ind w:left="360" w:hanging="360"/>
              <w:contextualSpacing/>
              <w:jc w:val="both"/>
              <w:rPr>
                <w:b/>
                <w:sz w:val="20"/>
              </w:rPr>
            </w:pPr>
            <w:r>
              <w:rPr>
                <w:b/>
                <w:sz w:val="20"/>
              </w:rPr>
              <w:t>If known</w:t>
            </w:r>
            <w:r w:rsidR="00A24A59">
              <w:rPr>
                <w:b/>
                <w:sz w:val="20"/>
              </w:rPr>
              <w:t>,</w:t>
            </w:r>
            <w:r>
              <w:rPr>
                <w:b/>
                <w:sz w:val="20"/>
              </w:rPr>
              <w:t xml:space="preserve"> please include the RARA</w:t>
            </w:r>
          </w:p>
          <w:p w14:paraId="7BE44204" w14:textId="172E5963" w:rsidR="00C90D61" w:rsidRDefault="00CF1A4A" w:rsidP="001F4290">
            <w:pPr>
              <w:spacing w:after="0" w:line="240" w:lineRule="auto"/>
              <w:ind w:left="360" w:hanging="360"/>
              <w:contextualSpacing/>
              <w:jc w:val="both"/>
              <w:rPr>
                <w:b/>
                <w:sz w:val="20"/>
              </w:rPr>
            </w:pPr>
            <w:r>
              <w:rPr>
                <w:b/>
                <w:sz w:val="20"/>
              </w:rPr>
              <w:t xml:space="preserve">outcomes agreed at the last MARAC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016AEEF" w14:textId="77777777" w:rsidR="00F34755" w:rsidRPr="00F34755" w:rsidRDefault="00F34755" w:rsidP="00A24A59">
            <w:pPr>
              <w:spacing w:after="0"/>
              <w:rPr>
                <w:b/>
                <w:iCs/>
                <w:sz w:val="20"/>
                <w:szCs w:val="20"/>
                <w:u w:val="single"/>
              </w:rPr>
            </w:pPr>
            <w:r w:rsidRPr="00F34755">
              <w:rPr>
                <w:b/>
                <w:iCs/>
                <w:sz w:val="20"/>
                <w:szCs w:val="20"/>
                <w:u w:val="single"/>
              </w:rPr>
              <w:t>Victim risk outcome:</w:t>
            </w:r>
          </w:p>
          <w:p w14:paraId="1141ED7B" w14:textId="77777777" w:rsidR="00F34755" w:rsidRPr="00F34755" w:rsidRDefault="00F34755" w:rsidP="00A24A59">
            <w:pPr>
              <w:spacing w:after="0"/>
              <w:rPr>
                <w:iCs/>
                <w:sz w:val="20"/>
                <w:szCs w:val="20"/>
              </w:rPr>
            </w:pPr>
            <w:r w:rsidRPr="00F34755">
              <w:rPr>
                <w:iCs/>
                <w:sz w:val="20"/>
                <w:szCs w:val="20"/>
              </w:rPr>
              <w:t xml:space="preserve">Removed </w:t>
            </w:r>
            <w:sdt>
              <w:sdtPr>
                <w:rPr>
                  <w:iCs/>
                  <w:sz w:val="20"/>
                  <w:szCs w:val="20"/>
                </w:rPr>
                <w:id w:val="-1028801933"/>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Reduced </w:t>
            </w:r>
            <w:sdt>
              <w:sdtPr>
                <w:rPr>
                  <w:iCs/>
                  <w:sz w:val="20"/>
                  <w:szCs w:val="20"/>
                </w:rPr>
                <w:id w:val="445206847"/>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Avoided </w:t>
            </w:r>
            <w:sdt>
              <w:sdtPr>
                <w:rPr>
                  <w:iCs/>
                  <w:sz w:val="20"/>
                  <w:szCs w:val="20"/>
                </w:rPr>
                <w:id w:val="595905173"/>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Accepted </w:t>
            </w:r>
            <w:sdt>
              <w:sdtPr>
                <w:rPr>
                  <w:iCs/>
                  <w:sz w:val="20"/>
                  <w:szCs w:val="20"/>
                </w:rPr>
                <w:id w:val="1227024450"/>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1F4A2FA8" w14:textId="77777777" w:rsidR="00F34755" w:rsidRPr="00F34755" w:rsidRDefault="00F34755" w:rsidP="00A24A59">
            <w:pPr>
              <w:spacing w:after="0"/>
              <w:rPr>
                <w:b/>
                <w:iCs/>
                <w:sz w:val="20"/>
                <w:szCs w:val="20"/>
              </w:rPr>
            </w:pPr>
            <w:r w:rsidRPr="00F34755">
              <w:rPr>
                <w:b/>
                <w:iCs/>
                <w:sz w:val="20"/>
                <w:szCs w:val="20"/>
              </w:rPr>
              <w:t>If risk accepted, reason for this:</w:t>
            </w:r>
          </w:p>
          <w:p w14:paraId="7C130197"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AP and V are possibly/believed to be in contact </w:t>
            </w:r>
            <w:sdt>
              <w:sdtPr>
                <w:rPr>
                  <w:iCs/>
                  <w:sz w:val="20"/>
                  <w:szCs w:val="20"/>
                </w:rPr>
                <w:id w:val="961077105"/>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0030FB97"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Relationship is ongoing  </w:t>
            </w:r>
            <w:sdt>
              <w:sdtPr>
                <w:rPr>
                  <w:iCs/>
                  <w:sz w:val="20"/>
                  <w:szCs w:val="20"/>
                </w:rPr>
                <w:id w:val="1780216647"/>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72307B89"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Agencies unable to engage victim / victim has declined support </w:t>
            </w:r>
            <w:sdt>
              <w:sdtPr>
                <w:rPr>
                  <w:iCs/>
                  <w:sz w:val="20"/>
                  <w:szCs w:val="20"/>
                </w:rPr>
                <w:id w:val="1607078086"/>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49003300"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AP controls are being breached </w:t>
            </w:r>
            <w:sdt>
              <w:sdtPr>
                <w:rPr>
                  <w:iCs/>
                  <w:sz w:val="20"/>
                  <w:szCs w:val="20"/>
                </w:rPr>
                <w:id w:val="-727456998"/>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27B1755F"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No controls in place for perpetrator </w:t>
            </w:r>
            <w:sdt>
              <w:sdtPr>
                <w:rPr>
                  <w:iCs/>
                  <w:sz w:val="20"/>
                  <w:szCs w:val="20"/>
                </w:rPr>
                <w:id w:val="-1068338672"/>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5DF08657" w14:textId="77777777" w:rsidR="00F34755" w:rsidRPr="00F34755" w:rsidRDefault="00F34755" w:rsidP="00F34755">
            <w:pPr>
              <w:numPr>
                <w:ilvl w:val="0"/>
                <w:numId w:val="9"/>
              </w:numPr>
              <w:spacing w:after="0" w:line="280" w:lineRule="exact"/>
              <w:contextualSpacing/>
              <w:rPr>
                <w:iCs/>
                <w:sz w:val="20"/>
                <w:szCs w:val="20"/>
              </w:rPr>
            </w:pPr>
            <w:r w:rsidRPr="00F34755">
              <w:rPr>
                <w:iCs/>
                <w:sz w:val="20"/>
                <w:szCs w:val="20"/>
              </w:rPr>
              <w:t xml:space="preserve">Investigation status unknown </w:t>
            </w:r>
            <w:sdt>
              <w:sdtPr>
                <w:rPr>
                  <w:iCs/>
                  <w:sz w:val="20"/>
                  <w:szCs w:val="20"/>
                </w:rPr>
                <w:id w:val="424462439"/>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p w14:paraId="26F42164" w14:textId="77777777" w:rsidR="00F34755" w:rsidRPr="00F34755" w:rsidRDefault="00F34755" w:rsidP="00F34755">
            <w:pPr>
              <w:spacing w:after="0"/>
              <w:rPr>
                <w:b/>
                <w:iCs/>
                <w:sz w:val="2"/>
                <w:szCs w:val="2"/>
                <w:u w:val="single"/>
              </w:rPr>
            </w:pPr>
          </w:p>
          <w:p w14:paraId="1D2EEF5C" w14:textId="28C19EC1" w:rsidR="00F34755" w:rsidRPr="00F34755" w:rsidRDefault="00F34755" w:rsidP="00A24A59">
            <w:pPr>
              <w:spacing w:after="0"/>
              <w:rPr>
                <w:b/>
                <w:iCs/>
                <w:sz w:val="20"/>
                <w:szCs w:val="20"/>
                <w:u w:val="single"/>
              </w:rPr>
            </w:pPr>
            <w:r w:rsidRPr="00F34755">
              <w:rPr>
                <w:b/>
                <w:iCs/>
                <w:sz w:val="20"/>
                <w:szCs w:val="20"/>
                <w:u w:val="single"/>
              </w:rPr>
              <w:t>Perpetrator outcome:</w:t>
            </w:r>
          </w:p>
          <w:p w14:paraId="7EC5820B" w14:textId="1582C6E9" w:rsidR="00C90D61" w:rsidRPr="001F4290" w:rsidRDefault="00F34755" w:rsidP="001F4290">
            <w:pPr>
              <w:spacing w:after="0"/>
              <w:rPr>
                <w:iCs/>
              </w:rPr>
            </w:pPr>
            <w:r w:rsidRPr="00F34755">
              <w:rPr>
                <w:iCs/>
                <w:sz w:val="20"/>
                <w:szCs w:val="20"/>
              </w:rPr>
              <w:t xml:space="preserve">Diverted </w:t>
            </w:r>
            <w:sdt>
              <w:sdtPr>
                <w:rPr>
                  <w:iCs/>
                  <w:sz w:val="20"/>
                  <w:szCs w:val="20"/>
                </w:rPr>
                <w:id w:val="1899711078"/>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Managed </w:t>
            </w:r>
            <w:sdt>
              <w:sdtPr>
                <w:rPr>
                  <w:iCs/>
                  <w:sz w:val="20"/>
                  <w:szCs w:val="20"/>
                </w:rPr>
                <w:id w:val="839811800"/>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Disrupted </w:t>
            </w:r>
            <w:sdt>
              <w:sdtPr>
                <w:rPr>
                  <w:iCs/>
                  <w:sz w:val="20"/>
                  <w:szCs w:val="20"/>
                </w:rPr>
                <w:id w:val="71329551"/>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r w:rsidRPr="00F34755">
              <w:rPr>
                <w:iCs/>
                <w:sz w:val="20"/>
                <w:szCs w:val="20"/>
              </w:rPr>
              <w:t xml:space="preserve">   Prosecuted </w:t>
            </w:r>
            <w:sdt>
              <w:sdtPr>
                <w:rPr>
                  <w:iCs/>
                  <w:sz w:val="20"/>
                  <w:szCs w:val="20"/>
                </w:rPr>
                <w:id w:val="-2112895136"/>
                <w14:checkbox>
                  <w14:checked w14:val="0"/>
                  <w14:checkedState w14:val="2612" w14:font="MS Gothic"/>
                  <w14:uncheckedState w14:val="2610" w14:font="MS Gothic"/>
                </w14:checkbox>
              </w:sdtPr>
              <w:sdtContent>
                <w:r w:rsidRPr="00F34755">
                  <w:rPr>
                    <w:rFonts w:ascii="Segoe UI Symbol" w:hAnsi="Segoe UI Symbol" w:cs="Segoe UI Symbol"/>
                    <w:iCs/>
                    <w:sz w:val="20"/>
                    <w:szCs w:val="20"/>
                  </w:rPr>
                  <w:t>☐</w:t>
                </w:r>
              </w:sdtContent>
            </w:sdt>
          </w:p>
        </w:tc>
      </w:tr>
      <w:tr w:rsidR="00B67200" w:rsidRPr="001929DD" w14:paraId="278620F8"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6" w:type="dxa"/>
            <w:gridSpan w:val="2"/>
            <w:tcBorders>
              <w:top w:val="single" w:sz="4" w:space="0" w:color="auto"/>
              <w:left w:val="single" w:sz="4" w:space="0" w:color="auto"/>
              <w:bottom w:val="single" w:sz="4" w:space="0" w:color="auto"/>
              <w:right w:val="single" w:sz="4" w:space="0" w:color="auto"/>
            </w:tcBorders>
            <w:shd w:val="clear" w:color="auto" w:fill="E5DFEC"/>
          </w:tcPr>
          <w:p w14:paraId="529B367C" w14:textId="4635F032" w:rsidR="00B67200" w:rsidRPr="00D81CC7" w:rsidRDefault="00B67200" w:rsidP="00D81CC7">
            <w:pPr>
              <w:spacing w:after="0" w:line="240" w:lineRule="auto"/>
              <w:ind w:left="360" w:hanging="360"/>
              <w:contextualSpacing/>
              <w:jc w:val="both"/>
              <w:rPr>
                <w:b/>
                <w:sz w:val="20"/>
              </w:rPr>
            </w:pPr>
            <w:r>
              <w:rPr>
                <w:b/>
                <w:sz w:val="20"/>
              </w:rPr>
              <w:t>If known, please include the Chair summary provided at the last MARAC and the agreed action plan:</w:t>
            </w:r>
          </w:p>
        </w:tc>
      </w:tr>
      <w:tr w:rsidR="00B67200" w:rsidRPr="00C90D61" w14:paraId="3ABF4E4E" w14:textId="77777777" w:rsidTr="0065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6" w:type="dxa"/>
            <w:gridSpan w:val="2"/>
            <w:tcBorders>
              <w:top w:val="single" w:sz="4" w:space="0" w:color="auto"/>
              <w:left w:val="single" w:sz="4" w:space="0" w:color="auto"/>
              <w:bottom w:val="single" w:sz="4" w:space="0" w:color="auto"/>
              <w:right w:val="single" w:sz="4" w:space="0" w:color="auto"/>
            </w:tcBorders>
            <w:shd w:val="clear" w:color="auto" w:fill="auto"/>
          </w:tcPr>
          <w:p w14:paraId="7BF9C6B9" w14:textId="77777777" w:rsidR="00D81CC7" w:rsidRDefault="00B67200" w:rsidP="003D5479">
            <w:pPr>
              <w:spacing w:after="0"/>
              <w:contextualSpacing/>
              <w:jc w:val="both"/>
              <w:rPr>
                <w:b/>
                <w:bCs/>
                <w:sz w:val="20"/>
                <w:szCs w:val="20"/>
              </w:rPr>
            </w:pPr>
            <w:r>
              <w:rPr>
                <w:b/>
                <w:bCs/>
                <w:sz w:val="20"/>
                <w:szCs w:val="20"/>
              </w:rPr>
              <w:t>Chair summary:</w:t>
            </w:r>
          </w:p>
          <w:p w14:paraId="49A05223" w14:textId="365268FD" w:rsidR="001F4290" w:rsidRDefault="001F4290" w:rsidP="003D5479">
            <w:pPr>
              <w:spacing w:after="0"/>
              <w:contextualSpacing/>
              <w:jc w:val="both"/>
              <w:rPr>
                <w:b/>
                <w:bCs/>
                <w:sz w:val="20"/>
                <w:szCs w:val="20"/>
              </w:rPr>
            </w:pPr>
            <w:r>
              <w:rPr>
                <w:b/>
                <w:bCs/>
                <w:sz w:val="20"/>
                <w:szCs w:val="20"/>
              </w:rPr>
              <w:t>Previous MARAC action plan:</w:t>
            </w:r>
          </w:p>
          <w:tbl>
            <w:tblPr>
              <w:tblpPr w:leftFromText="180" w:rightFromText="180" w:vertAnchor="text" w:horzAnchor="margin" w:tblpXSpec="center" w:tblpY="41"/>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2835"/>
              <w:gridCol w:w="3011"/>
            </w:tblGrid>
            <w:tr w:rsidR="001F4290" w:rsidRPr="00A070B4" w14:paraId="68372E79" w14:textId="77777777" w:rsidTr="003D5479">
              <w:trPr>
                <w:trHeight w:val="171"/>
              </w:trPr>
              <w:tc>
                <w:tcPr>
                  <w:tcW w:w="4944" w:type="dxa"/>
                  <w:tcBorders>
                    <w:bottom w:val="single" w:sz="4" w:space="0" w:color="auto"/>
                  </w:tcBorders>
                  <w:shd w:val="clear" w:color="auto" w:fill="B2A1C7"/>
                </w:tcPr>
                <w:p w14:paraId="17A80077" w14:textId="77777777" w:rsidR="001F4290" w:rsidRPr="00D81CC7" w:rsidRDefault="001F4290" w:rsidP="001F4290">
                  <w:pPr>
                    <w:spacing w:after="0"/>
                    <w:rPr>
                      <w:b/>
                      <w:bCs/>
                      <w:sz w:val="20"/>
                      <w:szCs w:val="20"/>
                    </w:rPr>
                  </w:pPr>
                  <w:r w:rsidRPr="00D81CC7">
                    <w:rPr>
                      <w:b/>
                      <w:bCs/>
                      <w:sz w:val="20"/>
                      <w:szCs w:val="20"/>
                    </w:rPr>
                    <w:t>Action</w:t>
                  </w:r>
                </w:p>
              </w:tc>
              <w:tc>
                <w:tcPr>
                  <w:tcW w:w="2835" w:type="dxa"/>
                  <w:tcBorders>
                    <w:bottom w:val="single" w:sz="4" w:space="0" w:color="auto"/>
                  </w:tcBorders>
                  <w:shd w:val="clear" w:color="auto" w:fill="B2A1C7"/>
                </w:tcPr>
                <w:p w14:paraId="23268393" w14:textId="77777777" w:rsidR="001F4290" w:rsidRPr="00D81CC7" w:rsidRDefault="001F4290" w:rsidP="001F4290">
                  <w:pPr>
                    <w:spacing w:after="0"/>
                    <w:rPr>
                      <w:b/>
                      <w:bCs/>
                      <w:sz w:val="20"/>
                      <w:szCs w:val="20"/>
                    </w:rPr>
                  </w:pPr>
                  <w:r w:rsidRPr="00D81CC7">
                    <w:rPr>
                      <w:b/>
                      <w:bCs/>
                      <w:sz w:val="20"/>
                      <w:szCs w:val="20"/>
                    </w:rPr>
                    <w:t>Agency / Representative</w:t>
                  </w:r>
                </w:p>
              </w:tc>
              <w:tc>
                <w:tcPr>
                  <w:tcW w:w="3011" w:type="dxa"/>
                  <w:shd w:val="clear" w:color="auto" w:fill="B2A1C7"/>
                </w:tcPr>
                <w:p w14:paraId="1792724A" w14:textId="77777777" w:rsidR="001F4290" w:rsidRPr="00D81CC7" w:rsidRDefault="001F4290" w:rsidP="001F4290">
                  <w:pPr>
                    <w:spacing w:after="0"/>
                    <w:jc w:val="both"/>
                    <w:rPr>
                      <w:b/>
                      <w:bCs/>
                      <w:sz w:val="20"/>
                      <w:szCs w:val="20"/>
                    </w:rPr>
                  </w:pPr>
                  <w:r w:rsidRPr="00D81CC7">
                    <w:rPr>
                      <w:b/>
                      <w:bCs/>
                      <w:sz w:val="20"/>
                      <w:szCs w:val="20"/>
                    </w:rPr>
                    <w:t>Update received following MARAC</w:t>
                  </w:r>
                </w:p>
              </w:tc>
            </w:tr>
            <w:tr w:rsidR="001F4290" w:rsidRPr="00A070B4" w14:paraId="0581D279" w14:textId="77777777" w:rsidTr="003D5479">
              <w:trPr>
                <w:trHeight w:val="171"/>
              </w:trPr>
              <w:tc>
                <w:tcPr>
                  <w:tcW w:w="4944" w:type="dxa"/>
                  <w:shd w:val="clear" w:color="auto" w:fill="FFFFFF"/>
                </w:tcPr>
                <w:p w14:paraId="27FED93F" w14:textId="77777777" w:rsidR="001F4290" w:rsidRPr="00D81CC7" w:rsidRDefault="001F4290" w:rsidP="001F4290">
                  <w:pPr>
                    <w:spacing w:after="0"/>
                    <w:jc w:val="both"/>
                    <w:rPr>
                      <w:bCs/>
                      <w:sz w:val="20"/>
                      <w:szCs w:val="20"/>
                    </w:rPr>
                  </w:pPr>
                </w:p>
              </w:tc>
              <w:tc>
                <w:tcPr>
                  <w:tcW w:w="2835" w:type="dxa"/>
                  <w:shd w:val="clear" w:color="auto" w:fill="FFFFFF"/>
                </w:tcPr>
                <w:p w14:paraId="76E11CA7" w14:textId="77777777" w:rsidR="001F4290" w:rsidRPr="00D81CC7" w:rsidRDefault="001F4290" w:rsidP="001F4290">
                  <w:pPr>
                    <w:spacing w:after="0"/>
                    <w:jc w:val="center"/>
                    <w:rPr>
                      <w:bCs/>
                      <w:sz w:val="20"/>
                      <w:szCs w:val="20"/>
                    </w:rPr>
                  </w:pPr>
                </w:p>
              </w:tc>
              <w:tc>
                <w:tcPr>
                  <w:tcW w:w="3011" w:type="dxa"/>
                </w:tcPr>
                <w:p w14:paraId="3515198C" w14:textId="77777777" w:rsidR="001F4290" w:rsidRPr="00D81CC7" w:rsidRDefault="001F4290" w:rsidP="001F4290">
                  <w:pPr>
                    <w:spacing w:after="0"/>
                    <w:jc w:val="center"/>
                    <w:rPr>
                      <w:bCs/>
                      <w:sz w:val="20"/>
                      <w:szCs w:val="20"/>
                    </w:rPr>
                  </w:pPr>
                </w:p>
              </w:tc>
            </w:tr>
            <w:tr w:rsidR="001F4290" w:rsidRPr="00A070B4" w14:paraId="35865272" w14:textId="77777777" w:rsidTr="003D5479">
              <w:trPr>
                <w:trHeight w:val="171"/>
              </w:trPr>
              <w:tc>
                <w:tcPr>
                  <w:tcW w:w="4944" w:type="dxa"/>
                  <w:shd w:val="clear" w:color="auto" w:fill="FFFFFF"/>
                </w:tcPr>
                <w:p w14:paraId="607431CA" w14:textId="77777777" w:rsidR="001F4290" w:rsidRPr="00D81CC7" w:rsidRDefault="001F4290" w:rsidP="001F4290">
                  <w:pPr>
                    <w:spacing w:after="0"/>
                    <w:jc w:val="both"/>
                    <w:rPr>
                      <w:bCs/>
                      <w:sz w:val="20"/>
                      <w:szCs w:val="20"/>
                    </w:rPr>
                  </w:pPr>
                </w:p>
              </w:tc>
              <w:tc>
                <w:tcPr>
                  <w:tcW w:w="2835" w:type="dxa"/>
                  <w:shd w:val="clear" w:color="auto" w:fill="FFFFFF"/>
                </w:tcPr>
                <w:p w14:paraId="64A6F74F" w14:textId="77777777" w:rsidR="001F4290" w:rsidRPr="00D81CC7" w:rsidRDefault="001F4290" w:rsidP="001F4290">
                  <w:pPr>
                    <w:spacing w:after="0"/>
                    <w:jc w:val="center"/>
                    <w:rPr>
                      <w:bCs/>
                      <w:sz w:val="20"/>
                      <w:szCs w:val="20"/>
                    </w:rPr>
                  </w:pPr>
                </w:p>
              </w:tc>
              <w:tc>
                <w:tcPr>
                  <w:tcW w:w="3011" w:type="dxa"/>
                </w:tcPr>
                <w:p w14:paraId="746A853C" w14:textId="77777777" w:rsidR="001F4290" w:rsidRPr="00D81CC7" w:rsidRDefault="001F4290" w:rsidP="001F4290">
                  <w:pPr>
                    <w:spacing w:after="0"/>
                    <w:jc w:val="center"/>
                    <w:rPr>
                      <w:bCs/>
                      <w:sz w:val="20"/>
                      <w:szCs w:val="20"/>
                    </w:rPr>
                  </w:pPr>
                </w:p>
              </w:tc>
            </w:tr>
            <w:tr w:rsidR="001F4290" w:rsidRPr="00A070B4" w14:paraId="70F6D0DF" w14:textId="77777777" w:rsidTr="003D5479">
              <w:trPr>
                <w:trHeight w:val="171"/>
              </w:trPr>
              <w:tc>
                <w:tcPr>
                  <w:tcW w:w="4944" w:type="dxa"/>
                  <w:shd w:val="clear" w:color="auto" w:fill="FFFFFF"/>
                </w:tcPr>
                <w:p w14:paraId="7D15BECB" w14:textId="77777777" w:rsidR="001F4290" w:rsidRPr="00D81CC7" w:rsidRDefault="001F4290" w:rsidP="001F4290">
                  <w:pPr>
                    <w:spacing w:after="0"/>
                    <w:jc w:val="center"/>
                    <w:rPr>
                      <w:bCs/>
                      <w:sz w:val="20"/>
                      <w:szCs w:val="20"/>
                    </w:rPr>
                  </w:pPr>
                </w:p>
              </w:tc>
              <w:tc>
                <w:tcPr>
                  <w:tcW w:w="2835" w:type="dxa"/>
                  <w:shd w:val="clear" w:color="auto" w:fill="FFFFFF"/>
                </w:tcPr>
                <w:p w14:paraId="46457AB7" w14:textId="77777777" w:rsidR="001F4290" w:rsidRPr="00D81CC7" w:rsidRDefault="001F4290" w:rsidP="001F4290">
                  <w:pPr>
                    <w:spacing w:after="0"/>
                    <w:jc w:val="center"/>
                    <w:rPr>
                      <w:bCs/>
                      <w:sz w:val="20"/>
                      <w:szCs w:val="20"/>
                    </w:rPr>
                  </w:pPr>
                </w:p>
              </w:tc>
              <w:tc>
                <w:tcPr>
                  <w:tcW w:w="3011" w:type="dxa"/>
                </w:tcPr>
                <w:p w14:paraId="728199D1" w14:textId="77777777" w:rsidR="001F4290" w:rsidRPr="00D81CC7" w:rsidRDefault="001F4290" w:rsidP="001F4290">
                  <w:pPr>
                    <w:spacing w:after="0"/>
                    <w:jc w:val="center"/>
                    <w:rPr>
                      <w:bCs/>
                      <w:sz w:val="20"/>
                      <w:szCs w:val="20"/>
                    </w:rPr>
                  </w:pPr>
                </w:p>
              </w:tc>
            </w:tr>
            <w:tr w:rsidR="001F4290" w:rsidRPr="00A070B4" w14:paraId="01CA757F" w14:textId="77777777" w:rsidTr="003D5479">
              <w:trPr>
                <w:trHeight w:val="171"/>
              </w:trPr>
              <w:tc>
                <w:tcPr>
                  <w:tcW w:w="4944" w:type="dxa"/>
                  <w:shd w:val="clear" w:color="auto" w:fill="FFFFFF"/>
                </w:tcPr>
                <w:p w14:paraId="47B7F538" w14:textId="77777777" w:rsidR="001F4290" w:rsidRPr="00D81CC7" w:rsidRDefault="001F4290" w:rsidP="001F4290">
                  <w:pPr>
                    <w:spacing w:after="0"/>
                    <w:jc w:val="both"/>
                    <w:rPr>
                      <w:bCs/>
                      <w:sz w:val="20"/>
                      <w:szCs w:val="20"/>
                    </w:rPr>
                  </w:pPr>
                </w:p>
              </w:tc>
              <w:tc>
                <w:tcPr>
                  <w:tcW w:w="2835" w:type="dxa"/>
                  <w:shd w:val="clear" w:color="auto" w:fill="FFFFFF"/>
                </w:tcPr>
                <w:p w14:paraId="77474912" w14:textId="77777777" w:rsidR="001F4290" w:rsidRPr="00D81CC7" w:rsidRDefault="001F4290" w:rsidP="001F4290">
                  <w:pPr>
                    <w:spacing w:after="0"/>
                    <w:jc w:val="both"/>
                    <w:rPr>
                      <w:bCs/>
                      <w:sz w:val="20"/>
                      <w:szCs w:val="20"/>
                    </w:rPr>
                  </w:pPr>
                </w:p>
              </w:tc>
              <w:tc>
                <w:tcPr>
                  <w:tcW w:w="3011" w:type="dxa"/>
                </w:tcPr>
                <w:p w14:paraId="04CB2EAE" w14:textId="77777777" w:rsidR="001F4290" w:rsidRPr="00D81CC7" w:rsidRDefault="001F4290" w:rsidP="001F4290">
                  <w:pPr>
                    <w:spacing w:after="0"/>
                    <w:jc w:val="center"/>
                    <w:rPr>
                      <w:bCs/>
                      <w:sz w:val="20"/>
                      <w:szCs w:val="20"/>
                    </w:rPr>
                  </w:pPr>
                </w:p>
              </w:tc>
            </w:tr>
            <w:tr w:rsidR="001F4290" w:rsidRPr="00A070B4" w14:paraId="03F09F43" w14:textId="77777777" w:rsidTr="003D5479">
              <w:trPr>
                <w:trHeight w:val="171"/>
              </w:trPr>
              <w:tc>
                <w:tcPr>
                  <w:tcW w:w="4944" w:type="dxa"/>
                  <w:shd w:val="clear" w:color="auto" w:fill="FFFFFF"/>
                </w:tcPr>
                <w:p w14:paraId="4F0A4A06" w14:textId="77777777" w:rsidR="001F4290" w:rsidRPr="00D81CC7" w:rsidRDefault="001F4290" w:rsidP="001F4290">
                  <w:pPr>
                    <w:spacing w:after="0"/>
                    <w:jc w:val="both"/>
                    <w:rPr>
                      <w:bCs/>
                      <w:sz w:val="20"/>
                      <w:szCs w:val="20"/>
                    </w:rPr>
                  </w:pPr>
                </w:p>
              </w:tc>
              <w:tc>
                <w:tcPr>
                  <w:tcW w:w="2835" w:type="dxa"/>
                  <w:shd w:val="clear" w:color="auto" w:fill="FFFFFF"/>
                </w:tcPr>
                <w:p w14:paraId="58C6AD8F" w14:textId="77777777" w:rsidR="001F4290" w:rsidRPr="00D81CC7" w:rsidRDefault="001F4290" w:rsidP="001F4290">
                  <w:pPr>
                    <w:spacing w:after="0"/>
                    <w:jc w:val="both"/>
                    <w:rPr>
                      <w:bCs/>
                      <w:sz w:val="20"/>
                      <w:szCs w:val="20"/>
                    </w:rPr>
                  </w:pPr>
                </w:p>
              </w:tc>
              <w:tc>
                <w:tcPr>
                  <w:tcW w:w="3011" w:type="dxa"/>
                </w:tcPr>
                <w:p w14:paraId="58FD2E93" w14:textId="77777777" w:rsidR="001F4290" w:rsidRPr="00D81CC7" w:rsidRDefault="001F4290" w:rsidP="001F4290">
                  <w:pPr>
                    <w:spacing w:after="0"/>
                    <w:jc w:val="center"/>
                    <w:rPr>
                      <w:bCs/>
                      <w:sz w:val="20"/>
                      <w:szCs w:val="20"/>
                    </w:rPr>
                  </w:pPr>
                </w:p>
              </w:tc>
            </w:tr>
            <w:tr w:rsidR="001F4290" w:rsidRPr="00A070B4" w14:paraId="4093BECC" w14:textId="77777777" w:rsidTr="003D5479">
              <w:trPr>
                <w:trHeight w:val="171"/>
              </w:trPr>
              <w:tc>
                <w:tcPr>
                  <w:tcW w:w="4944" w:type="dxa"/>
                  <w:shd w:val="clear" w:color="auto" w:fill="FFFFFF"/>
                </w:tcPr>
                <w:p w14:paraId="411A895C" w14:textId="77777777" w:rsidR="001F4290" w:rsidRPr="00D81CC7" w:rsidRDefault="001F4290" w:rsidP="001F4290">
                  <w:pPr>
                    <w:spacing w:after="0"/>
                    <w:jc w:val="both"/>
                    <w:rPr>
                      <w:bCs/>
                      <w:sz w:val="20"/>
                      <w:szCs w:val="20"/>
                    </w:rPr>
                  </w:pPr>
                </w:p>
              </w:tc>
              <w:tc>
                <w:tcPr>
                  <w:tcW w:w="2835" w:type="dxa"/>
                  <w:shd w:val="clear" w:color="auto" w:fill="FFFFFF"/>
                </w:tcPr>
                <w:p w14:paraId="321454DB" w14:textId="77777777" w:rsidR="001F4290" w:rsidRPr="00D81CC7" w:rsidRDefault="001F4290" w:rsidP="001F4290">
                  <w:pPr>
                    <w:spacing w:after="0"/>
                    <w:jc w:val="both"/>
                    <w:rPr>
                      <w:bCs/>
                      <w:sz w:val="20"/>
                      <w:szCs w:val="20"/>
                    </w:rPr>
                  </w:pPr>
                </w:p>
              </w:tc>
              <w:tc>
                <w:tcPr>
                  <w:tcW w:w="3011" w:type="dxa"/>
                </w:tcPr>
                <w:p w14:paraId="51082582" w14:textId="77777777" w:rsidR="001F4290" w:rsidRPr="00D81CC7" w:rsidRDefault="001F4290" w:rsidP="001F4290">
                  <w:pPr>
                    <w:spacing w:after="0"/>
                    <w:jc w:val="center"/>
                    <w:rPr>
                      <w:bCs/>
                      <w:sz w:val="20"/>
                      <w:szCs w:val="20"/>
                    </w:rPr>
                  </w:pPr>
                </w:p>
              </w:tc>
            </w:tr>
          </w:tbl>
          <w:p w14:paraId="2A0EDFAF" w14:textId="77777777" w:rsidR="001F4290" w:rsidRDefault="001F4290" w:rsidP="003D5479">
            <w:pPr>
              <w:spacing w:after="0"/>
              <w:contextualSpacing/>
              <w:jc w:val="both"/>
              <w:rPr>
                <w:b/>
                <w:bCs/>
                <w:sz w:val="20"/>
                <w:szCs w:val="20"/>
              </w:rPr>
            </w:pPr>
          </w:p>
          <w:p w14:paraId="09E53F6F" w14:textId="3A2CD329" w:rsidR="001F4290" w:rsidRPr="00C90D61" w:rsidRDefault="001F4290" w:rsidP="003D5479">
            <w:pPr>
              <w:spacing w:after="0"/>
              <w:contextualSpacing/>
              <w:jc w:val="both"/>
              <w:rPr>
                <w:b/>
                <w:bCs/>
                <w:sz w:val="20"/>
                <w:szCs w:val="20"/>
              </w:rPr>
            </w:pPr>
          </w:p>
        </w:tc>
      </w:tr>
    </w:tbl>
    <w:p w14:paraId="7ED08A88" w14:textId="77777777" w:rsidR="00D54B9D" w:rsidRDefault="00D54B9D" w:rsidP="00A236C8">
      <w:pPr>
        <w:spacing w:after="0"/>
        <w:contextualSpacing/>
        <w:rPr>
          <w:b/>
          <w:bCs/>
          <w:sz w:val="10"/>
          <w:szCs w:val="10"/>
        </w:rPr>
      </w:pPr>
    </w:p>
    <w:p w14:paraId="0C68A2E5" w14:textId="77777777" w:rsidR="00D54B9D" w:rsidRDefault="00D54B9D" w:rsidP="00A236C8">
      <w:pPr>
        <w:spacing w:after="0"/>
        <w:contextualSpacing/>
        <w:rPr>
          <w:b/>
          <w:bCs/>
          <w:sz w:val="10"/>
          <w:szCs w:val="10"/>
        </w:rPr>
      </w:pPr>
    </w:p>
    <w:p w14:paraId="4F91EA8C" w14:textId="77777777" w:rsidR="00D81CC7" w:rsidRPr="00271C71" w:rsidRDefault="00D81CC7" w:rsidP="00A236C8">
      <w:pPr>
        <w:spacing w:after="0"/>
        <w:contextualSpacing/>
        <w:rPr>
          <w:b/>
          <w:bCs/>
          <w:sz w:val="10"/>
          <w:szCs w:val="10"/>
        </w:rPr>
      </w:pPr>
    </w:p>
    <w:tbl>
      <w:tblPr>
        <w:tblStyle w:val="TableGrid"/>
        <w:tblW w:w="11058" w:type="dxa"/>
        <w:tblInd w:w="-885" w:type="dxa"/>
        <w:tblLook w:val="04A0" w:firstRow="1" w:lastRow="0" w:firstColumn="1" w:lastColumn="0" w:noHBand="0" w:noVBand="1"/>
      </w:tblPr>
      <w:tblGrid>
        <w:gridCol w:w="4395"/>
        <w:gridCol w:w="1985"/>
        <w:gridCol w:w="1559"/>
        <w:gridCol w:w="3119"/>
      </w:tblGrid>
      <w:tr w:rsidR="00966B00" w:rsidRPr="00E4076B" w14:paraId="424F96DA" w14:textId="77777777" w:rsidTr="001F4290">
        <w:tc>
          <w:tcPr>
            <w:tcW w:w="11058" w:type="dxa"/>
            <w:gridSpan w:val="4"/>
            <w:shd w:val="clear" w:color="auto" w:fill="5F497A" w:themeFill="accent4" w:themeFillShade="BF"/>
          </w:tcPr>
          <w:p w14:paraId="1EA530D8" w14:textId="77777777" w:rsidR="00966B00" w:rsidRPr="00E4076B" w:rsidRDefault="00966B00" w:rsidP="00C163B5">
            <w:pPr>
              <w:spacing w:after="0"/>
              <w:contextualSpacing/>
              <w:rPr>
                <w:bCs/>
                <w:sz w:val="20"/>
                <w:szCs w:val="20"/>
              </w:rPr>
            </w:pPr>
            <w:r w:rsidRPr="00966B00">
              <w:rPr>
                <w:b/>
                <w:color w:val="FFFFFF" w:themeColor="background1"/>
              </w:rPr>
              <w:t xml:space="preserve">CONSIDERATIONS FOR REFERRAL  </w:t>
            </w:r>
            <w:r w:rsidR="002753FD">
              <w:rPr>
                <w:b/>
                <w:color w:val="FFFFFF" w:themeColor="background1"/>
              </w:rPr>
              <w:t>(all sections must be completed)</w:t>
            </w:r>
          </w:p>
        </w:tc>
      </w:tr>
      <w:tr w:rsidR="00E4076B" w:rsidRPr="00E4076B" w14:paraId="53C65D3D" w14:textId="77777777" w:rsidTr="001F4290">
        <w:tc>
          <w:tcPr>
            <w:tcW w:w="4395" w:type="dxa"/>
            <w:shd w:val="clear" w:color="auto" w:fill="CCC0D9" w:themeFill="accent4" w:themeFillTint="66"/>
          </w:tcPr>
          <w:p w14:paraId="025AEE82" w14:textId="77777777" w:rsidR="00E4076B" w:rsidRPr="00E4076B" w:rsidRDefault="00E4076B" w:rsidP="006A2B43">
            <w:pPr>
              <w:spacing w:after="0"/>
              <w:contextualSpacing/>
              <w:rPr>
                <w:b/>
                <w:bCs/>
                <w:sz w:val="20"/>
                <w:szCs w:val="20"/>
              </w:rPr>
            </w:pPr>
            <w:r w:rsidRPr="00E4076B">
              <w:rPr>
                <w:b/>
              </w:rPr>
              <w:t xml:space="preserve">Is the victim </w:t>
            </w:r>
            <w:r w:rsidR="006A2B43">
              <w:rPr>
                <w:b/>
              </w:rPr>
              <w:t>been informed and consented to the</w:t>
            </w:r>
            <w:r w:rsidRPr="00E4076B">
              <w:rPr>
                <w:b/>
              </w:rPr>
              <w:t xml:space="preserve"> M</w:t>
            </w:r>
            <w:r w:rsidR="00AF4B45">
              <w:rPr>
                <w:b/>
              </w:rPr>
              <w:t>ARAC</w:t>
            </w:r>
            <w:r>
              <w:rPr>
                <w:b/>
              </w:rPr>
              <w:t xml:space="preserve"> </w:t>
            </w:r>
            <w:r w:rsidRPr="00E4076B">
              <w:rPr>
                <w:b/>
              </w:rPr>
              <w:t>referral?</w:t>
            </w:r>
          </w:p>
        </w:tc>
        <w:sdt>
          <w:sdtPr>
            <w:rPr>
              <w:bCs/>
              <w:sz w:val="20"/>
              <w:szCs w:val="20"/>
            </w:rPr>
            <w:id w:val="37398440"/>
            <w:lock w:val="sdtLocked"/>
            <w:placeholder>
              <w:docPart w:val="DefaultPlaceholder_1082065159"/>
            </w:placeholder>
            <w:showingPlcHdr/>
            <w:dropDownList>
              <w:listItem w:value="Choose an item."/>
              <w:listItem w:displayText="Yes" w:value="Yes"/>
              <w:listItem w:displayText="No" w:value="No"/>
            </w:dropDownList>
          </w:sdtPr>
          <w:sdtContent>
            <w:tc>
              <w:tcPr>
                <w:tcW w:w="1985" w:type="dxa"/>
              </w:tcPr>
              <w:p w14:paraId="757CA560" w14:textId="438B3F6A" w:rsidR="00E4076B" w:rsidRPr="00E4076B" w:rsidRDefault="0059596C" w:rsidP="00C163B5">
                <w:pPr>
                  <w:spacing w:after="0"/>
                  <w:contextualSpacing/>
                  <w:rPr>
                    <w:bCs/>
                    <w:sz w:val="20"/>
                    <w:szCs w:val="20"/>
                  </w:rPr>
                </w:pPr>
                <w:r w:rsidRPr="005851BF">
                  <w:rPr>
                    <w:rStyle w:val="PlaceholderText"/>
                  </w:rPr>
                  <w:t>Choose an item.</w:t>
                </w:r>
              </w:p>
            </w:tc>
          </w:sdtContent>
        </w:sdt>
        <w:tc>
          <w:tcPr>
            <w:tcW w:w="1559" w:type="dxa"/>
            <w:shd w:val="clear" w:color="auto" w:fill="CCC0D9" w:themeFill="accent4" w:themeFillTint="66"/>
          </w:tcPr>
          <w:p w14:paraId="49E13DE7" w14:textId="77777777" w:rsidR="00E4076B" w:rsidRPr="00E4076B" w:rsidRDefault="00E4076B" w:rsidP="0089766B">
            <w:pPr>
              <w:spacing w:after="0"/>
              <w:contextualSpacing/>
              <w:jc w:val="both"/>
              <w:rPr>
                <w:b/>
                <w:bCs/>
                <w:sz w:val="20"/>
                <w:szCs w:val="20"/>
              </w:rPr>
            </w:pPr>
            <w:r w:rsidRPr="00E4076B">
              <w:rPr>
                <w:b/>
              </w:rPr>
              <w:t xml:space="preserve">If </w:t>
            </w:r>
            <w:r w:rsidR="0089766B">
              <w:rPr>
                <w:b/>
              </w:rPr>
              <w:t>no, please provide the reason</w:t>
            </w:r>
            <w:r>
              <w:rPr>
                <w:b/>
              </w:rPr>
              <w:t>?</w:t>
            </w:r>
          </w:p>
        </w:tc>
        <w:tc>
          <w:tcPr>
            <w:tcW w:w="3119" w:type="dxa"/>
          </w:tcPr>
          <w:p w14:paraId="61109238" w14:textId="77777777" w:rsidR="00E4076B" w:rsidRPr="00E4076B" w:rsidRDefault="00E4076B" w:rsidP="00C163B5">
            <w:pPr>
              <w:spacing w:after="0"/>
              <w:contextualSpacing/>
              <w:rPr>
                <w:bCs/>
                <w:sz w:val="20"/>
                <w:szCs w:val="20"/>
              </w:rPr>
            </w:pPr>
          </w:p>
        </w:tc>
      </w:tr>
      <w:tr w:rsidR="00AB6677" w:rsidRPr="00E4076B" w14:paraId="32F265A5" w14:textId="77777777" w:rsidTr="001F4290">
        <w:tc>
          <w:tcPr>
            <w:tcW w:w="4395" w:type="dxa"/>
            <w:shd w:val="clear" w:color="auto" w:fill="CCC0D9" w:themeFill="accent4" w:themeFillTint="66"/>
          </w:tcPr>
          <w:p w14:paraId="7BF3C067" w14:textId="77777777" w:rsidR="00AB6677" w:rsidRPr="00E4076B" w:rsidRDefault="00AB6677" w:rsidP="000306CD">
            <w:pPr>
              <w:spacing w:after="0"/>
              <w:contextualSpacing/>
              <w:jc w:val="both"/>
              <w:rPr>
                <w:b/>
                <w:bCs/>
                <w:sz w:val="20"/>
                <w:szCs w:val="20"/>
              </w:rPr>
            </w:pPr>
            <w:r w:rsidRPr="00E4076B">
              <w:rPr>
                <w:b/>
              </w:rPr>
              <w:t>Has the victim</w:t>
            </w:r>
            <w:r w:rsidR="000306CD">
              <w:rPr>
                <w:b/>
              </w:rPr>
              <w:t xml:space="preserve"> / survivor </w:t>
            </w:r>
            <w:r w:rsidRPr="00E4076B">
              <w:rPr>
                <w:b/>
              </w:rPr>
              <w:t>been referred to</w:t>
            </w:r>
            <w:r>
              <w:rPr>
                <w:b/>
              </w:rPr>
              <w:t xml:space="preserve"> DVSW for indepe</w:t>
            </w:r>
            <w:r w:rsidR="002753FD">
              <w:rPr>
                <w:b/>
              </w:rPr>
              <w:t>ndent domestic violence advocate</w:t>
            </w:r>
            <w:r>
              <w:rPr>
                <w:b/>
              </w:rPr>
              <w:t xml:space="preserve"> support</w:t>
            </w:r>
          </w:p>
        </w:tc>
        <w:sdt>
          <w:sdtPr>
            <w:rPr>
              <w:bCs/>
              <w:sz w:val="20"/>
              <w:szCs w:val="20"/>
            </w:rPr>
            <w:id w:val="585042046"/>
            <w:lock w:val="sdtLocked"/>
            <w:placeholder>
              <w:docPart w:val="49233FD81FA94DD7B42E97E0846A7B2A"/>
            </w:placeholder>
            <w:showingPlcHdr/>
            <w:dropDownList>
              <w:listItem w:value="Choose an item."/>
              <w:listItem w:displayText="Yes" w:value="Yes"/>
              <w:listItem w:displayText="No" w:value="No"/>
            </w:dropDownList>
          </w:sdtPr>
          <w:sdtContent>
            <w:tc>
              <w:tcPr>
                <w:tcW w:w="6663" w:type="dxa"/>
                <w:gridSpan w:val="3"/>
              </w:tcPr>
              <w:p w14:paraId="5129280D" w14:textId="0775B183" w:rsidR="00AB6677" w:rsidRPr="00E4076B" w:rsidRDefault="0059596C" w:rsidP="002D66A9">
                <w:pPr>
                  <w:spacing w:after="0"/>
                  <w:contextualSpacing/>
                  <w:rPr>
                    <w:bCs/>
                    <w:sz w:val="20"/>
                    <w:szCs w:val="20"/>
                  </w:rPr>
                </w:pPr>
                <w:r w:rsidRPr="005851BF">
                  <w:rPr>
                    <w:rStyle w:val="PlaceholderText"/>
                  </w:rPr>
                  <w:t>Choose an item.</w:t>
                </w:r>
              </w:p>
            </w:tc>
          </w:sdtContent>
        </w:sdt>
      </w:tr>
      <w:tr w:rsidR="002753FD" w:rsidRPr="00E4076B" w14:paraId="02C194FD" w14:textId="77777777" w:rsidTr="001F4290">
        <w:trPr>
          <w:trHeight w:val="2141"/>
        </w:trPr>
        <w:tc>
          <w:tcPr>
            <w:tcW w:w="4395" w:type="dxa"/>
            <w:shd w:val="clear" w:color="auto" w:fill="CCC0D9" w:themeFill="accent4" w:themeFillTint="66"/>
          </w:tcPr>
          <w:p w14:paraId="18324C80" w14:textId="77777777" w:rsidR="002753FD" w:rsidRPr="00E4076B" w:rsidRDefault="002753FD" w:rsidP="00E4076B">
            <w:pPr>
              <w:jc w:val="both"/>
              <w:rPr>
                <w:b/>
              </w:rPr>
            </w:pPr>
            <w:r w:rsidRPr="00E4076B">
              <w:rPr>
                <w:b/>
              </w:rPr>
              <w:t>Please confirm the lawful basis for the processing of this personal information</w:t>
            </w:r>
          </w:p>
          <w:p w14:paraId="5CAD9102" w14:textId="77777777" w:rsidR="002753FD" w:rsidRPr="00E4076B" w:rsidRDefault="002753FD" w:rsidP="00E4076B">
            <w:pPr>
              <w:jc w:val="both"/>
              <w:rPr>
                <w:b/>
                <w:bCs/>
              </w:rPr>
            </w:pPr>
            <w:r w:rsidRPr="00966B00">
              <w:rPr>
                <w:b/>
                <w:bCs/>
                <w:i/>
                <w:sz w:val="20"/>
                <w:szCs w:val="20"/>
              </w:rPr>
              <w:t>Further guidance can be found</w:t>
            </w:r>
            <w:r>
              <w:rPr>
                <w:b/>
                <w:bCs/>
                <w:i/>
                <w:sz w:val="20"/>
                <w:szCs w:val="20"/>
              </w:rPr>
              <w:t xml:space="preserve"> above and</w:t>
            </w:r>
            <w:r w:rsidRPr="00966B00">
              <w:rPr>
                <w:b/>
                <w:bCs/>
                <w:i/>
                <w:sz w:val="20"/>
                <w:szCs w:val="20"/>
              </w:rPr>
              <w:t xml:space="preserve"> within the Warwickshire Community Safety Information Sharing Protocol </w:t>
            </w:r>
            <w:hyperlink r:id="rId17" w:history="1">
              <w:r w:rsidRPr="00103954">
                <w:rPr>
                  <w:rStyle w:val="Hyperlink"/>
                  <w:rFonts w:ascii="Calibri" w:hAnsi="Calibri" w:cs="Times New Roman"/>
                  <w:b/>
                  <w:bCs/>
                  <w:i/>
                  <w:sz w:val="20"/>
                  <w:szCs w:val="20"/>
                </w:rPr>
                <w:t>https://safeinwarwickshire.com/isp/</w:t>
              </w:r>
            </w:hyperlink>
          </w:p>
        </w:tc>
        <w:tc>
          <w:tcPr>
            <w:tcW w:w="6663" w:type="dxa"/>
            <w:gridSpan w:val="3"/>
          </w:tcPr>
          <w:sdt>
            <w:sdtPr>
              <w:rPr>
                <w:bCs/>
                <w:sz w:val="20"/>
                <w:szCs w:val="20"/>
              </w:rPr>
              <w:alias w:val="Lawful basis"/>
              <w:tag w:val="Lawful basis"/>
              <w:id w:val="-411779932"/>
              <w:lock w:val="sdtLocked"/>
              <w:placeholder>
                <w:docPart w:val="0FD8FC596C954C66B0F739E987BAD366"/>
              </w:placeholder>
              <w:showingPlcHdr/>
              <w:dropDownList>
                <w:listItem w:value="Choose an item."/>
                <w:listItem w:displayText="Consent" w:value="Consent"/>
                <w:listItem w:displayText="Legitimate interest" w:value="Legitimate interest"/>
                <w:listItem w:displayText="Contract" w:value="Contract"/>
                <w:listItem w:displayText="Legal obligation" w:value="Legal obligation"/>
                <w:listItem w:displayText="Vital interest" w:value="Vital interest"/>
                <w:listItem w:displayText="Public interest" w:value="Public interest"/>
              </w:dropDownList>
            </w:sdtPr>
            <w:sdtContent>
              <w:p w14:paraId="09A0D0A6" w14:textId="5B86A43F" w:rsidR="002753FD" w:rsidRDefault="0059596C" w:rsidP="00E4076B">
                <w:pPr>
                  <w:spacing w:after="0"/>
                  <w:contextualSpacing/>
                  <w:rPr>
                    <w:bCs/>
                    <w:sz w:val="20"/>
                    <w:szCs w:val="20"/>
                  </w:rPr>
                </w:pPr>
                <w:r w:rsidRPr="005851BF">
                  <w:rPr>
                    <w:rStyle w:val="PlaceholderText"/>
                  </w:rPr>
                  <w:t>Choose an item.</w:t>
                </w:r>
              </w:p>
            </w:sdtContent>
          </w:sdt>
          <w:p w14:paraId="79711863" w14:textId="77777777" w:rsidR="002753FD" w:rsidRPr="00E4076B" w:rsidRDefault="002753FD" w:rsidP="00E4076B">
            <w:pPr>
              <w:spacing w:after="0"/>
              <w:contextualSpacing/>
              <w:rPr>
                <w:bCs/>
                <w:sz w:val="20"/>
                <w:szCs w:val="20"/>
              </w:rPr>
            </w:pPr>
          </w:p>
        </w:tc>
      </w:tr>
      <w:tr w:rsidR="00AB6677" w:rsidRPr="00E4076B" w14:paraId="01E54F6F" w14:textId="77777777" w:rsidTr="001F4290">
        <w:tc>
          <w:tcPr>
            <w:tcW w:w="11058" w:type="dxa"/>
            <w:gridSpan w:val="4"/>
            <w:shd w:val="clear" w:color="auto" w:fill="CCC0D9" w:themeFill="accent4" w:themeFillTint="66"/>
          </w:tcPr>
          <w:p w14:paraId="577D6DAC" w14:textId="77777777" w:rsidR="00AB6677" w:rsidRPr="00E4076B" w:rsidRDefault="00AB6677" w:rsidP="00AB6677">
            <w:pPr>
              <w:spacing w:after="0"/>
              <w:contextualSpacing/>
              <w:jc w:val="both"/>
              <w:rPr>
                <w:bCs/>
                <w:sz w:val="20"/>
                <w:szCs w:val="20"/>
              </w:rPr>
            </w:pPr>
            <w:r>
              <w:rPr>
                <w:b/>
              </w:rPr>
              <w:t>I confirm that where any special category data is shared within this referral form, it is done so lawfully under section 9(2)</w:t>
            </w:r>
            <w:r w:rsidR="002B3415">
              <w:rPr>
                <w:b/>
              </w:rPr>
              <w:t>(a) (explicit consent) or 9(2)</w:t>
            </w:r>
            <w:r>
              <w:rPr>
                <w:b/>
              </w:rPr>
              <w:t>(g) of the GDPR (processing is necessary on the grounds of substantial public interest</w:t>
            </w:r>
            <w:r w:rsidR="0089766B">
              <w:rPr>
                <w:b/>
              </w:rPr>
              <w:t>)</w:t>
            </w:r>
            <w:r>
              <w:rPr>
                <w:b/>
              </w:rPr>
              <w:t>. Criminal offence data is shared lawfully under section 10 of GDPR</w:t>
            </w:r>
            <w:r w:rsidR="002753FD">
              <w:rPr>
                <w:b/>
              </w:rPr>
              <w:t>.</w:t>
            </w:r>
          </w:p>
        </w:tc>
      </w:tr>
      <w:tr w:rsidR="00AB6677" w:rsidRPr="00E4076B" w14:paraId="08A45417" w14:textId="77777777" w:rsidTr="001F4290">
        <w:tc>
          <w:tcPr>
            <w:tcW w:w="11058" w:type="dxa"/>
            <w:gridSpan w:val="4"/>
            <w:shd w:val="clear" w:color="auto" w:fill="auto"/>
          </w:tcPr>
          <w:p w14:paraId="552507AD" w14:textId="37075914" w:rsidR="00AB6677" w:rsidRPr="001929DD" w:rsidRDefault="00AB6677" w:rsidP="00AB6677">
            <w:pPr>
              <w:spacing w:after="0"/>
              <w:contextualSpacing/>
              <w:jc w:val="center"/>
              <w:rPr>
                <w:b/>
                <w:bCs/>
                <w:sz w:val="20"/>
                <w:szCs w:val="20"/>
              </w:rPr>
            </w:pPr>
            <w:r w:rsidRPr="001929DD">
              <w:rPr>
                <w:b/>
                <w:bCs/>
                <w:szCs w:val="20"/>
              </w:rPr>
              <w:t xml:space="preserve">YES </w:t>
            </w:r>
            <w:sdt>
              <w:sdtPr>
                <w:rPr>
                  <w:b/>
                  <w:bCs/>
                  <w:szCs w:val="20"/>
                </w:rPr>
                <w:id w:val="-704023333"/>
                <w14:checkbox>
                  <w14:checked w14:val="0"/>
                  <w14:checkedState w14:val="2612" w14:font="MS Gothic"/>
                  <w14:uncheckedState w14:val="2610" w14:font="MS Gothic"/>
                </w14:checkbox>
              </w:sdtPr>
              <w:sdtContent>
                <w:r w:rsidR="0059596C">
                  <w:rPr>
                    <w:rFonts w:ascii="MS Gothic" w:eastAsia="MS Gothic" w:hAnsi="MS Gothic" w:hint="eastAsia"/>
                    <w:b/>
                    <w:bCs/>
                    <w:szCs w:val="20"/>
                  </w:rPr>
                  <w:t>☐</w:t>
                </w:r>
              </w:sdtContent>
            </w:sdt>
            <w:r w:rsidRPr="001929DD">
              <w:rPr>
                <w:b/>
                <w:bCs/>
                <w:szCs w:val="20"/>
              </w:rPr>
              <w:t xml:space="preserve">   NO</w:t>
            </w:r>
            <w:sdt>
              <w:sdtPr>
                <w:rPr>
                  <w:b/>
                  <w:bCs/>
                  <w:szCs w:val="20"/>
                </w:rPr>
                <w:id w:val="1387073005"/>
                <w14:checkbox>
                  <w14:checked w14:val="0"/>
                  <w14:checkedState w14:val="2612" w14:font="MS Gothic"/>
                  <w14:uncheckedState w14:val="2610" w14:font="MS Gothic"/>
                </w14:checkbox>
              </w:sdtPr>
              <w:sdtContent>
                <w:r w:rsidRPr="001929DD">
                  <w:rPr>
                    <w:rFonts w:ascii="MS Gothic" w:eastAsia="MS Gothic" w:hAnsi="MS Gothic" w:hint="eastAsia"/>
                    <w:b/>
                    <w:bCs/>
                    <w:szCs w:val="20"/>
                  </w:rPr>
                  <w:t>☐</w:t>
                </w:r>
              </w:sdtContent>
            </w:sdt>
          </w:p>
        </w:tc>
      </w:tr>
    </w:tbl>
    <w:p w14:paraId="233AB17A" w14:textId="77777777" w:rsidR="006D7F6E" w:rsidRDefault="006D7F6E" w:rsidP="00A236C8">
      <w:pPr>
        <w:spacing w:after="0"/>
        <w:contextualSpacing/>
        <w:rPr>
          <w:b/>
          <w:bCs/>
          <w:sz w:val="20"/>
          <w:szCs w:val="20"/>
        </w:rPr>
      </w:pPr>
    </w:p>
    <w:p w14:paraId="1DB754DD" w14:textId="77777777" w:rsidR="008972C8" w:rsidRDefault="008972C8" w:rsidP="008972C8">
      <w:pPr>
        <w:spacing w:after="0"/>
        <w:contextualSpacing/>
        <w:rPr>
          <w:b/>
          <w:bCs/>
          <w:sz w:val="20"/>
          <w:szCs w:val="20"/>
        </w:rPr>
      </w:pPr>
      <w:r>
        <w:rPr>
          <w:b/>
          <w:bCs/>
          <w:sz w:val="20"/>
          <w:szCs w:val="20"/>
        </w:rPr>
        <w:t xml:space="preserve">   </w:t>
      </w:r>
    </w:p>
    <w:tbl>
      <w:tblPr>
        <w:tblW w:w="11117"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693"/>
        <w:gridCol w:w="2127"/>
        <w:gridCol w:w="1417"/>
        <w:gridCol w:w="2079"/>
      </w:tblGrid>
      <w:tr w:rsidR="004352E2" w:rsidRPr="005B1C80" w14:paraId="21F7E972" w14:textId="77777777" w:rsidTr="00C163B5">
        <w:tc>
          <w:tcPr>
            <w:tcW w:w="11117" w:type="dxa"/>
            <w:gridSpan w:val="5"/>
            <w:shd w:val="clear" w:color="auto" w:fill="5F497A"/>
          </w:tcPr>
          <w:p w14:paraId="1D3F56F6" w14:textId="77777777" w:rsidR="004352E2" w:rsidRPr="005B1C80" w:rsidRDefault="004352E2" w:rsidP="00C163B5">
            <w:pPr>
              <w:spacing w:after="0"/>
              <w:contextualSpacing/>
              <w:rPr>
                <w:b/>
                <w:color w:val="FFFFFF"/>
              </w:rPr>
            </w:pPr>
            <w:r w:rsidRPr="005B1C80">
              <w:rPr>
                <w:b/>
                <w:color w:val="FFFFFF"/>
              </w:rPr>
              <w:t>VICTIM</w:t>
            </w:r>
            <w:r w:rsidR="006542D4">
              <w:rPr>
                <w:b/>
                <w:color w:val="FFFFFF"/>
              </w:rPr>
              <w:t xml:space="preserve"> / SURVIVOR</w:t>
            </w:r>
            <w:r w:rsidRPr="005B1C80">
              <w:rPr>
                <w:b/>
                <w:color w:val="FFFFFF"/>
              </w:rPr>
              <w:t xml:space="preserve"> DETAILS  </w:t>
            </w:r>
          </w:p>
        </w:tc>
      </w:tr>
      <w:tr w:rsidR="004352E2" w:rsidRPr="00522E72" w14:paraId="075A9C11" w14:textId="77777777" w:rsidTr="0089766B">
        <w:tc>
          <w:tcPr>
            <w:tcW w:w="2801" w:type="dxa"/>
            <w:shd w:val="clear" w:color="auto" w:fill="E5DFEC"/>
          </w:tcPr>
          <w:p w14:paraId="3EC3783B" w14:textId="77777777" w:rsidR="006542D4" w:rsidRDefault="006542D4" w:rsidP="00C163B5">
            <w:pPr>
              <w:spacing w:after="0"/>
              <w:contextualSpacing/>
              <w:rPr>
                <w:b/>
              </w:rPr>
            </w:pPr>
            <w:r>
              <w:rPr>
                <w:b/>
              </w:rPr>
              <w:t>Victim / Survivor</w:t>
            </w:r>
            <w:r w:rsidR="004352E2">
              <w:rPr>
                <w:b/>
              </w:rPr>
              <w:t xml:space="preserve"> </w:t>
            </w:r>
          </w:p>
          <w:p w14:paraId="6BE843A7" w14:textId="77777777" w:rsidR="004352E2" w:rsidRPr="005B1C80" w:rsidRDefault="00680BE2" w:rsidP="00C163B5">
            <w:pPr>
              <w:spacing w:after="0"/>
              <w:contextualSpacing/>
              <w:rPr>
                <w:b/>
              </w:rPr>
            </w:pPr>
            <w:r>
              <w:rPr>
                <w:rFonts w:cs="Arial"/>
                <w:sz w:val="20"/>
                <w:szCs w:val="20"/>
                <w:lang w:eastAsia="en-GB"/>
              </w:rPr>
              <w:t>(include all known aliases</w:t>
            </w:r>
            <w:r w:rsidR="004352E2" w:rsidRPr="00044FC4">
              <w:rPr>
                <w:rFonts w:cs="Arial"/>
                <w:sz w:val="20"/>
                <w:szCs w:val="20"/>
                <w:lang w:eastAsia="en-GB"/>
              </w:rPr>
              <w:t>)</w:t>
            </w:r>
          </w:p>
        </w:tc>
        <w:tc>
          <w:tcPr>
            <w:tcW w:w="4820" w:type="dxa"/>
            <w:gridSpan w:val="2"/>
            <w:shd w:val="clear" w:color="auto" w:fill="auto"/>
          </w:tcPr>
          <w:p w14:paraId="48783DCD" w14:textId="77777777" w:rsidR="004352E2" w:rsidRPr="0047789B" w:rsidRDefault="004352E2" w:rsidP="0059596C">
            <w:pPr>
              <w:pStyle w:val="Default"/>
            </w:pPr>
          </w:p>
        </w:tc>
        <w:tc>
          <w:tcPr>
            <w:tcW w:w="1417" w:type="dxa"/>
            <w:shd w:val="clear" w:color="auto" w:fill="F0ECF4"/>
          </w:tcPr>
          <w:p w14:paraId="47E7BD1C" w14:textId="77777777" w:rsidR="004352E2" w:rsidRPr="005B1C80" w:rsidRDefault="004352E2" w:rsidP="00C163B5">
            <w:pPr>
              <w:spacing w:after="0" w:line="240" w:lineRule="auto"/>
              <w:contextualSpacing/>
              <w:rPr>
                <w:b/>
              </w:rPr>
            </w:pPr>
            <w:r w:rsidRPr="005B1C80">
              <w:rPr>
                <w:b/>
              </w:rPr>
              <w:t>Date of birth</w:t>
            </w:r>
            <w:r>
              <w:rPr>
                <w:b/>
                <w:color w:val="FF0000"/>
              </w:rPr>
              <w:t xml:space="preserve"> </w:t>
            </w:r>
          </w:p>
        </w:tc>
        <w:tc>
          <w:tcPr>
            <w:tcW w:w="2079" w:type="dxa"/>
            <w:shd w:val="clear" w:color="auto" w:fill="auto"/>
          </w:tcPr>
          <w:p w14:paraId="204EBAA2" w14:textId="6748ABAB" w:rsidR="004352E2" w:rsidRPr="00522E72" w:rsidRDefault="004352E2" w:rsidP="00C163B5">
            <w:pPr>
              <w:spacing w:after="0" w:line="240" w:lineRule="auto"/>
              <w:contextualSpacing/>
            </w:pPr>
            <w:r>
              <w:t xml:space="preserve"> </w:t>
            </w:r>
          </w:p>
        </w:tc>
      </w:tr>
      <w:tr w:rsidR="00551176" w:rsidRPr="00522E72" w14:paraId="314F69B5" w14:textId="77777777" w:rsidTr="005D0863">
        <w:tc>
          <w:tcPr>
            <w:tcW w:w="2801" w:type="dxa"/>
            <w:vMerge w:val="restart"/>
            <w:shd w:val="clear" w:color="auto" w:fill="E5DFEC"/>
          </w:tcPr>
          <w:p w14:paraId="3396A8E5" w14:textId="414241F8" w:rsidR="00551176" w:rsidRDefault="00551176" w:rsidP="000306CD">
            <w:pPr>
              <w:spacing w:after="0"/>
              <w:contextualSpacing/>
              <w:jc w:val="both"/>
              <w:rPr>
                <w:b/>
              </w:rPr>
            </w:pPr>
            <w:r w:rsidRPr="005B1C80">
              <w:rPr>
                <w:b/>
              </w:rPr>
              <w:t>Usual home address</w:t>
            </w:r>
            <w:r>
              <w:rPr>
                <w:b/>
              </w:rPr>
              <w:t xml:space="preserve"> and district</w:t>
            </w:r>
          </w:p>
        </w:tc>
        <w:tc>
          <w:tcPr>
            <w:tcW w:w="8316" w:type="dxa"/>
            <w:gridSpan w:val="4"/>
            <w:shd w:val="clear" w:color="auto" w:fill="auto"/>
          </w:tcPr>
          <w:p w14:paraId="39F619FA" w14:textId="77777777" w:rsidR="00551176" w:rsidRDefault="00551176" w:rsidP="0059596C">
            <w:pPr>
              <w:pStyle w:val="Default"/>
            </w:pPr>
          </w:p>
        </w:tc>
      </w:tr>
      <w:tr w:rsidR="00551176" w:rsidRPr="00522E72" w14:paraId="142756C5" w14:textId="77777777" w:rsidTr="0089766B">
        <w:tc>
          <w:tcPr>
            <w:tcW w:w="2801" w:type="dxa"/>
            <w:vMerge/>
            <w:shd w:val="clear" w:color="auto" w:fill="E5DFEC"/>
          </w:tcPr>
          <w:p w14:paraId="3A21E908" w14:textId="3447CAF7" w:rsidR="00551176" w:rsidRDefault="00551176" w:rsidP="000306CD">
            <w:pPr>
              <w:spacing w:after="0"/>
              <w:contextualSpacing/>
              <w:jc w:val="both"/>
              <w:rPr>
                <w:b/>
              </w:rPr>
            </w:pPr>
          </w:p>
        </w:tc>
        <w:tc>
          <w:tcPr>
            <w:tcW w:w="8316" w:type="dxa"/>
            <w:gridSpan w:val="4"/>
            <w:shd w:val="clear" w:color="auto" w:fill="auto"/>
          </w:tcPr>
          <w:p w14:paraId="066963D3" w14:textId="1040825D" w:rsidR="00551176" w:rsidRDefault="00000000" w:rsidP="00C163B5">
            <w:pPr>
              <w:spacing w:after="0" w:line="240" w:lineRule="auto"/>
              <w:contextualSpacing/>
            </w:pPr>
            <w:sdt>
              <w:sdtPr>
                <w:alias w:val="District / Borough"/>
                <w:tag w:val="District / Borough"/>
                <w:id w:val="797033877"/>
                <w:lock w:val="sdtLocked"/>
                <w:placeholder>
                  <w:docPart w:val="2657D8007415424AA8C07453E78B594D"/>
                </w:placeholder>
                <w:showingPlcHdr/>
                <w:dropDownList>
                  <w:listItem w:value="Choose an item."/>
                  <w:listItem w:displayText="Stratford DC" w:value="Stratford DC"/>
                  <w:listItem w:displayText="Warwick DC" w:value="Warwick DC"/>
                  <w:listItem w:displayText="Rugby BC" w:value="Rugby BC"/>
                  <w:listItem w:displayText="Nuneaton &amp; Bedworth BC" w:value="Nuneaton &amp; Bedworth BC"/>
                  <w:listItem w:displayText="North Warwickshire BC" w:value="North Warwickshire BC"/>
                  <w:listItem w:displayText="Out of area" w:value="Out of area"/>
                </w:dropDownList>
              </w:sdtPr>
              <w:sdtContent>
                <w:r w:rsidR="0059596C" w:rsidRPr="005851BF">
                  <w:rPr>
                    <w:rStyle w:val="PlaceholderText"/>
                  </w:rPr>
                  <w:t>Choose an item.</w:t>
                </w:r>
              </w:sdtContent>
            </w:sdt>
          </w:p>
        </w:tc>
      </w:tr>
      <w:tr w:rsidR="00551176" w:rsidRPr="00522E72" w14:paraId="59F99894" w14:textId="77777777" w:rsidTr="00551176">
        <w:trPr>
          <w:trHeight w:val="293"/>
        </w:trPr>
        <w:tc>
          <w:tcPr>
            <w:tcW w:w="2801" w:type="dxa"/>
            <w:vMerge w:val="restart"/>
            <w:shd w:val="clear" w:color="auto" w:fill="E5DFEC"/>
          </w:tcPr>
          <w:p w14:paraId="44589CE2" w14:textId="030B710C" w:rsidR="00551176" w:rsidRPr="00551176" w:rsidRDefault="00551176" w:rsidP="00C163B5">
            <w:pPr>
              <w:spacing w:after="0"/>
              <w:contextualSpacing/>
              <w:rPr>
                <w:b/>
                <w:color w:val="FF0000"/>
              </w:rPr>
            </w:pPr>
            <w:r w:rsidRPr="005B1C80">
              <w:rPr>
                <w:b/>
              </w:rPr>
              <w:t>Current addr</w:t>
            </w:r>
            <w:r>
              <w:rPr>
                <w:b/>
              </w:rPr>
              <w:t>e</w:t>
            </w:r>
            <w:r w:rsidRPr="005B1C80">
              <w:rPr>
                <w:b/>
              </w:rPr>
              <w:t xml:space="preserve">ss </w:t>
            </w:r>
            <w:r>
              <w:rPr>
                <w:b/>
              </w:rPr>
              <w:t xml:space="preserve">and district </w:t>
            </w:r>
          </w:p>
        </w:tc>
        <w:tc>
          <w:tcPr>
            <w:tcW w:w="8316" w:type="dxa"/>
            <w:gridSpan w:val="4"/>
            <w:shd w:val="clear" w:color="auto" w:fill="auto"/>
          </w:tcPr>
          <w:p w14:paraId="6D907586" w14:textId="2C47A1CA" w:rsidR="00551176" w:rsidRDefault="00551176" w:rsidP="00C163B5">
            <w:pPr>
              <w:spacing w:after="0" w:line="240" w:lineRule="auto"/>
              <w:contextualSpacing/>
            </w:pPr>
          </w:p>
        </w:tc>
      </w:tr>
      <w:tr w:rsidR="00551176" w:rsidRPr="0047789B" w14:paraId="020F8D58" w14:textId="77777777" w:rsidTr="00C91497">
        <w:tc>
          <w:tcPr>
            <w:tcW w:w="2801" w:type="dxa"/>
            <w:vMerge/>
            <w:shd w:val="clear" w:color="auto" w:fill="E5DFEC"/>
          </w:tcPr>
          <w:p w14:paraId="3002E39B" w14:textId="77777777" w:rsidR="00551176" w:rsidRDefault="00551176" w:rsidP="00C163B5">
            <w:pPr>
              <w:spacing w:after="0"/>
              <w:contextualSpacing/>
              <w:rPr>
                <w:b/>
              </w:rPr>
            </w:pPr>
          </w:p>
        </w:tc>
        <w:sdt>
          <w:sdtPr>
            <w:rPr>
              <w:i/>
            </w:rPr>
            <w:alias w:val="District/Borough"/>
            <w:tag w:val="District/Borough"/>
            <w:id w:val="-1583441093"/>
            <w:lock w:val="sdtLocked"/>
            <w:placeholder>
              <w:docPart w:val="DefaultPlaceholder_-1854013438"/>
            </w:placeholder>
            <w:showingPlcHdr/>
            <w:dropDownList>
              <w:listItem w:value="Choose an item."/>
              <w:listItem w:displayText="Stratford upon Avon District Council" w:value="Stratford upon Avon District Council"/>
              <w:listItem w:displayText="Warwick District Council" w:value="Warwick District Council"/>
              <w:listItem w:displayText="Nuneaton &amp; Bedworth BC" w:value="Nuneaton &amp; Bedworth BC"/>
              <w:listItem w:displayText="North Warwickshire BC" w:value="North Warwickshire BC"/>
              <w:listItem w:displayText="Rugby District Council" w:value="Rugby District Council"/>
              <w:listItem w:displayText="Out of area" w:value="Out of area"/>
            </w:dropDownList>
          </w:sdtPr>
          <w:sdtContent>
            <w:tc>
              <w:tcPr>
                <w:tcW w:w="8316" w:type="dxa"/>
                <w:gridSpan w:val="4"/>
                <w:tcBorders>
                  <w:top w:val="single" w:sz="4" w:space="0" w:color="auto"/>
                  <w:bottom w:val="nil"/>
                  <w:right w:val="single" w:sz="4" w:space="0" w:color="auto"/>
                </w:tcBorders>
                <w:shd w:val="clear" w:color="auto" w:fill="auto"/>
              </w:tcPr>
              <w:p w14:paraId="79E284DA" w14:textId="5025811C" w:rsidR="00551176" w:rsidRDefault="00551176" w:rsidP="00C163B5">
                <w:pPr>
                  <w:spacing w:after="0" w:line="240" w:lineRule="auto"/>
                  <w:contextualSpacing/>
                  <w:rPr>
                    <w:i/>
                  </w:rPr>
                </w:pPr>
                <w:r w:rsidRPr="00815109">
                  <w:rPr>
                    <w:rStyle w:val="PlaceholderText"/>
                  </w:rPr>
                  <w:t>Choose an item.</w:t>
                </w:r>
              </w:p>
            </w:tc>
          </w:sdtContent>
        </w:sdt>
      </w:tr>
      <w:tr w:rsidR="004352E2" w:rsidRPr="0047789B" w14:paraId="6A1ECF1A" w14:textId="77777777" w:rsidTr="0089766B">
        <w:tc>
          <w:tcPr>
            <w:tcW w:w="2801" w:type="dxa"/>
            <w:vMerge w:val="restart"/>
            <w:tcBorders>
              <w:top w:val="single" w:sz="4" w:space="0" w:color="auto"/>
              <w:left w:val="single" w:sz="4" w:space="0" w:color="auto"/>
              <w:right w:val="single" w:sz="4" w:space="0" w:color="auto"/>
            </w:tcBorders>
            <w:shd w:val="clear" w:color="auto" w:fill="E5DFEC"/>
          </w:tcPr>
          <w:p w14:paraId="575F4C31" w14:textId="77777777" w:rsidR="004352E2" w:rsidRDefault="004352E2" w:rsidP="00C163B5">
            <w:pPr>
              <w:spacing w:after="0"/>
              <w:contextualSpacing/>
              <w:rPr>
                <w:b/>
              </w:rPr>
            </w:pPr>
            <w:r>
              <w:rPr>
                <w:b/>
              </w:rPr>
              <w:t xml:space="preserve">Tenure / Ownership of the property/properties? </w:t>
            </w:r>
          </w:p>
          <w:p w14:paraId="7DFAD940" w14:textId="77777777" w:rsidR="004352E2" w:rsidRPr="00721C9D" w:rsidRDefault="004352E2" w:rsidP="00C163B5">
            <w:pPr>
              <w:spacing w:after="0"/>
              <w:contextualSpacing/>
              <w:rPr>
                <w:b/>
              </w:rPr>
            </w:pPr>
          </w:p>
        </w:tc>
        <w:tc>
          <w:tcPr>
            <w:tcW w:w="8316" w:type="dxa"/>
            <w:gridSpan w:val="4"/>
            <w:tcBorders>
              <w:top w:val="single" w:sz="4" w:space="0" w:color="auto"/>
              <w:left w:val="single" w:sz="4" w:space="0" w:color="auto"/>
              <w:bottom w:val="nil"/>
              <w:right w:val="single" w:sz="4" w:space="0" w:color="auto"/>
            </w:tcBorders>
            <w:shd w:val="clear" w:color="auto" w:fill="auto"/>
          </w:tcPr>
          <w:p w14:paraId="1B6D6A35" w14:textId="77777777" w:rsidR="004352E2" w:rsidRDefault="004352E2" w:rsidP="00C163B5">
            <w:pPr>
              <w:spacing w:after="0" w:line="240" w:lineRule="auto"/>
              <w:contextualSpacing/>
              <w:rPr>
                <w:i/>
              </w:rPr>
            </w:pPr>
          </w:p>
          <w:p w14:paraId="4F9033C4" w14:textId="77777777" w:rsidR="004352E2" w:rsidRPr="00721C9D" w:rsidRDefault="004352E2" w:rsidP="00C163B5">
            <w:pPr>
              <w:spacing w:after="0" w:line="240" w:lineRule="auto"/>
              <w:contextualSpacing/>
              <w:rPr>
                <w:i/>
              </w:rPr>
            </w:pPr>
          </w:p>
        </w:tc>
      </w:tr>
      <w:tr w:rsidR="004352E2" w:rsidRPr="0047789B" w14:paraId="52CB8C92" w14:textId="77777777" w:rsidTr="0089766B">
        <w:tc>
          <w:tcPr>
            <w:tcW w:w="2801" w:type="dxa"/>
            <w:vMerge/>
            <w:tcBorders>
              <w:left w:val="single" w:sz="4" w:space="0" w:color="auto"/>
              <w:bottom w:val="single" w:sz="4" w:space="0" w:color="auto"/>
              <w:right w:val="single" w:sz="4" w:space="0" w:color="auto"/>
            </w:tcBorders>
            <w:shd w:val="clear" w:color="auto" w:fill="E5DFEC"/>
          </w:tcPr>
          <w:p w14:paraId="3AFBFDAD" w14:textId="77777777" w:rsidR="004352E2" w:rsidRDefault="004352E2" w:rsidP="00C163B5">
            <w:pPr>
              <w:spacing w:after="0"/>
              <w:contextualSpacing/>
              <w:rPr>
                <w:b/>
              </w:rPr>
            </w:pPr>
          </w:p>
        </w:tc>
        <w:tc>
          <w:tcPr>
            <w:tcW w:w="8316" w:type="dxa"/>
            <w:gridSpan w:val="4"/>
            <w:tcBorders>
              <w:top w:val="nil"/>
              <w:left w:val="single" w:sz="4" w:space="0" w:color="auto"/>
              <w:bottom w:val="single" w:sz="4" w:space="0" w:color="auto"/>
              <w:right w:val="single" w:sz="4" w:space="0" w:color="auto"/>
            </w:tcBorders>
            <w:shd w:val="clear" w:color="auto" w:fill="auto"/>
          </w:tcPr>
          <w:p w14:paraId="703F9888" w14:textId="77777777" w:rsidR="004352E2" w:rsidRPr="00721C9D" w:rsidRDefault="004352E2" w:rsidP="00C163B5">
            <w:pPr>
              <w:spacing w:after="0" w:line="240" w:lineRule="auto"/>
              <w:contextualSpacing/>
              <w:rPr>
                <w:i/>
              </w:rPr>
            </w:pPr>
            <w:r w:rsidRPr="00721C9D">
              <w:rPr>
                <w:i/>
                <w:sz w:val="20"/>
              </w:rPr>
              <w:t>If the victim</w:t>
            </w:r>
            <w:r w:rsidR="000306CD">
              <w:rPr>
                <w:i/>
                <w:sz w:val="20"/>
              </w:rPr>
              <w:t xml:space="preserve"> / survivor</w:t>
            </w:r>
            <w:r w:rsidRPr="00721C9D">
              <w:rPr>
                <w:i/>
                <w:sz w:val="20"/>
              </w:rPr>
              <w:t xml:space="preserve"> is a tenant, please specify the details of who the landlord is. If the property is jointly owned/rented please outline those details</w:t>
            </w:r>
          </w:p>
        </w:tc>
      </w:tr>
      <w:tr w:rsidR="004352E2" w:rsidRPr="00522E72" w14:paraId="5DCF1813" w14:textId="77777777" w:rsidTr="0089766B">
        <w:tc>
          <w:tcPr>
            <w:tcW w:w="2801" w:type="dxa"/>
            <w:vMerge w:val="restart"/>
            <w:shd w:val="clear" w:color="auto" w:fill="E5DFEC"/>
          </w:tcPr>
          <w:p w14:paraId="65DC9DEB" w14:textId="77777777" w:rsidR="004352E2" w:rsidRPr="005B1C80" w:rsidRDefault="004352E2" w:rsidP="00C163B5">
            <w:pPr>
              <w:spacing w:after="0"/>
              <w:contextualSpacing/>
              <w:rPr>
                <w:b/>
              </w:rPr>
            </w:pPr>
            <w:r w:rsidRPr="005B1C80">
              <w:rPr>
                <w:b/>
              </w:rPr>
              <w:t>Contact number</w:t>
            </w:r>
          </w:p>
        </w:tc>
        <w:tc>
          <w:tcPr>
            <w:tcW w:w="2693" w:type="dxa"/>
            <w:vMerge w:val="restart"/>
            <w:shd w:val="clear" w:color="auto" w:fill="auto"/>
          </w:tcPr>
          <w:p w14:paraId="61D40CBF" w14:textId="6B9B026E" w:rsidR="006B663A" w:rsidRDefault="006B663A" w:rsidP="006B663A">
            <w:pPr>
              <w:pStyle w:val="Default"/>
            </w:pPr>
          </w:p>
          <w:p w14:paraId="5BA33B41" w14:textId="77777777" w:rsidR="004352E2" w:rsidRPr="0047789B" w:rsidRDefault="004352E2" w:rsidP="00C163B5">
            <w:pPr>
              <w:spacing w:after="0"/>
              <w:contextualSpacing/>
            </w:pPr>
          </w:p>
        </w:tc>
        <w:tc>
          <w:tcPr>
            <w:tcW w:w="3544" w:type="dxa"/>
            <w:gridSpan w:val="2"/>
            <w:shd w:val="clear" w:color="auto" w:fill="F0ECF4"/>
          </w:tcPr>
          <w:p w14:paraId="20250242" w14:textId="77777777" w:rsidR="004352E2" w:rsidRPr="005B1C80" w:rsidRDefault="004352E2" w:rsidP="00C163B5">
            <w:pPr>
              <w:spacing w:after="0" w:line="240" w:lineRule="auto"/>
              <w:contextualSpacing/>
              <w:rPr>
                <w:b/>
              </w:rPr>
            </w:pPr>
            <w:r w:rsidRPr="005B1C80">
              <w:rPr>
                <w:b/>
              </w:rPr>
              <w:lastRenderedPageBreak/>
              <w:t xml:space="preserve">Is the number safe to call? </w:t>
            </w:r>
          </w:p>
        </w:tc>
        <w:sdt>
          <w:sdtPr>
            <w:id w:val="-2066791528"/>
            <w:placeholder>
              <w:docPart w:val="DefaultPlaceholder_1082065159"/>
            </w:placeholder>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46D4690E" w14:textId="3EC33D87" w:rsidR="004352E2" w:rsidRPr="00522E72" w:rsidRDefault="0059596C" w:rsidP="00C163B5">
                <w:pPr>
                  <w:spacing w:after="0" w:line="240" w:lineRule="auto"/>
                  <w:contextualSpacing/>
                </w:pPr>
                <w:r w:rsidRPr="005851BF">
                  <w:rPr>
                    <w:rStyle w:val="PlaceholderText"/>
                  </w:rPr>
                  <w:t>Choose an item.</w:t>
                </w:r>
              </w:p>
            </w:tc>
          </w:sdtContent>
        </w:sdt>
      </w:tr>
      <w:tr w:rsidR="004352E2" w:rsidRPr="00522E72" w14:paraId="3AD0171E" w14:textId="77777777" w:rsidTr="0089766B">
        <w:tc>
          <w:tcPr>
            <w:tcW w:w="2801" w:type="dxa"/>
            <w:vMerge/>
            <w:shd w:val="clear" w:color="auto" w:fill="E5DFEC"/>
          </w:tcPr>
          <w:p w14:paraId="6CDB7082" w14:textId="77777777" w:rsidR="004352E2" w:rsidRPr="005B1C80" w:rsidRDefault="004352E2" w:rsidP="00C163B5">
            <w:pPr>
              <w:spacing w:after="0"/>
              <w:contextualSpacing/>
              <w:rPr>
                <w:b/>
              </w:rPr>
            </w:pPr>
          </w:p>
        </w:tc>
        <w:tc>
          <w:tcPr>
            <w:tcW w:w="2693" w:type="dxa"/>
            <w:vMerge/>
            <w:shd w:val="clear" w:color="auto" w:fill="auto"/>
          </w:tcPr>
          <w:p w14:paraId="397822BD" w14:textId="77777777" w:rsidR="004352E2" w:rsidRPr="0047789B" w:rsidRDefault="004352E2" w:rsidP="00C163B5">
            <w:pPr>
              <w:spacing w:after="0"/>
              <w:contextualSpacing/>
            </w:pPr>
          </w:p>
        </w:tc>
        <w:tc>
          <w:tcPr>
            <w:tcW w:w="3544" w:type="dxa"/>
            <w:gridSpan w:val="2"/>
            <w:shd w:val="clear" w:color="auto" w:fill="F0ECF4"/>
          </w:tcPr>
          <w:p w14:paraId="50D97BB5" w14:textId="77777777" w:rsidR="004352E2" w:rsidRPr="005B1C80" w:rsidRDefault="004352E2" w:rsidP="00C163B5">
            <w:pPr>
              <w:spacing w:after="0" w:line="240" w:lineRule="auto"/>
              <w:contextualSpacing/>
              <w:rPr>
                <w:b/>
              </w:rPr>
            </w:pPr>
            <w:r w:rsidRPr="005B1C80">
              <w:rPr>
                <w:b/>
              </w:rPr>
              <w:t xml:space="preserve">Leave voicemails? </w:t>
            </w:r>
          </w:p>
        </w:tc>
        <w:sdt>
          <w:sdtPr>
            <w:id w:val="-448392137"/>
            <w:placeholder>
              <w:docPart w:val="FCECF428F6884A83BAEC94D4C25C8892"/>
            </w:placeholder>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426BC0CC" w14:textId="10447109" w:rsidR="004352E2" w:rsidRDefault="0059596C" w:rsidP="00C163B5">
                <w:pPr>
                  <w:spacing w:after="0" w:line="240" w:lineRule="auto"/>
                  <w:contextualSpacing/>
                </w:pPr>
                <w:r w:rsidRPr="005851BF">
                  <w:rPr>
                    <w:rStyle w:val="PlaceholderText"/>
                  </w:rPr>
                  <w:t>Choose an item.</w:t>
                </w:r>
              </w:p>
            </w:tc>
          </w:sdtContent>
        </w:sdt>
      </w:tr>
      <w:tr w:rsidR="004352E2" w:rsidRPr="00522E72" w14:paraId="237E30B9" w14:textId="77777777" w:rsidTr="0089766B">
        <w:tc>
          <w:tcPr>
            <w:tcW w:w="2801" w:type="dxa"/>
            <w:vMerge/>
            <w:shd w:val="clear" w:color="auto" w:fill="E5DFEC"/>
          </w:tcPr>
          <w:p w14:paraId="5C13BEE6" w14:textId="77777777" w:rsidR="004352E2" w:rsidRPr="005B1C80" w:rsidRDefault="004352E2" w:rsidP="00C163B5">
            <w:pPr>
              <w:spacing w:after="0"/>
              <w:contextualSpacing/>
              <w:rPr>
                <w:b/>
              </w:rPr>
            </w:pPr>
          </w:p>
        </w:tc>
        <w:tc>
          <w:tcPr>
            <w:tcW w:w="2693" w:type="dxa"/>
            <w:vMerge/>
            <w:shd w:val="clear" w:color="auto" w:fill="auto"/>
          </w:tcPr>
          <w:p w14:paraId="7C8F780F" w14:textId="77777777" w:rsidR="004352E2" w:rsidRPr="0047789B" w:rsidRDefault="004352E2" w:rsidP="00C163B5">
            <w:pPr>
              <w:spacing w:after="0"/>
              <w:contextualSpacing/>
            </w:pPr>
          </w:p>
        </w:tc>
        <w:tc>
          <w:tcPr>
            <w:tcW w:w="3544" w:type="dxa"/>
            <w:gridSpan w:val="2"/>
            <w:shd w:val="clear" w:color="auto" w:fill="F0ECF4"/>
          </w:tcPr>
          <w:p w14:paraId="26FDD6FB" w14:textId="77777777" w:rsidR="004352E2" w:rsidRPr="005B1C80" w:rsidRDefault="004352E2" w:rsidP="00C163B5">
            <w:pPr>
              <w:spacing w:after="0" w:line="240" w:lineRule="auto"/>
              <w:contextualSpacing/>
              <w:rPr>
                <w:b/>
              </w:rPr>
            </w:pPr>
            <w:r w:rsidRPr="005B1C80">
              <w:rPr>
                <w:b/>
              </w:rPr>
              <w:t>Send text messages?</w:t>
            </w:r>
          </w:p>
        </w:tc>
        <w:sdt>
          <w:sdtPr>
            <w:id w:val="-1328825559"/>
            <w:placeholder>
              <w:docPart w:val="68452CA54E0D40398EC644D8F06CDC59"/>
            </w:placeholder>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732D14A7" w14:textId="2877E75B" w:rsidR="004352E2" w:rsidRDefault="0059596C" w:rsidP="00C163B5">
                <w:pPr>
                  <w:spacing w:after="0" w:line="240" w:lineRule="auto"/>
                  <w:contextualSpacing/>
                </w:pPr>
                <w:r w:rsidRPr="005851BF">
                  <w:rPr>
                    <w:rStyle w:val="PlaceholderText"/>
                  </w:rPr>
                  <w:t>Choose an item.</w:t>
                </w:r>
              </w:p>
            </w:tc>
          </w:sdtContent>
        </w:sdt>
      </w:tr>
      <w:tr w:rsidR="004352E2" w14:paraId="54AD81D8" w14:textId="77777777" w:rsidTr="0089766B">
        <w:tc>
          <w:tcPr>
            <w:tcW w:w="2801" w:type="dxa"/>
            <w:shd w:val="clear" w:color="auto" w:fill="E5DFEC"/>
          </w:tcPr>
          <w:p w14:paraId="3B1FEBF8" w14:textId="77777777" w:rsidR="004352E2" w:rsidRPr="005B1C80" w:rsidRDefault="004352E2" w:rsidP="00C163B5">
            <w:pPr>
              <w:spacing w:after="0"/>
              <w:contextualSpacing/>
              <w:rPr>
                <w:b/>
              </w:rPr>
            </w:pPr>
            <w:r>
              <w:rPr>
                <w:b/>
              </w:rPr>
              <w:t>Email address</w:t>
            </w:r>
          </w:p>
        </w:tc>
        <w:tc>
          <w:tcPr>
            <w:tcW w:w="2693" w:type="dxa"/>
            <w:shd w:val="clear" w:color="auto" w:fill="auto"/>
          </w:tcPr>
          <w:p w14:paraId="52AC5CDD" w14:textId="77777777" w:rsidR="004352E2" w:rsidRPr="0047789B" w:rsidRDefault="004352E2" w:rsidP="00C163B5">
            <w:pPr>
              <w:spacing w:after="0"/>
              <w:contextualSpacing/>
            </w:pPr>
          </w:p>
        </w:tc>
        <w:tc>
          <w:tcPr>
            <w:tcW w:w="3544" w:type="dxa"/>
            <w:gridSpan w:val="2"/>
            <w:shd w:val="clear" w:color="auto" w:fill="F0ECF4"/>
          </w:tcPr>
          <w:p w14:paraId="397366F9" w14:textId="77777777" w:rsidR="004352E2" w:rsidRPr="005B1C80" w:rsidRDefault="004352E2" w:rsidP="00C163B5">
            <w:pPr>
              <w:spacing w:after="0" w:line="240" w:lineRule="auto"/>
              <w:contextualSpacing/>
              <w:rPr>
                <w:b/>
              </w:rPr>
            </w:pPr>
            <w:r>
              <w:rPr>
                <w:b/>
              </w:rPr>
              <w:t>Is the email address safe to contact?</w:t>
            </w:r>
          </w:p>
        </w:tc>
        <w:sdt>
          <w:sdtPr>
            <w:id w:val="765041172"/>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1B422C63" w14:textId="77777777" w:rsidR="004352E2" w:rsidRDefault="00221DFD" w:rsidP="00C163B5">
                <w:pPr>
                  <w:spacing w:after="0" w:line="240" w:lineRule="auto"/>
                  <w:contextualSpacing/>
                </w:pPr>
                <w:r w:rsidRPr="005851BF">
                  <w:rPr>
                    <w:rStyle w:val="PlaceholderText"/>
                  </w:rPr>
                  <w:t>Choose an item.</w:t>
                </w:r>
              </w:p>
            </w:tc>
          </w:sdtContent>
        </w:sdt>
      </w:tr>
      <w:tr w:rsidR="004352E2" w:rsidRPr="00D97118" w14:paraId="00A0EF1D" w14:textId="77777777" w:rsidTr="0089766B">
        <w:tc>
          <w:tcPr>
            <w:tcW w:w="2801" w:type="dxa"/>
            <w:vMerge w:val="restart"/>
            <w:shd w:val="clear" w:color="auto" w:fill="E5DFEC"/>
          </w:tcPr>
          <w:p w14:paraId="1F5B17EF" w14:textId="77777777" w:rsidR="004352E2" w:rsidRPr="005B1C80" w:rsidRDefault="004352E2" w:rsidP="00C163B5">
            <w:pPr>
              <w:spacing w:after="0" w:line="240" w:lineRule="auto"/>
              <w:contextualSpacing/>
              <w:jc w:val="both"/>
              <w:rPr>
                <w:b/>
                <w:bCs/>
              </w:rPr>
            </w:pPr>
            <w:r w:rsidRPr="005B1C80">
              <w:rPr>
                <w:b/>
              </w:rPr>
              <w:t>Please insert any relevant contact information such as times to call etc</w:t>
            </w:r>
          </w:p>
        </w:tc>
        <w:tc>
          <w:tcPr>
            <w:tcW w:w="2693" w:type="dxa"/>
            <w:vMerge w:val="restart"/>
            <w:shd w:val="clear" w:color="auto" w:fill="auto"/>
          </w:tcPr>
          <w:p w14:paraId="04B1E4D9" w14:textId="77777777" w:rsidR="004352E2" w:rsidRPr="001929DD" w:rsidRDefault="004352E2" w:rsidP="00781189">
            <w:pPr>
              <w:pStyle w:val="Default"/>
              <w:rPr>
                <w:bCs/>
                <w:szCs w:val="20"/>
              </w:rPr>
            </w:pPr>
          </w:p>
        </w:tc>
        <w:tc>
          <w:tcPr>
            <w:tcW w:w="3544" w:type="dxa"/>
            <w:gridSpan w:val="2"/>
            <w:shd w:val="clear" w:color="auto" w:fill="E5DFEC" w:themeFill="accent4" w:themeFillTint="33"/>
          </w:tcPr>
          <w:p w14:paraId="37A51513" w14:textId="77777777" w:rsidR="004352E2" w:rsidRPr="005B1C80" w:rsidRDefault="004352E2" w:rsidP="00C163B5">
            <w:pPr>
              <w:spacing w:after="0"/>
              <w:contextualSpacing/>
              <w:rPr>
                <w:b/>
                <w:bCs/>
                <w:color w:val="FF0000"/>
                <w:sz w:val="20"/>
                <w:szCs w:val="20"/>
              </w:rPr>
            </w:pPr>
            <w:r>
              <w:rPr>
                <w:b/>
                <w:bCs/>
                <w:sz w:val="20"/>
                <w:szCs w:val="20"/>
              </w:rPr>
              <w:t>Gender</w:t>
            </w:r>
          </w:p>
        </w:tc>
        <w:tc>
          <w:tcPr>
            <w:tcW w:w="2079" w:type="dxa"/>
            <w:shd w:val="clear" w:color="auto" w:fill="auto"/>
          </w:tcPr>
          <w:p w14:paraId="5326553D" w14:textId="7160ABEF" w:rsidR="004352E2" w:rsidRPr="00D97118" w:rsidRDefault="00000000" w:rsidP="00C163B5">
            <w:pPr>
              <w:spacing w:after="0"/>
              <w:contextualSpacing/>
              <w:rPr>
                <w:bCs/>
                <w:sz w:val="20"/>
                <w:szCs w:val="20"/>
              </w:rPr>
            </w:pPr>
            <w:sdt>
              <w:sdtPr>
                <w:rPr>
                  <w:bCs/>
                  <w:sz w:val="20"/>
                  <w:szCs w:val="20"/>
                </w:rPr>
                <w:alias w:val="Gender"/>
                <w:tag w:val="Gender"/>
                <w:id w:val="-1759819314"/>
                <w:lock w:val="sdtLocked"/>
                <w:showingPlcHdr/>
                <w:dropDownList>
                  <w:listItem w:value="Choose an item."/>
                  <w:listItem w:displayText="Female" w:value="Female"/>
                  <w:listItem w:displayText="Male" w:value="Male"/>
                  <w:listItem w:displayText="Non-binary" w:value="Non-binary"/>
                  <w:listItem w:displayText="Intersex" w:value="Intersex"/>
                  <w:listItem w:displayText="Not asked" w:value="Not asked"/>
                  <w:listItem w:displayText="Prefer not to say" w:value="Prefer not to say"/>
                </w:dropDownList>
              </w:sdtPr>
              <w:sdtContent>
                <w:r w:rsidR="0059596C">
                  <w:rPr>
                    <w:bCs/>
                    <w:sz w:val="20"/>
                    <w:szCs w:val="20"/>
                  </w:rPr>
                  <w:t xml:space="preserve">     </w:t>
                </w:r>
              </w:sdtContent>
            </w:sdt>
          </w:p>
        </w:tc>
      </w:tr>
      <w:tr w:rsidR="004352E2" w:rsidRPr="00D97118" w14:paraId="5E05E229" w14:textId="77777777" w:rsidTr="0089766B">
        <w:tc>
          <w:tcPr>
            <w:tcW w:w="2801" w:type="dxa"/>
            <w:vMerge/>
            <w:shd w:val="clear" w:color="auto" w:fill="E5DFEC"/>
          </w:tcPr>
          <w:p w14:paraId="3901D8DE" w14:textId="77777777" w:rsidR="004352E2" w:rsidRPr="005B1C80" w:rsidRDefault="004352E2" w:rsidP="00C163B5">
            <w:pPr>
              <w:spacing w:after="0"/>
              <w:contextualSpacing/>
              <w:rPr>
                <w:b/>
                <w:bCs/>
                <w:sz w:val="20"/>
                <w:szCs w:val="20"/>
              </w:rPr>
            </w:pPr>
          </w:p>
        </w:tc>
        <w:tc>
          <w:tcPr>
            <w:tcW w:w="2693" w:type="dxa"/>
            <w:vMerge/>
            <w:shd w:val="clear" w:color="auto" w:fill="auto"/>
          </w:tcPr>
          <w:p w14:paraId="16E9925F" w14:textId="77777777" w:rsidR="004352E2" w:rsidRPr="005B1C80" w:rsidRDefault="004352E2" w:rsidP="00C163B5">
            <w:pPr>
              <w:spacing w:after="0"/>
              <w:contextualSpacing/>
              <w:rPr>
                <w:b/>
                <w:bCs/>
                <w:sz w:val="20"/>
                <w:szCs w:val="20"/>
              </w:rPr>
            </w:pPr>
          </w:p>
        </w:tc>
        <w:tc>
          <w:tcPr>
            <w:tcW w:w="3544" w:type="dxa"/>
            <w:gridSpan w:val="2"/>
            <w:shd w:val="clear" w:color="auto" w:fill="E5DFEC" w:themeFill="accent4" w:themeFillTint="33"/>
          </w:tcPr>
          <w:p w14:paraId="19A0FDA9" w14:textId="77777777" w:rsidR="004352E2" w:rsidRPr="005B1C80" w:rsidRDefault="004352E2" w:rsidP="00C163B5">
            <w:pPr>
              <w:spacing w:after="0"/>
              <w:contextualSpacing/>
              <w:rPr>
                <w:b/>
                <w:bCs/>
                <w:sz w:val="20"/>
                <w:szCs w:val="20"/>
              </w:rPr>
            </w:pPr>
            <w:r w:rsidRPr="005B1C80">
              <w:rPr>
                <w:b/>
                <w:bCs/>
                <w:sz w:val="20"/>
                <w:szCs w:val="20"/>
              </w:rPr>
              <w:t>Language spoken</w:t>
            </w:r>
          </w:p>
        </w:tc>
        <w:tc>
          <w:tcPr>
            <w:tcW w:w="2079" w:type="dxa"/>
            <w:shd w:val="clear" w:color="auto" w:fill="auto"/>
          </w:tcPr>
          <w:p w14:paraId="50300A3F" w14:textId="24B0ED7B" w:rsidR="004352E2" w:rsidRPr="00D97118" w:rsidRDefault="004352E2" w:rsidP="00C163B5">
            <w:pPr>
              <w:spacing w:after="0"/>
              <w:contextualSpacing/>
              <w:rPr>
                <w:bCs/>
                <w:sz w:val="20"/>
                <w:szCs w:val="20"/>
              </w:rPr>
            </w:pPr>
          </w:p>
        </w:tc>
      </w:tr>
      <w:tr w:rsidR="004352E2" w:rsidRPr="00D97118" w14:paraId="02C9DB65" w14:textId="77777777" w:rsidTr="0089766B">
        <w:tc>
          <w:tcPr>
            <w:tcW w:w="2801" w:type="dxa"/>
            <w:vMerge/>
            <w:shd w:val="clear" w:color="auto" w:fill="E5DFEC"/>
          </w:tcPr>
          <w:p w14:paraId="22C21F7B" w14:textId="77777777" w:rsidR="004352E2" w:rsidRPr="005B1C80" w:rsidRDefault="004352E2" w:rsidP="00C163B5">
            <w:pPr>
              <w:spacing w:after="0"/>
              <w:contextualSpacing/>
              <w:rPr>
                <w:b/>
                <w:bCs/>
                <w:sz w:val="20"/>
                <w:szCs w:val="20"/>
              </w:rPr>
            </w:pPr>
          </w:p>
        </w:tc>
        <w:tc>
          <w:tcPr>
            <w:tcW w:w="2693" w:type="dxa"/>
            <w:vMerge/>
            <w:shd w:val="clear" w:color="auto" w:fill="auto"/>
          </w:tcPr>
          <w:p w14:paraId="0C3E6A55" w14:textId="77777777" w:rsidR="004352E2" w:rsidRPr="005B1C80" w:rsidRDefault="004352E2" w:rsidP="00C163B5">
            <w:pPr>
              <w:spacing w:after="0"/>
              <w:contextualSpacing/>
              <w:rPr>
                <w:b/>
                <w:bCs/>
                <w:sz w:val="20"/>
                <w:szCs w:val="20"/>
              </w:rPr>
            </w:pPr>
          </w:p>
        </w:tc>
        <w:tc>
          <w:tcPr>
            <w:tcW w:w="3544" w:type="dxa"/>
            <w:gridSpan w:val="2"/>
            <w:shd w:val="clear" w:color="auto" w:fill="E5DFEC" w:themeFill="accent4" w:themeFillTint="33"/>
          </w:tcPr>
          <w:p w14:paraId="5181FEA4" w14:textId="77777777" w:rsidR="004352E2" w:rsidRPr="005B1C80" w:rsidRDefault="004352E2" w:rsidP="00C163B5">
            <w:pPr>
              <w:spacing w:after="0"/>
              <w:contextualSpacing/>
              <w:rPr>
                <w:b/>
                <w:bCs/>
                <w:sz w:val="20"/>
                <w:szCs w:val="20"/>
              </w:rPr>
            </w:pPr>
            <w:r w:rsidRPr="005B1C80">
              <w:rPr>
                <w:b/>
                <w:bCs/>
                <w:sz w:val="20"/>
                <w:szCs w:val="20"/>
              </w:rPr>
              <w:t>Ethnicity</w:t>
            </w:r>
          </w:p>
        </w:tc>
        <w:sdt>
          <w:sdtPr>
            <w:rPr>
              <w:bCs/>
              <w:sz w:val="20"/>
              <w:szCs w:val="20"/>
            </w:rPr>
            <w:alias w:val="Ethnicity"/>
            <w:tag w:val="Ethnicity"/>
            <w:id w:val="-1497719144"/>
            <w:lock w:val="sdtLocked"/>
            <w:showingPlcHdr/>
            <w:dropDownList>
              <w:listItem w:value="Choose an item."/>
              <w:listItem w:displayText="White British" w:value="White British"/>
              <w:listItem w:displayText="White Irish" w:value="White Irish"/>
              <w:listItem w:displayText="White - Gypsy or Irish Traveller" w:value="White - Gypsy or Irish Traveller"/>
              <w:listItem w:displayText="White - Any other White background" w:value="White - Any other White background"/>
              <w:listItem w:displayText="Mixed or Multiple ethnic groups - White and Black Caribbean" w:value="Mixed or Multiple ethnic groups - White and Black Caribbean"/>
              <w:listItem w:displayText="Mixed or Multiple ethnic groups - White and Asian" w:value="Mixed or Multiple ethnic groups - White and Asian"/>
              <w:listItem w:displayText="Mixed or Multiple ethnic groups - Any other Mixed or Multiple ethnic background" w:value="Mixed or Multiple ethnic groups - Any other Mixed or Multiple ethnic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Chinese" w:value="Asian or Asian British - Chinese"/>
              <w:listItem w:displayText="Asian or Asian British - Any other Asian background" w:value="Asian or Asian British - Any other Asian background"/>
              <w:listItem w:displayText="Black, African, Caribbean or Black British - African" w:value="Black, African, Caribbean or Black British - African"/>
              <w:listItem w:displayText="Black, African, Caribbean or Black British - Caribbean" w:value="Black, African, Caribbean or Black British - Caribbean"/>
              <w:listItem w:displayText="Black, African, Caribbean or Black British - Any other Black, African or Caribbean background" w:value="Black, African, Caribbean or Black British - Any other Black, African or Caribbean background"/>
              <w:listItem w:displayText="Other ethnic group - Any other ethnic group" w:value="Other ethnic group - Any other ethnic group"/>
              <w:listItem w:displayText="Prefer not to say" w:value="Prefer not to say"/>
              <w:listItem w:displayText="Not known" w:value="Not known"/>
            </w:dropDownList>
          </w:sdtPr>
          <w:sdtContent>
            <w:tc>
              <w:tcPr>
                <w:tcW w:w="2079" w:type="dxa"/>
                <w:shd w:val="clear" w:color="auto" w:fill="auto"/>
              </w:tcPr>
              <w:p w14:paraId="0312C986" w14:textId="58D7FCF5" w:rsidR="004352E2" w:rsidRPr="00D97118" w:rsidRDefault="0059596C" w:rsidP="00C163B5">
                <w:pPr>
                  <w:spacing w:after="0"/>
                  <w:contextualSpacing/>
                  <w:rPr>
                    <w:bCs/>
                    <w:sz w:val="20"/>
                    <w:szCs w:val="20"/>
                  </w:rPr>
                </w:pPr>
                <w:r>
                  <w:rPr>
                    <w:bCs/>
                    <w:sz w:val="20"/>
                    <w:szCs w:val="20"/>
                  </w:rPr>
                  <w:t xml:space="preserve">     </w:t>
                </w:r>
              </w:p>
            </w:tc>
          </w:sdtContent>
        </w:sdt>
      </w:tr>
      <w:tr w:rsidR="004352E2" w14:paraId="0D21033A" w14:textId="77777777" w:rsidTr="0089766B">
        <w:tc>
          <w:tcPr>
            <w:tcW w:w="2801" w:type="dxa"/>
            <w:vMerge/>
            <w:shd w:val="clear" w:color="auto" w:fill="E5DFEC"/>
          </w:tcPr>
          <w:p w14:paraId="14F270A3" w14:textId="77777777" w:rsidR="004352E2" w:rsidRPr="005B1C80" w:rsidRDefault="004352E2" w:rsidP="00C163B5">
            <w:pPr>
              <w:spacing w:after="0"/>
              <w:contextualSpacing/>
              <w:rPr>
                <w:b/>
                <w:bCs/>
                <w:sz w:val="20"/>
                <w:szCs w:val="20"/>
              </w:rPr>
            </w:pPr>
          </w:p>
        </w:tc>
        <w:tc>
          <w:tcPr>
            <w:tcW w:w="2693" w:type="dxa"/>
            <w:vMerge/>
            <w:shd w:val="clear" w:color="auto" w:fill="auto"/>
          </w:tcPr>
          <w:p w14:paraId="33D7D781" w14:textId="77777777" w:rsidR="004352E2" w:rsidRPr="005B1C80" w:rsidRDefault="004352E2" w:rsidP="00C163B5">
            <w:pPr>
              <w:spacing w:after="0"/>
              <w:contextualSpacing/>
              <w:rPr>
                <w:b/>
                <w:bCs/>
                <w:sz w:val="20"/>
                <w:szCs w:val="20"/>
              </w:rPr>
            </w:pPr>
          </w:p>
        </w:tc>
        <w:tc>
          <w:tcPr>
            <w:tcW w:w="3544" w:type="dxa"/>
            <w:gridSpan w:val="2"/>
            <w:shd w:val="clear" w:color="auto" w:fill="E5DFEC"/>
          </w:tcPr>
          <w:p w14:paraId="7A734E37" w14:textId="77777777" w:rsidR="004352E2" w:rsidRPr="005B1C80" w:rsidRDefault="005C48DF" w:rsidP="00C163B5">
            <w:pPr>
              <w:spacing w:after="0"/>
              <w:contextualSpacing/>
              <w:rPr>
                <w:b/>
                <w:bCs/>
                <w:sz w:val="20"/>
                <w:szCs w:val="20"/>
              </w:rPr>
            </w:pPr>
            <w:r>
              <w:rPr>
                <w:b/>
                <w:bCs/>
                <w:sz w:val="20"/>
                <w:szCs w:val="20"/>
              </w:rPr>
              <w:t>Ethnic Minority</w:t>
            </w:r>
          </w:p>
        </w:tc>
        <w:sdt>
          <w:sdtPr>
            <w:id w:val="1324554480"/>
            <w:lock w:val="sdtLocked"/>
            <w:showingPlcHdr/>
            <w:comboBox>
              <w:listItem w:value="Choose an item."/>
              <w:listItem w:displayText="Yes" w:value="Yes"/>
              <w:listItem w:displayText="No" w:value="No"/>
              <w:listItem w:displayText="Unknown" w:value="Unknown"/>
            </w:comboBox>
          </w:sdtPr>
          <w:sdtContent>
            <w:tc>
              <w:tcPr>
                <w:tcW w:w="2079" w:type="dxa"/>
                <w:shd w:val="clear" w:color="auto" w:fill="auto"/>
              </w:tcPr>
              <w:p w14:paraId="348C8041" w14:textId="13AACB13" w:rsidR="004352E2" w:rsidRDefault="0059596C" w:rsidP="00C163B5">
                <w:pPr>
                  <w:spacing w:after="0"/>
                  <w:contextualSpacing/>
                  <w:rPr>
                    <w:bCs/>
                    <w:sz w:val="20"/>
                    <w:szCs w:val="20"/>
                  </w:rPr>
                </w:pPr>
                <w:r>
                  <w:t xml:space="preserve">     </w:t>
                </w:r>
              </w:p>
            </w:tc>
          </w:sdtContent>
        </w:sdt>
      </w:tr>
      <w:tr w:rsidR="004352E2" w:rsidRPr="00D97118" w14:paraId="5B354AA8" w14:textId="77777777" w:rsidTr="0089766B">
        <w:trPr>
          <w:trHeight w:val="414"/>
        </w:trPr>
        <w:tc>
          <w:tcPr>
            <w:tcW w:w="2801" w:type="dxa"/>
            <w:vMerge/>
            <w:shd w:val="clear" w:color="auto" w:fill="E5DFEC"/>
          </w:tcPr>
          <w:p w14:paraId="468571BB" w14:textId="77777777" w:rsidR="004352E2" w:rsidRPr="005B1C80" w:rsidRDefault="004352E2" w:rsidP="00C163B5">
            <w:pPr>
              <w:spacing w:after="0"/>
              <w:contextualSpacing/>
              <w:rPr>
                <w:b/>
                <w:bCs/>
                <w:sz w:val="20"/>
                <w:szCs w:val="20"/>
              </w:rPr>
            </w:pPr>
          </w:p>
        </w:tc>
        <w:tc>
          <w:tcPr>
            <w:tcW w:w="2693" w:type="dxa"/>
            <w:vMerge/>
            <w:shd w:val="clear" w:color="auto" w:fill="auto"/>
          </w:tcPr>
          <w:p w14:paraId="0868EC7A" w14:textId="77777777" w:rsidR="004352E2" w:rsidRPr="005B1C80" w:rsidRDefault="004352E2" w:rsidP="00C163B5">
            <w:pPr>
              <w:spacing w:after="0"/>
              <w:contextualSpacing/>
              <w:rPr>
                <w:b/>
                <w:bCs/>
                <w:sz w:val="20"/>
                <w:szCs w:val="20"/>
              </w:rPr>
            </w:pPr>
          </w:p>
        </w:tc>
        <w:tc>
          <w:tcPr>
            <w:tcW w:w="3544" w:type="dxa"/>
            <w:gridSpan w:val="2"/>
            <w:vMerge w:val="restart"/>
            <w:shd w:val="clear" w:color="auto" w:fill="E5DFEC"/>
          </w:tcPr>
          <w:p w14:paraId="3C44BA1F" w14:textId="77777777" w:rsidR="004352E2" w:rsidRPr="005B1C80" w:rsidRDefault="004352E2" w:rsidP="00C163B5">
            <w:pPr>
              <w:spacing w:after="0"/>
              <w:contextualSpacing/>
              <w:jc w:val="both"/>
              <w:rPr>
                <w:b/>
                <w:bCs/>
                <w:sz w:val="20"/>
                <w:szCs w:val="20"/>
              </w:rPr>
            </w:pPr>
            <w:r w:rsidRPr="005B1C80">
              <w:rPr>
                <w:b/>
                <w:bCs/>
                <w:sz w:val="20"/>
                <w:szCs w:val="20"/>
              </w:rPr>
              <w:t xml:space="preserve">Disability </w:t>
            </w:r>
            <w:r>
              <w:rPr>
                <w:b/>
                <w:bCs/>
                <w:sz w:val="20"/>
                <w:szCs w:val="20"/>
              </w:rPr>
              <w:t xml:space="preserve">– </w:t>
            </w:r>
            <w:r w:rsidRPr="00536D25">
              <w:rPr>
                <w:bCs/>
                <w:sz w:val="18"/>
                <w:szCs w:val="20"/>
              </w:rPr>
              <w:t xml:space="preserve"> Equalities Act 2010 defines a person as having a disability if ‘he or she</w:t>
            </w:r>
            <w:r>
              <w:rPr>
                <w:bCs/>
                <w:sz w:val="18"/>
                <w:szCs w:val="20"/>
              </w:rPr>
              <w:t xml:space="preserve"> </w:t>
            </w:r>
            <w:r w:rsidRPr="00536D25">
              <w:rPr>
                <w:bCs/>
                <w:sz w:val="18"/>
                <w:szCs w:val="20"/>
              </w:rPr>
              <w:t>has a physical or mental impairment and the impairment has a substantial and</w:t>
            </w:r>
            <w:r>
              <w:rPr>
                <w:bCs/>
                <w:sz w:val="18"/>
                <w:szCs w:val="20"/>
              </w:rPr>
              <w:t xml:space="preserve"> </w:t>
            </w:r>
            <w:r w:rsidRPr="00536D25">
              <w:rPr>
                <w:bCs/>
                <w:sz w:val="18"/>
                <w:szCs w:val="20"/>
              </w:rPr>
              <w:t>long-term adverse effect on his or her ability to carry out normal day-to-day</w:t>
            </w:r>
            <w:r>
              <w:rPr>
                <w:bCs/>
                <w:sz w:val="18"/>
                <w:szCs w:val="20"/>
              </w:rPr>
              <w:t xml:space="preserve"> </w:t>
            </w:r>
            <w:r w:rsidRPr="00536D25">
              <w:rPr>
                <w:bCs/>
                <w:sz w:val="18"/>
                <w:szCs w:val="20"/>
              </w:rPr>
              <w:t>activities’</w:t>
            </w:r>
          </w:p>
        </w:tc>
        <w:sdt>
          <w:sdtPr>
            <w:rPr>
              <w:bCs/>
              <w:sz w:val="20"/>
              <w:szCs w:val="20"/>
            </w:rPr>
            <w:alias w:val="Disability"/>
            <w:tag w:val="Choose an item"/>
            <w:id w:val="415521468"/>
            <w:lock w:val="sdtLocked"/>
            <w:placeholder>
              <w:docPart w:val="DefaultPlaceholder_1082065159"/>
            </w:placeholder>
            <w:showingPlcHdr/>
            <w:dropDownList>
              <w:listItem w:value="Choose an item."/>
              <w:listItem w:displayText="Yes" w:value="Yes"/>
              <w:listItem w:displayText="No" w:value="No"/>
              <w:listItem w:displayText="Not known " w:value="Not known "/>
              <w:listItem w:displayText="Prefer not to say" w:value="Prefer not to say"/>
            </w:dropDownList>
          </w:sdtPr>
          <w:sdtContent>
            <w:tc>
              <w:tcPr>
                <w:tcW w:w="2079" w:type="dxa"/>
                <w:shd w:val="clear" w:color="auto" w:fill="auto"/>
              </w:tcPr>
              <w:p w14:paraId="33A4FAC6" w14:textId="3B6DA653" w:rsidR="004352E2" w:rsidRPr="00D97118" w:rsidRDefault="0059596C" w:rsidP="00C163B5">
                <w:pPr>
                  <w:spacing w:after="0"/>
                  <w:contextualSpacing/>
                  <w:rPr>
                    <w:bCs/>
                    <w:sz w:val="20"/>
                    <w:szCs w:val="20"/>
                  </w:rPr>
                </w:pPr>
                <w:r w:rsidRPr="005851BF">
                  <w:rPr>
                    <w:rStyle w:val="PlaceholderText"/>
                  </w:rPr>
                  <w:t>Choose an item.</w:t>
                </w:r>
              </w:p>
            </w:tc>
          </w:sdtContent>
        </w:sdt>
      </w:tr>
      <w:tr w:rsidR="004352E2" w:rsidRPr="00AF47F4" w14:paraId="293125C2" w14:textId="77777777" w:rsidTr="0089766B">
        <w:trPr>
          <w:trHeight w:val="1004"/>
        </w:trPr>
        <w:tc>
          <w:tcPr>
            <w:tcW w:w="2801" w:type="dxa"/>
            <w:vMerge/>
            <w:shd w:val="clear" w:color="auto" w:fill="E5DFEC"/>
          </w:tcPr>
          <w:p w14:paraId="267DE8DF" w14:textId="77777777" w:rsidR="004352E2" w:rsidRPr="005B1C80" w:rsidRDefault="004352E2" w:rsidP="00C163B5">
            <w:pPr>
              <w:spacing w:after="0"/>
              <w:contextualSpacing/>
              <w:rPr>
                <w:b/>
                <w:bCs/>
                <w:sz w:val="20"/>
                <w:szCs w:val="20"/>
              </w:rPr>
            </w:pPr>
          </w:p>
        </w:tc>
        <w:tc>
          <w:tcPr>
            <w:tcW w:w="2693" w:type="dxa"/>
            <w:vMerge/>
            <w:shd w:val="clear" w:color="auto" w:fill="auto"/>
          </w:tcPr>
          <w:p w14:paraId="475B84AF" w14:textId="77777777" w:rsidR="004352E2" w:rsidRPr="005B1C80" w:rsidRDefault="004352E2" w:rsidP="00C163B5">
            <w:pPr>
              <w:spacing w:after="0"/>
              <w:contextualSpacing/>
              <w:rPr>
                <w:b/>
                <w:bCs/>
                <w:sz w:val="20"/>
                <w:szCs w:val="20"/>
              </w:rPr>
            </w:pPr>
          </w:p>
        </w:tc>
        <w:tc>
          <w:tcPr>
            <w:tcW w:w="3544" w:type="dxa"/>
            <w:gridSpan w:val="2"/>
            <w:vMerge/>
            <w:shd w:val="clear" w:color="auto" w:fill="E5DFEC"/>
          </w:tcPr>
          <w:p w14:paraId="1CFE06F7" w14:textId="77777777" w:rsidR="004352E2" w:rsidRPr="005B1C80" w:rsidRDefault="004352E2" w:rsidP="00C163B5">
            <w:pPr>
              <w:spacing w:after="0"/>
              <w:contextualSpacing/>
              <w:jc w:val="both"/>
              <w:rPr>
                <w:b/>
                <w:bCs/>
                <w:sz w:val="20"/>
                <w:szCs w:val="20"/>
              </w:rPr>
            </w:pPr>
          </w:p>
        </w:tc>
        <w:tc>
          <w:tcPr>
            <w:tcW w:w="2079" w:type="dxa"/>
            <w:shd w:val="clear" w:color="auto" w:fill="auto"/>
          </w:tcPr>
          <w:p w14:paraId="585DFFF4" w14:textId="77777777" w:rsidR="004352E2" w:rsidRPr="00AF47F4" w:rsidRDefault="004352E2" w:rsidP="00C163B5">
            <w:pPr>
              <w:spacing w:after="0"/>
              <w:contextualSpacing/>
              <w:rPr>
                <w:b/>
                <w:bCs/>
                <w:sz w:val="20"/>
                <w:szCs w:val="20"/>
              </w:rPr>
            </w:pPr>
            <w:r>
              <w:rPr>
                <w:b/>
                <w:bCs/>
                <w:sz w:val="20"/>
                <w:szCs w:val="20"/>
              </w:rPr>
              <w:t>If yes, please specify:</w:t>
            </w:r>
          </w:p>
        </w:tc>
      </w:tr>
      <w:tr w:rsidR="004352E2" w:rsidRPr="00D97118" w14:paraId="0BB27191" w14:textId="77777777" w:rsidTr="0089766B">
        <w:tc>
          <w:tcPr>
            <w:tcW w:w="2801" w:type="dxa"/>
            <w:vMerge/>
            <w:shd w:val="clear" w:color="auto" w:fill="E5DFEC"/>
          </w:tcPr>
          <w:p w14:paraId="5D824F74" w14:textId="77777777" w:rsidR="004352E2" w:rsidRPr="005B1C80" w:rsidRDefault="004352E2" w:rsidP="00C163B5">
            <w:pPr>
              <w:spacing w:after="0"/>
              <w:contextualSpacing/>
              <w:rPr>
                <w:b/>
                <w:bCs/>
                <w:sz w:val="20"/>
                <w:szCs w:val="20"/>
              </w:rPr>
            </w:pPr>
          </w:p>
        </w:tc>
        <w:tc>
          <w:tcPr>
            <w:tcW w:w="2693" w:type="dxa"/>
            <w:vMerge/>
            <w:shd w:val="clear" w:color="auto" w:fill="auto"/>
          </w:tcPr>
          <w:p w14:paraId="6B2EF605" w14:textId="77777777" w:rsidR="004352E2" w:rsidRPr="005B1C80" w:rsidRDefault="004352E2" w:rsidP="00C163B5">
            <w:pPr>
              <w:spacing w:after="0"/>
              <w:contextualSpacing/>
              <w:rPr>
                <w:b/>
                <w:bCs/>
                <w:sz w:val="20"/>
                <w:szCs w:val="20"/>
              </w:rPr>
            </w:pPr>
          </w:p>
        </w:tc>
        <w:tc>
          <w:tcPr>
            <w:tcW w:w="3544" w:type="dxa"/>
            <w:gridSpan w:val="2"/>
            <w:shd w:val="clear" w:color="auto" w:fill="E5DFEC"/>
          </w:tcPr>
          <w:p w14:paraId="03A118B4" w14:textId="77777777" w:rsidR="004352E2" w:rsidRPr="005B1C80" w:rsidRDefault="004352E2" w:rsidP="00C163B5">
            <w:pPr>
              <w:spacing w:after="0"/>
              <w:contextualSpacing/>
              <w:rPr>
                <w:b/>
                <w:bCs/>
                <w:sz w:val="20"/>
                <w:szCs w:val="20"/>
              </w:rPr>
            </w:pPr>
            <w:r>
              <w:rPr>
                <w:b/>
                <w:bCs/>
                <w:sz w:val="20"/>
                <w:szCs w:val="20"/>
              </w:rPr>
              <w:t>Sexual orientation</w:t>
            </w:r>
          </w:p>
        </w:tc>
        <w:sdt>
          <w:sdtPr>
            <w:rPr>
              <w:bCs/>
              <w:sz w:val="20"/>
              <w:szCs w:val="20"/>
            </w:rPr>
            <w:alias w:val="Sexual orientation"/>
            <w:tag w:val="Sexual orientation"/>
            <w:id w:val="-150373206"/>
            <w:lock w:val="sdtLocked"/>
            <w:showingPlcHdr/>
            <w:dropDownList>
              <w:listItem w:value="Choose an item."/>
              <w:listItem w:displayText="Heterosexual" w:value="Heterosexual"/>
              <w:listItem w:displayText="Gay or Lesbian" w:value="Gay or Lesbian"/>
              <w:listItem w:displayText="Bisexual" w:value="Bisexual"/>
              <w:listItem w:displayText="Other" w:value="Other"/>
              <w:listItem w:displayText="Prefer not to say" w:value="Prefer not to say"/>
              <w:listItem w:displayText="Not known" w:value="Not known"/>
            </w:dropDownList>
          </w:sdtPr>
          <w:sdtContent>
            <w:tc>
              <w:tcPr>
                <w:tcW w:w="2079" w:type="dxa"/>
                <w:shd w:val="clear" w:color="auto" w:fill="auto"/>
              </w:tcPr>
              <w:p w14:paraId="563D60AB" w14:textId="28E186C7" w:rsidR="004352E2" w:rsidRPr="00D97118" w:rsidRDefault="0059596C" w:rsidP="00C163B5">
                <w:pPr>
                  <w:spacing w:after="0"/>
                  <w:contextualSpacing/>
                  <w:rPr>
                    <w:bCs/>
                    <w:sz w:val="20"/>
                    <w:szCs w:val="20"/>
                  </w:rPr>
                </w:pPr>
                <w:r>
                  <w:rPr>
                    <w:bCs/>
                    <w:sz w:val="20"/>
                    <w:szCs w:val="20"/>
                  </w:rPr>
                  <w:t xml:space="preserve">     </w:t>
                </w:r>
              </w:p>
            </w:tc>
          </w:sdtContent>
        </w:sdt>
      </w:tr>
      <w:tr w:rsidR="004352E2" w:rsidRPr="00D97118" w14:paraId="5C923946" w14:textId="77777777" w:rsidTr="0089766B">
        <w:tc>
          <w:tcPr>
            <w:tcW w:w="2801" w:type="dxa"/>
            <w:vMerge/>
            <w:shd w:val="clear" w:color="auto" w:fill="E5DFEC"/>
          </w:tcPr>
          <w:p w14:paraId="57BB7B4D" w14:textId="77777777" w:rsidR="004352E2" w:rsidRPr="005B1C80" w:rsidRDefault="004352E2" w:rsidP="00C163B5">
            <w:pPr>
              <w:spacing w:after="0"/>
              <w:contextualSpacing/>
              <w:rPr>
                <w:b/>
                <w:bCs/>
                <w:sz w:val="20"/>
                <w:szCs w:val="20"/>
              </w:rPr>
            </w:pPr>
          </w:p>
        </w:tc>
        <w:tc>
          <w:tcPr>
            <w:tcW w:w="2693" w:type="dxa"/>
            <w:vMerge/>
            <w:shd w:val="clear" w:color="auto" w:fill="auto"/>
          </w:tcPr>
          <w:p w14:paraId="4E761895" w14:textId="77777777" w:rsidR="004352E2" w:rsidRPr="005B1C80" w:rsidRDefault="004352E2" w:rsidP="00C163B5">
            <w:pPr>
              <w:spacing w:after="0"/>
              <w:contextualSpacing/>
              <w:rPr>
                <w:b/>
                <w:bCs/>
                <w:sz w:val="20"/>
                <w:szCs w:val="20"/>
              </w:rPr>
            </w:pPr>
          </w:p>
        </w:tc>
        <w:tc>
          <w:tcPr>
            <w:tcW w:w="3544" w:type="dxa"/>
            <w:gridSpan w:val="2"/>
            <w:shd w:val="clear" w:color="auto" w:fill="E5DFEC"/>
          </w:tcPr>
          <w:p w14:paraId="2399DD47" w14:textId="77777777" w:rsidR="004352E2" w:rsidRPr="005B1C80" w:rsidRDefault="004352E2" w:rsidP="00C163B5">
            <w:pPr>
              <w:spacing w:after="0"/>
              <w:contextualSpacing/>
              <w:rPr>
                <w:b/>
                <w:bCs/>
                <w:sz w:val="20"/>
                <w:szCs w:val="20"/>
              </w:rPr>
            </w:pPr>
            <w:r>
              <w:rPr>
                <w:b/>
                <w:bCs/>
                <w:sz w:val="20"/>
                <w:szCs w:val="20"/>
              </w:rPr>
              <w:t>Pregnant</w:t>
            </w:r>
          </w:p>
        </w:tc>
        <w:sdt>
          <w:sdtPr>
            <w:rPr>
              <w:bCs/>
              <w:sz w:val="20"/>
              <w:szCs w:val="20"/>
            </w:rPr>
            <w:alias w:val="Pregnant"/>
            <w:tag w:val="Pregnant"/>
            <w:id w:val="1871653483"/>
            <w:lock w:val="sdtLocked"/>
            <w:placeholder>
              <w:docPart w:val="DefaultPlaceholder_1082065159"/>
            </w:placeholder>
            <w:showingPlcHdr/>
            <w:dropDownList>
              <w:listItem w:value="Choose an item."/>
              <w:listItem w:displayText="Yes" w:value="Yes"/>
              <w:listItem w:displayText="No" w:value="No"/>
              <w:listItem w:displayText="Not known " w:value="Not known "/>
              <w:listItem w:displayText="Not applicable" w:value="Not applicable"/>
            </w:dropDownList>
          </w:sdtPr>
          <w:sdtContent>
            <w:tc>
              <w:tcPr>
                <w:tcW w:w="2079" w:type="dxa"/>
                <w:shd w:val="clear" w:color="auto" w:fill="auto"/>
              </w:tcPr>
              <w:p w14:paraId="60CABBC4" w14:textId="60AAAC93" w:rsidR="004352E2" w:rsidRPr="00D97118" w:rsidRDefault="0059596C" w:rsidP="00C163B5">
                <w:pPr>
                  <w:spacing w:after="0"/>
                  <w:contextualSpacing/>
                  <w:rPr>
                    <w:bCs/>
                    <w:sz w:val="20"/>
                    <w:szCs w:val="20"/>
                  </w:rPr>
                </w:pPr>
                <w:r w:rsidRPr="005851BF">
                  <w:rPr>
                    <w:rStyle w:val="PlaceholderText"/>
                  </w:rPr>
                  <w:t>Choose an item.</w:t>
                </w:r>
              </w:p>
            </w:tc>
          </w:sdtContent>
        </w:sdt>
      </w:tr>
      <w:tr w:rsidR="004352E2" w:rsidRPr="00D97118" w14:paraId="62B3A18F" w14:textId="77777777" w:rsidTr="0089766B">
        <w:tc>
          <w:tcPr>
            <w:tcW w:w="2801" w:type="dxa"/>
            <w:vMerge/>
            <w:shd w:val="clear" w:color="auto" w:fill="E5DFEC"/>
          </w:tcPr>
          <w:p w14:paraId="70AC21EC" w14:textId="77777777" w:rsidR="004352E2" w:rsidRPr="005B1C80" w:rsidRDefault="004352E2" w:rsidP="00C163B5">
            <w:pPr>
              <w:spacing w:after="0"/>
              <w:contextualSpacing/>
              <w:rPr>
                <w:b/>
                <w:bCs/>
                <w:sz w:val="20"/>
                <w:szCs w:val="20"/>
              </w:rPr>
            </w:pPr>
          </w:p>
        </w:tc>
        <w:tc>
          <w:tcPr>
            <w:tcW w:w="2693" w:type="dxa"/>
            <w:vMerge/>
            <w:shd w:val="clear" w:color="auto" w:fill="auto"/>
          </w:tcPr>
          <w:p w14:paraId="169E3F5E" w14:textId="77777777" w:rsidR="004352E2" w:rsidRPr="005B1C80" w:rsidRDefault="004352E2" w:rsidP="00C163B5">
            <w:pPr>
              <w:spacing w:after="0"/>
              <w:contextualSpacing/>
              <w:rPr>
                <w:b/>
                <w:bCs/>
                <w:sz w:val="20"/>
                <w:szCs w:val="20"/>
              </w:rPr>
            </w:pPr>
          </w:p>
        </w:tc>
        <w:tc>
          <w:tcPr>
            <w:tcW w:w="3544" w:type="dxa"/>
            <w:gridSpan w:val="2"/>
            <w:shd w:val="clear" w:color="auto" w:fill="E5DFEC"/>
          </w:tcPr>
          <w:p w14:paraId="4FF1AA87" w14:textId="77777777" w:rsidR="004352E2" w:rsidRPr="005B1C80" w:rsidRDefault="004352E2" w:rsidP="00C163B5">
            <w:pPr>
              <w:spacing w:after="0"/>
              <w:contextualSpacing/>
              <w:rPr>
                <w:b/>
                <w:bCs/>
                <w:sz w:val="20"/>
                <w:szCs w:val="20"/>
              </w:rPr>
            </w:pPr>
            <w:r w:rsidRPr="005B1C80">
              <w:rPr>
                <w:b/>
                <w:bCs/>
                <w:sz w:val="20"/>
                <w:szCs w:val="20"/>
              </w:rPr>
              <w:t>Honour based violence</w:t>
            </w:r>
          </w:p>
        </w:tc>
        <w:sdt>
          <w:sdtPr>
            <w:rPr>
              <w:bCs/>
              <w:sz w:val="20"/>
              <w:szCs w:val="20"/>
            </w:rPr>
            <w:alias w:val="HBV"/>
            <w:tag w:val="HBV"/>
            <w:id w:val="-740253721"/>
            <w:lock w:val="sdtLocked"/>
            <w:placeholder>
              <w:docPart w:val="DefaultPlaceholder_1082065159"/>
            </w:placeholder>
            <w:showingPlcHdr/>
            <w:dropDownList>
              <w:listItem w:value="Choose an item."/>
              <w:listItem w:displayText="Yes" w:value="Yes"/>
              <w:listItem w:displayText="No" w:value="No"/>
              <w:listItem w:displayText="Not known " w:value="Not known "/>
            </w:dropDownList>
          </w:sdtPr>
          <w:sdtContent>
            <w:tc>
              <w:tcPr>
                <w:tcW w:w="2079" w:type="dxa"/>
                <w:shd w:val="clear" w:color="auto" w:fill="auto"/>
              </w:tcPr>
              <w:p w14:paraId="0527CB6C" w14:textId="7D4982E5" w:rsidR="004352E2" w:rsidRPr="00D97118" w:rsidRDefault="0059596C" w:rsidP="00C163B5">
                <w:pPr>
                  <w:spacing w:after="0"/>
                  <w:contextualSpacing/>
                  <w:rPr>
                    <w:bCs/>
                    <w:sz w:val="20"/>
                    <w:szCs w:val="20"/>
                  </w:rPr>
                </w:pPr>
                <w:r w:rsidRPr="005851BF">
                  <w:rPr>
                    <w:rStyle w:val="PlaceholderText"/>
                  </w:rPr>
                  <w:t>Choose an item.</w:t>
                </w:r>
              </w:p>
            </w:tc>
          </w:sdtContent>
        </w:sdt>
      </w:tr>
    </w:tbl>
    <w:p w14:paraId="2049D50D" w14:textId="77777777" w:rsidR="004352E2" w:rsidRDefault="004352E2" w:rsidP="00A236C8">
      <w:pPr>
        <w:spacing w:after="0"/>
        <w:contextualSpacing/>
        <w:rPr>
          <w:b/>
          <w:bCs/>
          <w:sz w:val="20"/>
          <w:szCs w:val="20"/>
        </w:rPr>
      </w:pPr>
    </w:p>
    <w:tbl>
      <w:tblPr>
        <w:tblW w:w="1088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3"/>
        <w:gridCol w:w="1843"/>
        <w:gridCol w:w="2835"/>
      </w:tblGrid>
      <w:tr w:rsidR="004352E2" w:rsidRPr="005B1C80" w14:paraId="646EF3BF" w14:textId="77777777" w:rsidTr="00BB0CA0">
        <w:tc>
          <w:tcPr>
            <w:tcW w:w="10881" w:type="dxa"/>
            <w:gridSpan w:val="4"/>
            <w:shd w:val="clear" w:color="auto" w:fill="5F497A"/>
          </w:tcPr>
          <w:p w14:paraId="4B7F0EFE" w14:textId="77777777" w:rsidR="004352E2" w:rsidRPr="005B1C80" w:rsidRDefault="004352E2" w:rsidP="00BB0CA0">
            <w:pPr>
              <w:spacing w:after="0"/>
              <w:contextualSpacing/>
              <w:rPr>
                <w:b/>
                <w:color w:val="FFFFFF"/>
              </w:rPr>
            </w:pPr>
            <w:r w:rsidRPr="005B1C80">
              <w:rPr>
                <w:b/>
                <w:color w:val="FFFFFF"/>
              </w:rPr>
              <w:t xml:space="preserve">ALLEGED PERPETRATOR / PERPETRATOR DETAILS  </w:t>
            </w:r>
          </w:p>
        </w:tc>
      </w:tr>
      <w:tr w:rsidR="004352E2" w:rsidRPr="00522E72" w14:paraId="0172C199" w14:textId="77777777" w:rsidTr="00AB6677">
        <w:tc>
          <w:tcPr>
            <w:tcW w:w="3510" w:type="dxa"/>
            <w:shd w:val="clear" w:color="auto" w:fill="E5DFEC"/>
          </w:tcPr>
          <w:p w14:paraId="0F89DF8D" w14:textId="77777777" w:rsidR="004352E2" w:rsidRDefault="004352E2" w:rsidP="00BB0CA0">
            <w:pPr>
              <w:spacing w:after="0"/>
              <w:contextualSpacing/>
              <w:rPr>
                <w:b/>
              </w:rPr>
            </w:pPr>
            <w:r>
              <w:rPr>
                <w:b/>
              </w:rPr>
              <w:t>Alleged perpetrator  / Perpetrator</w:t>
            </w:r>
          </w:p>
          <w:p w14:paraId="3751CCAF" w14:textId="77777777" w:rsidR="006542D4" w:rsidRPr="005B1C80" w:rsidRDefault="006542D4" w:rsidP="00BB0CA0">
            <w:pPr>
              <w:spacing w:after="0"/>
              <w:contextualSpacing/>
              <w:rPr>
                <w:b/>
              </w:rPr>
            </w:pPr>
            <w:r>
              <w:rPr>
                <w:rFonts w:cs="Arial"/>
                <w:sz w:val="20"/>
                <w:szCs w:val="20"/>
                <w:lang w:eastAsia="en-GB"/>
              </w:rPr>
              <w:t>(include all known aliases</w:t>
            </w:r>
            <w:r w:rsidRPr="00044FC4">
              <w:rPr>
                <w:rFonts w:cs="Arial"/>
                <w:sz w:val="20"/>
                <w:szCs w:val="20"/>
                <w:lang w:eastAsia="en-GB"/>
              </w:rPr>
              <w:t>)</w:t>
            </w:r>
          </w:p>
        </w:tc>
        <w:tc>
          <w:tcPr>
            <w:tcW w:w="2693" w:type="dxa"/>
            <w:shd w:val="clear" w:color="auto" w:fill="auto"/>
          </w:tcPr>
          <w:p w14:paraId="582632B5" w14:textId="77777777" w:rsidR="004352E2" w:rsidRPr="0047789B" w:rsidRDefault="004352E2" w:rsidP="00BB0CA0">
            <w:pPr>
              <w:spacing w:after="0"/>
              <w:contextualSpacing/>
            </w:pPr>
          </w:p>
        </w:tc>
        <w:tc>
          <w:tcPr>
            <w:tcW w:w="1843" w:type="dxa"/>
            <w:shd w:val="clear" w:color="auto" w:fill="F0ECF4"/>
          </w:tcPr>
          <w:p w14:paraId="4C74417D" w14:textId="77777777" w:rsidR="004352E2" w:rsidRPr="005B1C80" w:rsidRDefault="004352E2" w:rsidP="00BB0CA0">
            <w:pPr>
              <w:spacing w:after="0"/>
              <w:contextualSpacing/>
              <w:rPr>
                <w:b/>
              </w:rPr>
            </w:pPr>
            <w:r w:rsidRPr="005B1C80">
              <w:rPr>
                <w:b/>
              </w:rPr>
              <w:t>Date of birth</w:t>
            </w:r>
          </w:p>
        </w:tc>
        <w:tc>
          <w:tcPr>
            <w:tcW w:w="2835" w:type="dxa"/>
            <w:shd w:val="clear" w:color="auto" w:fill="auto"/>
          </w:tcPr>
          <w:p w14:paraId="23013C4B" w14:textId="4DCCED19" w:rsidR="004352E2" w:rsidRPr="0047789B" w:rsidRDefault="004352E2" w:rsidP="00BB0CA0">
            <w:pPr>
              <w:spacing w:after="0"/>
              <w:contextualSpacing/>
            </w:pPr>
          </w:p>
        </w:tc>
      </w:tr>
      <w:tr w:rsidR="004352E2" w:rsidRPr="00522E72" w14:paraId="371A0369" w14:textId="77777777" w:rsidTr="00AB6677">
        <w:tc>
          <w:tcPr>
            <w:tcW w:w="3510" w:type="dxa"/>
            <w:shd w:val="clear" w:color="auto" w:fill="E5DFEC"/>
          </w:tcPr>
          <w:p w14:paraId="2A79AE79" w14:textId="77777777" w:rsidR="004352E2" w:rsidRPr="005B1C80" w:rsidRDefault="004352E2" w:rsidP="00BB0CA0">
            <w:pPr>
              <w:spacing w:after="0"/>
              <w:contextualSpacing/>
              <w:rPr>
                <w:b/>
              </w:rPr>
            </w:pPr>
            <w:r w:rsidRPr="005B1C80">
              <w:rPr>
                <w:b/>
              </w:rPr>
              <w:t xml:space="preserve">Relationship to victim </w:t>
            </w:r>
            <w:r w:rsidR="000306CD">
              <w:rPr>
                <w:b/>
              </w:rPr>
              <w:t>/ survivor</w:t>
            </w:r>
          </w:p>
        </w:tc>
        <w:tc>
          <w:tcPr>
            <w:tcW w:w="2693" w:type="dxa"/>
            <w:shd w:val="clear" w:color="auto" w:fill="auto"/>
          </w:tcPr>
          <w:p w14:paraId="19273206" w14:textId="77777777" w:rsidR="004352E2" w:rsidRPr="0047789B" w:rsidRDefault="004352E2" w:rsidP="007F1287">
            <w:pPr>
              <w:spacing w:after="0"/>
              <w:contextualSpacing/>
              <w:jc w:val="center"/>
            </w:pPr>
          </w:p>
        </w:tc>
        <w:tc>
          <w:tcPr>
            <w:tcW w:w="1843" w:type="dxa"/>
            <w:shd w:val="clear" w:color="auto" w:fill="F0ECF4"/>
          </w:tcPr>
          <w:p w14:paraId="0FB6DBE6" w14:textId="77777777" w:rsidR="004352E2" w:rsidRPr="005B1C80" w:rsidRDefault="004352E2" w:rsidP="00BB0CA0">
            <w:pPr>
              <w:spacing w:after="0"/>
              <w:contextualSpacing/>
              <w:rPr>
                <w:b/>
              </w:rPr>
            </w:pPr>
            <w:r w:rsidRPr="005B1C80">
              <w:rPr>
                <w:b/>
              </w:rPr>
              <w:t xml:space="preserve">Gender </w:t>
            </w:r>
          </w:p>
        </w:tc>
        <w:tc>
          <w:tcPr>
            <w:tcW w:w="2835" w:type="dxa"/>
            <w:shd w:val="clear" w:color="auto" w:fill="auto"/>
          </w:tcPr>
          <w:p w14:paraId="751EBBDD" w14:textId="1E27540F" w:rsidR="004352E2" w:rsidRPr="0047789B" w:rsidRDefault="00000000" w:rsidP="00BB0CA0">
            <w:pPr>
              <w:spacing w:after="0"/>
              <w:contextualSpacing/>
            </w:pPr>
            <w:sdt>
              <w:sdtPr>
                <w:rPr>
                  <w:bCs/>
                  <w:sz w:val="20"/>
                  <w:szCs w:val="20"/>
                </w:rPr>
                <w:alias w:val="Gender"/>
                <w:tag w:val="Gender"/>
                <w:id w:val="-2132238206"/>
                <w:lock w:val="sdtLocked"/>
                <w:showingPlcHdr/>
                <w:dropDownList>
                  <w:listItem w:value="Choose an item."/>
                  <w:listItem w:displayText="Female" w:value="Female"/>
                  <w:listItem w:displayText="Male" w:value="Male"/>
                  <w:listItem w:displayText="Non-binary" w:value="Non-binary"/>
                  <w:listItem w:displayText="Intersex" w:value="Intersex"/>
                  <w:listItem w:displayText="Not known " w:value="Not known "/>
                  <w:listItem w:displayText="Prefer not to say" w:value="Prefer not to say"/>
                </w:dropDownList>
              </w:sdtPr>
              <w:sdtContent>
                <w:r w:rsidR="0059596C">
                  <w:rPr>
                    <w:bCs/>
                    <w:sz w:val="20"/>
                    <w:szCs w:val="20"/>
                  </w:rPr>
                  <w:t xml:space="preserve">     </w:t>
                </w:r>
              </w:sdtContent>
            </w:sdt>
          </w:p>
        </w:tc>
      </w:tr>
      <w:tr w:rsidR="004352E2" w:rsidRPr="00522E72" w14:paraId="471C2DA5" w14:textId="77777777" w:rsidTr="00AB6677">
        <w:tc>
          <w:tcPr>
            <w:tcW w:w="3510" w:type="dxa"/>
            <w:shd w:val="clear" w:color="auto" w:fill="E5DFEC"/>
          </w:tcPr>
          <w:p w14:paraId="7C01A796" w14:textId="77777777" w:rsidR="004352E2" w:rsidRPr="005B1C80" w:rsidRDefault="004352E2" w:rsidP="00BB0CA0">
            <w:pPr>
              <w:spacing w:after="0"/>
              <w:contextualSpacing/>
              <w:rPr>
                <w:b/>
              </w:rPr>
            </w:pPr>
            <w:r>
              <w:rPr>
                <w:b/>
              </w:rPr>
              <w:t>Ethnicity</w:t>
            </w:r>
          </w:p>
        </w:tc>
        <w:sdt>
          <w:sdtPr>
            <w:rPr>
              <w:bCs/>
              <w:sz w:val="20"/>
              <w:szCs w:val="20"/>
            </w:rPr>
            <w:alias w:val="Ethnicity"/>
            <w:tag w:val="Ethnicity"/>
            <w:id w:val="-2141335521"/>
            <w:lock w:val="sdtLocked"/>
            <w:showingPlcHdr/>
            <w:dropDownList>
              <w:listItem w:value="Choose an item."/>
              <w:listItem w:displayText="White British" w:value="White British"/>
              <w:listItem w:displayText="White Irish" w:value="White Irish"/>
              <w:listItem w:displayText="White - Gypsy or Irish Traveller" w:value="White - Gypsy or Irish Traveller"/>
              <w:listItem w:displayText="White - Any other White background" w:value="White - Any other White background"/>
              <w:listItem w:displayText="Mixed or Multiple ethnic groups - White and Black Caribbean" w:value="Mixed or Multiple ethnic groups - White and Black Caribbean"/>
              <w:listItem w:displayText="Mixed or Multiple ethnic groups - White and Asian" w:value="Mixed or Multiple ethnic groups - White and Asian"/>
              <w:listItem w:displayText="Mixed or Multiple ethnic groups - Any other Mixed or Multiple ethnic background" w:value="Mixed or Multiple ethnic groups - Any other Mixed or Multiple ethnic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Chinese" w:value="Asian or Asian British - Chinese"/>
              <w:listItem w:displayText="Asian or Asian British - Any other Asian background" w:value="Asian or Asian British - Any other Asian background"/>
              <w:listItem w:displayText="Black, African, Caribbean or Black British - African" w:value="Black, African, Caribbean or Black British - African"/>
              <w:listItem w:displayText="Black, African, Caribbean or Black British - Caribbean" w:value="Black, African, Caribbean or Black British - Caribbean"/>
              <w:listItem w:displayText="Black, African, Caribbean or Black British - Any other Black, African or Caribbean background" w:value="Black, African, Caribbean or Black British - Any other Black, African or Caribbean background"/>
              <w:listItem w:displayText="Other ethnic group - Any other ethnic group" w:value="Other ethnic group - Any other ethnic group"/>
              <w:listItem w:displayText="Not known" w:value="Not known"/>
              <w:listItem w:displayText="Prefer not to say" w:value="Prefer not to say"/>
            </w:dropDownList>
          </w:sdtPr>
          <w:sdtContent>
            <w:tc>
              <w:tcPr>
                <w:tcW w:w="2693" w:type="dxa"/>
                <w:shd w:val="clear" w:color="auto" w:fill="auto"/>
              </w:tcPr>
              <w:p w14:paraId="66871A87" w14:textId="297159DA" w:rsidR="004352E2" w:rsidRPr="0047789B" w:rsidRDefault="0059596C" w:rsidP="00221DFD">
                <w:pPr>
                  <w:spacing w:after="0"/>
                  <w:contextualSpacing/>
                </w:pPr>
                <w:r>
                  <w:rPr>
                    <w:bCs/>
                    <w:sz w:val="20"/>
                    <w:szCs w:val="20"/>
                  </w:rPr>
                  <w:t xml:space="preserve">     </w:t>
                </w:r>
              </w:p>
            </w:tc>
          </w:sdtContent>
        </w:sdt>
        <w:tc>
          <w:tcPr>
            <w:tcW w:w="1843" w:type="dxa"/>
            <w:shd w:val="clear" w:color="auto" w:fill="F0ECF4"/>
          </w:tcPr>
          <w:p w14:paraId="6811A2C1" w14:textId="77777777" w:rsidR="004352E2" w:rsidRPr="005B1C80" w:rsidRDefault="004352E2" w:rsidP="00BB0CA0">
            <w:pPr>
              <w:spacing w:after="0"/>
              <w:contextualSpacing/>
              <w:rPr>
                <w:b/>
              </w:rPr>
            </w:pPr>
            <w:r>
              <w:rPr>
                <w:b/>
              </w:rPr>
              <w:t xml:space="preserve">Disability </w:t>
            </w:r>
          </w:p>
        </w:tc>
        <w:sdt>
          <w:sdtPr>
            <w:rPr>
              <w:bCs/>
              <w:sz w:val="20"/>
              <w:szCs w:val="20"/>
            </w:rPr>
            <w:alias w:val="Disability"/>
            <w:tag w:val="Disability"/>
            <w:id w:val="1507020401"/>
            <w:showingPlcHdr/>
            <w:dropDownList>
              <w:listItem w:value="Choose an item."/>
              <w:listItem w:displayText="No" w:value="No"/>
              <w:listItem w:displayText="Not known" w:value="Not known"/>
              <w:listItem w:displayText="Yes " w:value="Yes "/>
            </w:dropDownList>
          </w:sdtPr>
          <w:sdtContent>
            <w:tc>
              <w:tcPr>
                <w:tcW w:w="2835" w:type="dxa"/>
                <w:shd w:val="clear" w:color="auto" w:fill="auto"/>
              </w:tcPr>
              <w:p w14:paraId="079DADAB" w14:textId="0C26D47A" w:rsidR="004352E2" w:rsidRPr="0047789B" w:rsidRDefault="0059596C" w:rsidP="00BB0CA0">
                <w:pPr>
                  <w:spacing w:after="0"/>
                  <w:contextualSpacing/>
                </w:pPr>
                <w:r>
                  <w:rPr>
                    <w:bCs/>
                    <w:sz w:val="20"/>
                    <w:szCs w:val="20"/>
                  </w:rPr>
                  <w:t xml:space="preserve">     </w:t>
                </w:r>
              </w:p>
            </w:tc>
          </w:sdtContent>
        </w:sdt>
      </w:tr>
      <w:tr w:rsidR="00551176" w:rsidRPr="00522E72" w14:paraId="00527D85" w14:textId="77777777" w:rsidTr="00AB6677">
        <w:tc>
          <w:tcPr>
            <w:tcW w:w="3510" w:type="dxa"/>
            <w:vMerge w:val="restart"/>
            <w:shd w:val="clear" w:color="auto" w:fill="E5DFEC"/>
          </w:tcPr>
          <w:p w14:paraId="6DFFF70C" w14:textId="214CEEF5" w:rsidR="00551176" w:rsidRPr="005B1C80" w:rsidRDefault="00551176" w:rsidP="00BB0CA0">
            <w:pPr>
              <w:spacing w:after="0"/>
              <w:contextualSpacing/>
              <w:rPr>
                <w:b/>
              </w:rPr>
            </w:pPr>
            <w:r w:rsidRPr="005B1C80">
              <w:rPr>
                <w:b/>
              </w:rPr>
              <w:t xml:space="preserve">Usual home address </w:t>
            </w:r>
            <w:r>
              <w:rPr>
                <w:b/>
              </w:rPr>
              <w:t>and district</w:t>
            </w:r>
          </w:p>
        </w:tc>
        <w:tc>
          <w:tcPr>
            <w:tcW w:w="2693" w:type="dxa"/>
            <w:shd w:val="clear" w:color="auto" w:fill="auto"/>
          </w:tcPr>
          <w:p w14:paraId="0FB58278" w14:textId="5757D300" w:rsidR="00551176" w:rsidRDefault="00551176" w:rsidP="00BB0CA0">
            <w:pPr>
              <w:spacing w:after="0"/>
              <w:contextualSpacing/>
            </w:pPr>
          </w:p>
        </w:tc>
        <w:tc>
          <w:tcPr>
            <w:tcW w:w="1843" w:type="dxa"/>
            <w:vMerge w:val="restart"/>
            <w:shd w:val="clear" w:color="auto" w:fill="F0ECF4"/>
          </w:tcPr>
          <w:p w14:paraId="415AF9DB" w14:textId="44F3CB48" w:rsidR="00551176" w:rsidRPr="00551176" w:rsidRDefault="00551176" w:rsidP="00BB0CA0">
            <w:pPr>
              <w:spacing w:after="0"/>
              <w:contextualSpacing/>
              <w:rPr>
                <w:b/>
                <w:color w:val="FF0000"/>
              </w:rPr>
            </w:pPr>
            <w:r w:rsidRPr="005B1C80">
              <w:rPr>
                <w:b/>
              </w:rPr>
              <w:t xml:space="preserve">Current address </w:t>
            </w:r>
            <w:r>
              <w:rPr>
                <w:b/>
              </w:rPr>
              <w:t xml:space="preserve">and district </w:t>
            </w:r>
          </w:p>
        </w:tc>
        <w:tc>
          <w:tcPr>
            <w:tcW w:w="2835" w:type="dxa"/>
            <w:shd w:val="clear" w:color="auto" w:fill="auto"/>
          </w:tcPr>
          <w:p w14:paraId="5A300C3E" w14:textId="6FA3874C" w:rsidR="00551176" w:rsidRDefault="00551176" w:rsidP="00BB0CA0">
            <w:pPr>
              <w:spacing w:after="0"/>
              <w:contextualSpacing/>
            </w:pPr>
          </w:p>
        </w:tc>
      </w:tr>
      <w:tr w:rsidR="00551176" w:rsidRPr="00522E72" w14:paraId="029EAB1D" w14:textId="77777777" w:rsidTr="00AB6677">
        <w:tc>
          <w:tcPr>
            <w:tcW w:w="3510" w:type="dxa"/>
            <w:vMerge/>
            <w:shd w:val="clear" w:color="auto" w:fill="E5DFEC"/>
          </w:tcPr>
          <w:p w14:paraId="1F0FF972" w14:textId="3FF7D255" w:rsidR="00551176" w:rsidRPr="005B1C80" w:rsidRDefault="00551176" w:rsidP="00BB0CA0">
            <w:pPr>
              <w:spacing w:after="0"/>
              <w:contextualSpacing/>
              <w:rPr>
                <w:b/>
              </w:rPr>
            </w:pPr>
          </w:p>
        </w:tc>
        <w:tc>
          <w:tcPr>
            <w:tcW w:w="2693" w:type="dxa"/>
            <w:shd w:val="clear" w:color="auto" w:fill="auto"/>
          </w:tcPr>
          <w:p w14:paraId="18B20DC7" w14:textId="77777777" w:rsidR="00551176" w:rsidRPr="0047789B" w:rsidRDefault="00000000" w:rsidP="00BB0CA0">
            <w:pPr>
              <w:spacing w:after="0"/>
              <w:contextualSpacing/>
            </w:pPr>
            <w:sdt>
              <w:sdtPr>
                <w:alias w:val="District / Borough"/>
                <w:tag w:val="District / Borough"/>
                <w:id w:val="676543072"/>
                <w:showingPlcHdr/>
                <w:dropDownList>
                  <w:listItem w:value="Choose an item."/>
                  <w:listItem w:displayText="Stratford DC" w:value="Stratford DC"/>
                  <w:listItem w:displayText="Warwick DC" w:value="Warwick DC"/>
                  <w:listItem w:displayText="Rugby BC" w:value="Rugby BC"/>
                  <w:listItem w:displayText="Nuneaton &amp; Bedworth BC" w:value="Nuneaton &amp; Bedworth BC"/>
                  <w:listItem w:displayText="North Warwickshire BC" w:value="North Warwickshire BC"/>
                  <w:listItem w:displayText="Out of area" w:value="Out of area"/>
                </w:dropDownList>
              </w:sdtPr>
              <w:sdtContent>
                <w:r w:rsidR="00551176" w:rsidRPr="005851BF">
                  <w:rPr>
                    <w:rStyle w:val="PlaceholderText"/>
                  </w:rPr>
                  <w:t>Choose an item.</w:t>
                </w:r>
              </w:sdtContent>
            </w:sdt>
          </w:p>
        </w:tc>
        <w:tc>
          <w:tcPr>
            <w:tcW w:w="1843" w:type="dxa"/>
            <w:vMerge/>
            <w:shd w:val="clear" w:color="auto" w:fill="F0ECF4"/>
          </w:tcPr>
          <w:p w14:paraId="546F3559" w14:textId="77777777" w:rsidR="00551176" w:rsidRPr="005B1C80" w:rsidRDefault="00551176" w:rsidP="00BB0CA0">
            <w:pPr>
              <w:spacing w:after="0"/>
              <w:contextualSpacing/>
              <w:rPr>
                <w:b/>
              </w:rPr>
            </w:pPr>
          </w:p>
        </w:tc>
        <w:tc>
          <w:tcPr>
            <w:tcW w:w="2835" w:type="dxa"/>
            <w:shd w:val="clear" w:color="auto" w:fill="auto"/>
          </w:tcPr>
          <w:p w14:paraId="09259A57" w14:textId="77777777" w:rsidR="00551176" w:rsidRPr="0047789B" w:rsidRDefault="00000000" w:rsidP="00BB0CA0">
            <w:pPr>
              <w:spacing w:after="0"/>
              <w:contextualSpacing/>
            </w:pPr>
            <w:sdt>
              <w:sdtPr>
                <w:alias w:val="District / Borough"/>
                <w:tag w:val="District / Borough"/>
                <w:id w:val="-793675741"/>
                <w:showingPlcHdr/>
                <w:dropDownList>
                  <w:listItem w:value="Choose an item."/>
                  <w:listItem w:displayText="Stratford DC" w:value="Stratford DC"/>
                  <w:listItem w:displayText="Warwick DC" w:value="Warwick DC"/>
                  <w:listItem w:displayText="Rugby BC" w:value="Rugby BC"/>
                  <w:listItem w:displayText="Nuneaton &amp; Bedworth BC" w:value="Nuneaton &amp; Bedworth BC"/>
                  <w:listItem w:displayText="North Warwickshire BC" w:value="North Warwickshire BC"/>
                  <w:listItem w:displayText="Out of area" w:value="Out of area"/>
                </w:dropDownList>
              </w:sdtPr>
              <w:sdtContent>
                <w:r w:rsidR="00551176" w:rsidRPr="005851BF">
                  <w:rPr>
                    <w:rStyle w:val="PlaceholderText"/>
                  </w:rPr>
                  <w:t>Choose an item.</w:t>
                </w:r>
              </w:sdtContent>
            </w:sdt>
          </w:p>
        </w:tc>
      </w:tr>
      <w:tr w:rsidR="004352E2" w:rsidRPr="00522E72" w14:paraId="77918B43" w14:textId="77777777" w:rsidTr="00AB6677">
        <w:tc>
          <w:tcPr>
            <w:tcW w:w="3510" w:type="dxa"/>
            <w:vMerge w:val="restart"/>
            <w:shd w:val="clear" w:color="auto" w:fill="E5DFEC"/>
          </w:tcPr>
          <w:p w14:paraId="1C173128" w14:textId="77777777" w:rsidR="004352E2" w:rsidRPr="00A94375" w:rsidRDefault="004352E2" w:rsidP="00BB0CA0">
            <w:pPr>
              <w:spacing w:after="0"/>
              <w:contextualSpacing/>
              <w:jc w:val="both"/>
              <w:rPr>
                <w:b/>
              </w:rPr>
            </w:pPr>
            <w:r>
              <w:rPr>
                <w:b/>
              </w:rPr>
              <w:t xml:space="preserve">Tenure / Ownership of the property/properties? </w:t>
            </w:r>
          </w:p>
        </w:tc>
        <w:tc>
          <w:tcPr>
            <w:tcW w:w="7371" w:type="dxa"/>
            <w:gridSpan w:val="3"/>
            <w:tcBorders>
              <w:bottom w:val="nil"/>
            </w:tcBorders>
            <w:shd w:val="clear" w:color="auto" w:fill="auto"/>
          </w:tcPr>
          <w:p w14:paraId="40C59929" w14:textId="77777777" w:rsidR="004352E2" w:rsidRPr="0047789B" w:rsidRDefault="004352E2" w:rsidP="00BB0CA0">
            <w:pPr>
              <w:spacing w:after="0" w:line="240" w:lineRule="auto"/>
              <w:contextualSpacing/>
            </w:pPr>
          </w:p>
        </w:tc>
      </w:tr>
      <w:tr w:rsidR="004352E2" w:rsidRPr="00522E72" w14:paraId="06B7773C" w14:textId="77777777" w:rsidTr="00AB6677">
        <w:tc>
          <w:tcPr>
            <w:tcW w:w="3510" w:type="dxa"/>
            <w:vMerge/>
            <w:shd w:val="clear" w:color="auto" w:fill="E5DFEC"/>
          </w:tcPr>
          <w:p w14:paraId="25989396" w14:textId="77777777" w:rsidR="004352E2" w:rsidRDefault="004352E2" w:rsidP="00BB0CA0">
            <w:pPr>
              <w:spacing w:after="0"/>
              <w:contextualSpacing/>
              <w:jc w:val="both"/>
              <w:rPr>
                <w:b/>
              </w:rPr>
            </w:pPr>
          </w:p>
        </w:tc>
        <w:tc>
          <w:tcPr>
            <w:tcW w:w="7371" w:type="dxa"/>
            <w:gridSpan w:val="3"/>
            <w:tcBorders>
              <w:top w:val="nil"/>
            </w:tcBorders>
            <w:shd w:val="clear" w:color="auto" w:fill="auto"/>
          </w:tcPr>
          <w:p w14:paraId="696299E9" w14:textId="77777777" w:rsidR="004352E2" w:rsidRPr="004352E2" w:rsidRDefault="004352E2" w:rsidP="00BB0CA0">
            <w:pPr>
              <w:spacing w:after="0" w:line="240" w:lineRule="auto"/>
              <w:contextualSpacing/>
              <w:jc w:val="both"/>
            </w:pPr>
            <w:r w:rsidRPr="004352E2">
              <w:rPr>
                <w:i/>
                <w:sz w:val="20"/>
              </w:rPr>
              <w:t>If the AP is a tenant, please specify the details of who the landlord is. If the property is jointly owned/rented please outline those details</w:t>
            </w:r>
          </w:p>
        </w:tc>
      </w:tr>
    </w:tbl>
    <w:p w14:paraId="4765E860" w14:textId="77777777" w:rsidR="00A236C8" w:rsidRPr="00DB4ACC" w:rsidRDefault="00A236C8" w:rsidP="004352E2">
      <w:pPr>
        <w:spacing w:after="0"/>
        <w:contextualSpacing/>
        <w:rPr>
          <w:b/>
          <w:bCs/>
          <w:szCs w:val="28"/>
          <w:u w:val="single"/>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278"/>
        <w:gridCol w:w="1648"/>
        <w:gridCol w:w="1931"/>
        <w:gridCol w:w="2493"/>
        <w:gridCol w:w="1520"/>
      </w:tblGrid>
      <w:tr w:rsidR="00A236C8" w:rsidRPr="005B1C80" w14:paraId="64373B85" w14:textId="77777777" w:rsidTr="00785544">
        <w:tc>
          <w:tcPr>
            <w:tcW w:w="10916" w:type="dxa"/>
            <w:gridSpan w:val="6"/>
            <w:shd w:val="clear" w:color="auto" w:fill="5F497A"/>
          </w:tcPr>
          <w:p w14:paraId="2B9091D4" w14:textId="77777777" w:rsidR="00A236C8" w:rsidRPr="005B1C80" w:rsidRDefault="00A236C8" w:rsidP="00785544">
            <w:pPr>
              <w:spacing w:after="0"/>
              <w:contextualSpacing/>
              <w:rPr>
                <w:b/>
                <w:bCs/>
                <w:color w:val="FFFFFF"/>
                <w:sz w:val="28"/>
                <w:szCs w:val="28"/>
              </w:rPr>
            </w:pPr>
            <w:r w:rsidRPr="005B1C80">
              <w:rPr>
                <w:b/>
                <w:bCs/>
                <w:color w:val="FFFFFF"/>
                <w:szCs w:val="28"/>
              </w:rPr>
              <w:t>CHILD DETAILS</w:t>
            </w:r>
            <w:r w:rsidR="00CA32E4">
              <w:rPr>
                <w:b/>
                <w:bCs/>
                <w:color w:val="FFFFFF"/>
                <w:szCs w:val="28"/>
              </w:rPr>
              <w:t xml:space="preserve"> (please provide details of all children of the victim and alleged perpetrator)</w:t>
            </w:r>
          </w:p>
        </w:tc>
      </w:tr>
      <w:tr w:rsidR="00A236C8" w:rsidRPr="005B1C80" w14:paraId="7FF99EE7" w14:textId="77777777" w:rsidTr="00673253">
        <w:tc>
          <w:tcPr>
            <w:tcW w:w="2046" w:type="dxa"/>
            <w:vMerge w:val="restart"/>
            <w:shd w:val="clear" w:color="auto" w:fill="E5DFEC"/>
          </w:tcPr>
          <w:p w14:paraId="35F33E6D" w14:textId="77777777" w:rsidR="00A236C8" w:rsidRPr="005B1C80" w:rsidRDefault="00A236C8" w:rsidP="00785544">
            <w:pPr>
              <w:spacing w:after="0"/>
              <w:contextualSpacing/>
              <w:jc w:val="center"/>
              <w:rPr>
                <w:b/>
                <w:bCs/>
                <w:color w:val="FF0000"/>
              </w:rPr>
            </w:pPr>
            <w:r w:rsidRPr="005B1C80">
              <w:rPr>
                <w:b/>
                <w:bCs/>
              </w:rPr>
              <w:t xml:space="preserve">NAME </w:t>
            </w:r>
          </w:p>
        </w:tc>
        <w:tc>
          <w:tcPr>
            <w:tcW w:w="1278" w:type="dxa"/>
            <w:vMerge w:val="restart"/>
            <w:shd w:val="clear" w:color="auto" w:fill="E5DFEC"/>
          </w:tcPr>
          <w:p w14:paraId="4FAE9EA8" w14:textId="77777777" w:rsidR="00A236C8" w:rsidRPr="005B1C80" w:rsidRDefault="00A236C8" w:rsidP="00785544">
            <w:pPr>
              <w:spacing w:after="0"/>
              <w:contextualSpacing/>
              <w:jc w:val="center"/>
              <w:rPr>
                <w:b/>
                <w:bCs/>
              </w:rPr>
            </w:pPr>
            <w:r w:rsidRPr="005B1C80">
              <w:rPr>
                <w:b/>
                <w:bCs/>
              </w:rPr>
              <w:t xml:space="preserve">DOB </w:t>
            </w:r>
          </w:p>
        </w:tc>
        <w:tc>
          <w:tcPr>
            <w:tcW w:w="3579" w:type="dxa"/>
            <w:gridSpan w:val="2"/>
            <w:shd w:val="clear" w:color="auto" w:fill="E5DFEC"/>
          </w:tcPr>
          <w:p w14:paraId="790982AC" w14:textId="77777777" w:rsidR="00A236C8" w:rsidRPr="005B1C80" w:rsidRDefault="00A236C8" w:rsidP="00785544">
            <w:pPr>
              <w:spacing w:after="0"/>
              <w:contextualSpacing/>
              <w:jc w:val="center"/>
              <w:rPr>
                <w:b/>
                <w:bCs/>
              </w:rPr>
            </w:pPr>
            <w:r w:rsidRPr="005B1C80">
              <w:rPr>
                <w:b/>
                <w:bCs/>
              </w:rPr>
              <w:t>RELATIONSHIP TO</w:t>
            </w:r>
          </w:p>
        </w:tc>
        <w:tc>
          <w:tcPr>
            <w:tcW w:w="2493" w:type="dxa"/>
            <w:vMerge w:val="restart"/>
            <w:shd w:val="clear" w:color="auto" w:fill="E5DFEC"/>
          </w:tcPr>
          <w:p w14:paraId="7CE6F30C" w14:textId="77777777" w:rsidR="00A236C8" w:rsidRPr="005B1C80" w:rsidRDefault="00A236C8" w:rsidP="00785544">
            <w:pPr>
              <w:spacing w:after="0"/>
              <w:contextualSpacing/>
              <w:jc w:val="center"/>
              <w:rPr>
                <w:b/>
                <w:bCs/>
              </w:rPr>
            </w:pPr>
            <w:r w:rsidRPr="005B1C80">
              <w:rPr>
                <w:b/>
                <w:bCs/>
              </w:rPr>
              <w:t>LIVING WITH/ADDRESS</w:t>
            </w:r>
          </w:p>
        </w:tc>
        <w:tc>
          <w:tcPr>
            <w:tcW w:w="1520" w:type="dxa"/>
            <w:vMerge w:val="restart"/>
            <w:shd w:val="clear" w:color="auto" w:fill="E5DFEC"/>
          </w:tcPr>
          <w:p w14:paraId="43070939" w14:textId="77777777" w:rsidR="00A236C8" w:rsidRPr="005B1C80" w:rsidRDefault="00A236C8" w:rsidP="00785544">
            <w:pPr>
              <w:spacing w:after="0"/>
              <w:contextualSpacing/>
              <w:jc w:val="center"/>
              <w:rPr>
                <w:b/>
                <w:bCs/>
              </w:rPr>
            </w:pPr>
            <w:r w:rsidRPr="005B1C80">
              <w:rPr>
                <w:b/>
                <w:bCs/>
              </w:rPr>
              <w:t>SCHOOL</w:t>
            </w:r>
          </w:p>
        </w:tc>
      </w:tr>
      <w:tr w:rsidR="00A236C8" w:rsidRPr="005B1C80" w14:paraId="740B5ECF" w14:textId="77777777" w:rsidTr="00673253">
        <w:tc>
          <w:tcPr>
            <w:tcW w:w="2046" w:type="dxa"/>
            <w:vMerge/>
            <w:shd w:val="clear" w:color="auto" w:fill="auto"/>
          </w:tcPr>
          <w:p w14:paraId="265203E6" w14:textId="77777777" w:rsidR="00A236C8" w:rsidRPr="005B1C80" w:rsidRDefault="00A236C8" w:rsidP="00785544">
            <w:pPr>
              <w:spacing w:after="0"/>
              <w:contextualSpacing/>
              <w:jc w:val="center"/>
              <w:rPr>
                <w:bCs/>
              </w:rPr>
            </w:pPr>
          </w:p>
        </w:tc>
        <w:tc>
          <w:tcPr>
            <w:tcW w:w="1278" w:type="dxa"/>
            <w:vMerge/>
            <w:shd w:val="clear" w:color="auto" w:fill="auto"/>
          </w:tcPr>
          <w:p w14:paraId="336C4B53" w14:textId="77777777" w:rsidR="00A236C8" w:rsidRPr="005B1C80" w:rsidRDefault="00A236C8" w:rsidP="00785544">
            <w:pPr>
              <w:spacing w:after="0"/>
              <w:contextualSpacing/>
              <w:jc w:val="center"/>
              <w:rPr>
                <w:bCs/>
              </w:rPr>
            </w:pPr>
          </w:p>
        </w:tc>
        <w:tc>
          <w:tcPr>
            <w:tcW w:w="1648" w:type="dxa"/>
            <w:shd w:val="clear" w:color="auto" w:fill="E5DFEC"/>
          </w:tcPr>
          <w:p w14:paraId="5C926E8A" w14:textId="77777777" w:rsidR="00A236C8" w:rsidRPr="002753FD" w:rsidRDefault="00A236C8" w:rsidP="00785544">
            <w:pPr>
              <w:spacing w:after="0"/>
              <w:contextualSpacing/>
              <w:jc w:val="center"/>
              <w:rPr>
                <w:b/>
                <w:bCs/>
                <w:sz w:val="20"/>
              </w:rPr>
            </w:pPr>
            <w:r w:rsidRPr="002753FD">
              <w:rPr>
                <w:b/>
                <w:bCs/>
                <w:sz w:val="20"/>
              </w:rPr>
              <w:t>Victim</w:t>
            </w:r>
            <w:r w:rsidR="002753FD" w:rsidRPr="002753FD">
              <w:rPr>
                <w:b/>
                <w:bCs/>
                <w:sz w:val="20"/>
              </w:rPr>
              <w:t xml:space="preserve"> / Survivor </w:t>
            </w:r>
          </w:p>
        </w:tc>
        <w:tc>
          <w:tcPr>
            <w:tcW w:w="1931" w:type="dxa"/>
            <w:shd w:val="clear" w:color="auto" w:fill="E5DFEC"/>
          </w:tcPr>
          <w:p w14:paraId="78A79798" w14:textId="77777777" w:rsidR="00A236C8" w:rsidRPr="002753FD" w:rsidRDefault="00A236C8" w:rsidP="002753FD">
            <w:pPr>
              <w:spacing w:after="0"/>
              <w:contextualSpacing/>
              <w:jc w:val="both"/>
              <w:rPr>
                <w:b/>
                <w:bCs/>
                <w:sz w:val="20"/>
              </w:rPr>
            </w:pPr>
            <w:r w:rsidRPr="002753FD">
              <w:rPr>
                <w:b/>
                <w:bCs/>
                <w:sz w:val="20"/>
              </w:rPr>
              <w:t>Perpetrator</w:t>
            </w:r>
            <w:r w:rsidR="002753FD" w:rsidRPr="002753FD">
              <w:rPr>
                <w:b/>
                <w:bCs/>
                <w:sz w:val="20"/>
              </w:rPr>
              <w:t xml:space="preserve"> / Alleged Perpetrator </w:t>
            </w:r>
          </w:p>
        </w:tc>
        <w:tc>
          <w:tcPr>
            <w:tcW w:w="2493" w:type="dxa"/>
            <w:vMerge/>
            <w:shd w:val="clear" w:color="auto" w:fill="auto"/>
          </w:tcPr>
          <w:p w14:paraId="506F9EE6" w14:textId="77777777" w:rsidR="00A236C8" w:rsidRPr="005B1C80" w:rsidRDefault="00A236C8" w:rsidP="00785544">
            <w:pPr>
              <w:spacing w:after="0"/>
              <w:contextualSpacing/>
              <w:jc w:val="center"/>
              <w:rPr>
                <w:bCs/>
              </w:rPr>
            </w:pPr>
          </w:p>
        </w:tc>
        <w:tc>
          <w:tcPr>
            <w:tcW w:w="1520" w:type="dxa"/>
            <w:vMerge/>
            <w:shd w:val="clear" w:color="auto" w:fill="auto"/>
          </w:tcPr>
          <w:p w14:paraId="652FC0FC" w14:textId="77777777" w:rsidR="00A236C8" w:rsidRPr="005B1C80" w:rsidRDefault="00A236C8" w:rsidP="00785544">
            <w:pPr>
              <w:spacing w:after="0"/>
              <w:contextualSpacing/>
              <w:jc w:val="center"/>
              <w:rPr>
                <w:bCs/>
              </w:rPr>
            </w:pPr>
          </w:p>
        </w:tc>
      </w:tr>
      <w:tr w:rsidR="00700477" w:rsidRPr="005B1C80" w14:paraId="30588985" w14:textId="77777777" w:rsidTr="00673253">
        <w:tc>
          <w:tcPr>
            <w:tcW w:w="2046" w:type="dxa"/>
            <w:shd w:val="clear" w:color="auto" w:fill="auto"/>
          </w:tcPr>
          <w:p w14:paraId="3027AC1F" w14:textId="77777777" w:rsidR="00700477" w:rsidRPr="0047789B" w:rsidRDefault="00700477" w:rsidP="00673253">
            <w:pPr>
              <w:spacing w:after="0"/>
              <w:contextualSpacing/>
              <w:jc w:val="center"/>
              <w:rPr>
                <w:rFonts w:cs="Calibri"/>
                <w:bCs/>
              </w:rPr>
            </w:pPr>
          </w:p>
        </w:tc>
        <w:tc>
          <w:tcPr>
            <w:tcW w:w="1278" w:type="dxa"/>
            <w:shd w:val="clear" w:color="auto" w:fill="auto"/>
          </w:tcPr>
          <w:p w14:paraId="7D02FF85" w14:textId="77777777" w:rsidR="00700477" w:rsidRPr="0047789B" w:rsidRDefault="00700477" w:rsidP="00673253">
            <w:pPr>
              <w:spacing w:after="0"/>
              <w:contextualSpacing/>
              <w:jc w:val="center"/>
              <w:rPr>
                <w:rFonts w:cs="Calibri"/>
                <w:bCs/>
              </w:rPr>
            </w:pPr>
          </w:p>
        </w:tc>
        <w:tc>
          <w:tcPr>
            <w:tcW w:w="1648" w:type="dxa"/>
            <w:shd w:val="clear" w:color="auto" w:fill="auto"/>
          </w:tcPr>
          <w:p w14:paraId="77117E7C" w14:textId="77777777" w:rsidR="00700477" w:rsidRPr="0047789B" w:rsidRDefault="00700477" w:rsidP="00673253">
            <w:pPr>
              <w:spacing w:after="0"/>
              <w:contextualSpacing/>
              <w:jc w:val="center"/>
              <w:rPr>
                <w:rFonts w:cs="Calibri"/>
                <w:bCs/>
              </w:rPr>
            </w:pPr>
          </w:p>
        </w:tc>
        <w:tc>
          <w:tcPr>
            <w:tcW w:w="1931" w:type="dxa"/>
            <w:shd w:val="clear" w:color="auto" w:fill="auto"/>
          </w:tcPr>
          <w:p w14:paraId="752E4DE9" w14:textId="77777777" w:rsidR="00700477" w:rsidRPr="0047789B" w:rsidRDefault="00700477" w:rsidP="00673253">
            <w:pPr>
              <w:spacing w:after="0"/>
              <w:contextualSpacing/>
              <w:jc w:val="center"/>
              <w:rPr>
                <w:rFonts w:cs="Calibri"/>
                <w:bCs/>
              </w:rPr>
            </w:pPr>
          </w:p>
        </w:tc>
        <w:tc>
          <w:tcPr>
            <w:tcW w:w="2493" w:type="dxa"/>
            <w:shd w:val="clear" w:color="auto" w:fill="auto"/>
          </w:tcPr>
          <w:p w14:paraId="0C6FCF05" w14:textId="77777777" w:rsidR="00700477" w:rsidRPr="0047789B" w:rsidRDefault="00700477" w:rsidP="00673253">
            <w:pPr>
              <w:spacing w:after="0"/>
              <w:contextualSpacing/>
              <w:jc w:val="center"/>
              <w:rPr>
                <w:rFonts w:cs="Calibri"/>
                <w:bCs/>
              </w:rPr>
            </w:pPr>
          </w:p>
        </w:tc>
        <w:tc>
          <w:tcPr>
            <w:tcW w:w="1520" w:type="dxa"/>
            <w:shd w:val="clear" w:color="auto" w:fill="auto"/>
          </w:tcPr>
          <w:p w14:paraId="3865B188" w14:textId="77777777" w:rsidR="00700477" w:rsidRPr="0047789B" w:rsidRDefault="00700477" w:rsidP="00673253">
            <w:pPr>
              <w:spacing w:after="0"/>
              <w:contextualSpacing/>
              <w:jc w:val="center"/>
              <w:rPr>
                <w:rFonts w:cs="Calibri"/>
                <w:bCs/>
              </w:rPr>
            </w:pPr>
          </w:p>
        </w:tc>
      </w:tr>
      <w:tr w:rsidR="00673253" w:rsidRPr="005B1C80" w14:paraId="4E616A58" w14:textId="77777777" w:rsidTr="00673253">
        <w:tc>
          <w:tcPr>
            <w:tcW w:w="2046" w:type="dxa"/>
            <w:shd w:val="clear" w:color="auto" w:fill="auto"/>
          </w:tcPr>
          <w:p w14:paraId="73410E2D" w14:textId="2B027D4A" w:rsidR="00673253" w:rsidRPr="0047789B" w:rsidRDefault="00673253" w:rsidP="00673253">
            <w:pPr>
              <w:spacing w:after="0"/>
              <w:contextualSpacing/>
              <w:jc w:val="center"/>
              <w:rPr>
                <w:rFonts w:cs="Calibri"/>
                <w:bCs/>
              </w:rPr>
            </w:pPr>
          </w:p>
        </w:tc>
        <w:tc>
          <w:tcPr>
            <w:tcW w:w="1278" w:type="dxa"/>
            <w:shd w:val="clear" w:color="auto" w:fill="auto"/>
          </w:tcPr>
          <w:p w14:paraId="21C9D29B" w14:textId="01EAE291" w:rsidR="00673253" w:rsidRPr="0047789B" w:rsidRDefault="00673253" w:rsidP="00673253">
            <w:pPr>
              <w:spacing w:after="0"/>
              <w:contextualSpacing/>
              <w:jc w:val="center"/>
              <w:rPr>
                <w:rFonts w:cs="Calibri"/>
                <w:bCs/>
              </w:rPr>
            </w:pPr>
          </w:p>
        </w:tc>
        <w:tc>
          <w:tcPr>
            <w:tcW w:w="1648" w:type="dxa"/>
            <w:shd w:val="clear" w:color="auto" w:fill="auto"/>
          </w:tcPr>
          <w:p w14:paraId="56A13A55" w14:textId="53B92C72" w:rsidR="00673253" w:rsidRPr="0047789B" w:rsidRDefault="00673253" w:rsidP="00673253">
            <w:pPr>
              <w:spacing w:after="0"/>
              <w:contextualSpacing/>
              <w:jc w:val="center"/>
              <w:rPr>
                <w:rFonts w:cs="Calibri"/>
                <w:bCs/>
              </w:rPr>
            </w:pPr>
          </w:p>
        </w:tc>
        <w:tc>
          <w:tcPr>
            <w:tcW w:w="1931" w:type="dxa"/>
            <w:shd w:val="clear" w:color="auto" w:fill="auto"/>
          </w:tcPr>
          <w:p w14:paraId="0247A74C" w14:textId="655046CE" w:rsidR="00673253" w:rsidRPr="0047789B" w:rsidRDefault="00673253" w:rsidP="00673253">
            <w:pPr>
              <w:spacing w:after="0"/>
              <w:contextualSpacing/>
              <w:jc w:val="center"/>
              <w:rPr>
                <w:rFonts w:cs="Calibri"/>
                <w:bCs/>
              </w:rPr>
            </w:pPr>
          </w:p>
        </w:tc>
        <w:tc>
          <w:tcPr>
            <w:tcW w:w="2493" w:type="dxa"/>
            <w:shd w:val="clear" w:color="auto" w:fill="auto"/>
          </w:tcPr>
          <w:p w14:paraId="11E9CEFA" w14:textId="2E289105" w:rsidR="00673253" w:rsidRPr="0047789B" w:rsidRDefault="00673253" w:rsidP="00673253">
            <w:pPr>
              <w:spacing w:after="0"/>
              <w:contextualSpacing/>
              <w:jc w:val="center"/>
              <w:rPr>
                <w:rFonts w:cs="Calibri"/>
                <w:bCs/>
              </w:rPr>
            </w:pPr>
          </w:p>
        </w:tc>
        <w:tc>
          <w:tcPr>
            <w:tcW w:w="1520" w:type="dxa"/>
            <w:shd w:val="clear" w:color="auto" w:fill="auto"/>
          </w:tcPr>
          <w:p w14:paraId="51B6016C" w14:textId="5F467CA4" w:rsidR="00673253" w:rsidRPr="0047789B" w:rsidRDefault="00673253" w:rsidP="00673253">
            <w:pPr>
              <w:spacing w:after="0"/>
              <w:contextualSpacing/>
              <w:jc w:val="center"/>
              <w:rPr>
                <w:rFonts w:cs="Calibri"/>
                <w:bCs/>
              </w:rPr>
            </w:pPr>
          </w:p>
        </w:tc>
      </w:tr>
    </w:tbl>
    <w:tbl>
      <w:tblPr>
        <w:tblpPr w:leftFromText="180" w:rightFromText="180" w:vertAnchor="text" w:horzAnchor="margin" w:tblpXSpec="center" w:tblpY="149"/>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AF47F4" w:rsidRPr="005B1C80" w14:paraId="7FE9D84D" w14:textId="77777777" w:rsidTr="00AF47F4">
        <w:tc>
          <w:tcPr>
            <w:tcW w:w="10916" w:type="dxa"/>
            <w:shd w:val="clear" w:color="auto" w:fill="5F497A"/>
          </w:tcPr>
          <w:p w14:paraId="692307A9" w14:textId="77777777" w:rsidR="00AF47F4" w:rsidRPr="005B1C80" w:rsidRDefault="001929DD" w:rsidP="001929DD">
            <w:pPr>
              <w:spacing w:after="0"/>
              <w:contextualSpacing/>
              <w:jc w:val="center"/>
              <w:rPr>
                <w:b/>
                <w:bCs/>
                <w:color w:val="FFFFFF"/>
              </w:rPr>
            </w:pPr>
            <w:r>
              <w:rPr>
                <w:b/>
                <w:bCs/>
                <w:color w:val="FFFFFF"/>
              </w:rPr>
              <w:t>RISKS AND TRIGGERS</w:t>
            </w:r>
          </w:p>
        </w:tc>
      </w:tr>
      <w:tr w:rsidR="00101A1F" w:rsidRPr="005B1C80" w14:paraId="4FD78956" w14:textId="77777777" w:rsidTr="00191CC4">
        <w:tc>
          <w:tcPr>
            <w:tcW w:w="10916" w:type="dxa"/>
            <w:shd w:val="clear" w:color="auto" w:fill="B2A1C7"/>
          </w:tcPr>
          <w:p w14:paraId="491BF01E" w14:textId="77777777" w:rsidR="00101A1F" w:rsidRPr="005B1C80" w:rsidRDefault="00101A1F" w:rsidP="00101A1F">
            <w:pPr>
              <w:spacing w:after="0"/>
              <w:contextualSpacing/>
              <w:rPr>
                <w:b/>
                <w:bCs/>
              </w:rPr>
            </w:pPr>
            <w:r w:rsidRPr="005B1C80">
              <w:rPr>
                <w:b/>
                <w:bCs/>
              </w:rPr>
              <w:t>Risks to Victim</w:t>
            </w:r>
            <w:r w:rsidR="001929DD">
              <w:rPr>
                <w:b/>
                <w:bCs/>
              </w:rPr>
              <w:t xml:space="preserve"> / Survivor </w:t>
            </w:r>
          </w:p>
        </w:tc>
      </w:tr>
      <w:tr w:rsidR="00101A1F" w:rsidRPr="005B1C80" w14:paraId="726010E9" w14:textId="77777777" w:rsidTr="0077195C">
        <w:trPr>
          <w:trHeight w:val="1615"/>
        </w:trPr>
        <w:tc>
          <w:tcPr>
            <w:tcW w:w="10916" w:type="dxa"/>
            <w:shd w:val="clear" w:color="auto" w:fill="auto"/>
          </w:tcPr>
          <w:p w14:paraId="4E38C165" w14:textId="53B06D6E" w:rsidR="00101A1F" w:rsidRPr="00966B00" w:rsidRDefault="00A12A08" w:rsidP="00A12A08">
            <w:pPr>
              <w:spacing w:after="0"/>
              <w:contextualSpacing/>
              <w:rPr>
                <w:rFonts w:cs="Calibri"/>
                <w:bCs/>
                <w:sz w:val="20"/>
                <w:szCs w:val="20"/>
              </w:rPr>
            </w:pPr>
            <w:r w:rsidRPr="00966B00">
              <w:rPr>
                <w:rFonts w:cs="Calibri"/>
                <w:bCs/>
                <w:sz w:val="20"/>
                <w:szCs w:val="20"/>
              </w:rPr>
              <w:t>Repeat victim of DA (victim has previously been an abusive relationship)</w:t>
            </w:r>
            <w:sdt>
              <w:sdtPr>
                <w:rPr>
                  <w:rFonts w:cs="Calibri"/>
                  <w:bCs/>
                  <w:sz w:val="20"/>
                  <w:szCs w:val="20"/>
                </w:rPr>
                <w:id w:val="-1473910904"/>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00101A1F">
              <w:rPr>
                <w:rFonts w:cs="Calibri"/>
                <w:bCs/>
                <w:sz w:val="20"/>
                <w:szCs w:val="20"/>
              </w:rPr>
              <w:t>Physical</w:t>
            </w:r>
            <w:sdt>
              <w:sdtPr>
                <w:rPr>
                  <w:rFonts w:cs="Calibri"/>
                  <w:bCs/>
                  <w:sz w:val="20"/>
                  <w:szCs w:val="20"/>
                </w:rPr>
                <w:id w:val="-1052152416"/>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sidR="00101A1F">
              <w:rPr>
                <w:rFonts w:cs="Calibri"/>
                <w:bCs/>
                <w:sz w:val="20"/>
                <w:szCs w:val="20"/>
              </w:rPr>
              <w:t xml:space="preserve">   P</w:t>
            </w:r>
            <w:r w:rsidR="00101A1F" w:rsidRPr="00966B00">
              <w:rPr>
                <w:rFonts w:cs="Calibri"/>
                <w:bCs/>
                <w:sz w:val="20"/>
                <w:szCs w:val="20"/>
              </w:rPr>
              <w:t>sychological</w:t>
            </w:r>
            <w:sdt>
              <w:sdtPr>
                <w:rPr>
                  <w:rFonts w:cs="Calibri"/>
                  <w:bCs/>
                  <w:sz w:val="20"/>
                  <w:szCs w:val="20"/>
                </w:rPr>
                <w:id w:val="-530191648"/>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sidR="00101A1F" w:rsidRPr="00966B00">
              <w:rPr>
                <w:rFonts w:cs="Calibri"/>
                <w:bCs/>
                <w:sz w:val="20"/>
                <w:szCs w:val="20"/>
              </w:rPr>
              <w:t xml:space="preserve"> </w:t>
            </w:r>
            <w:r w:rsidR="00101A1F">
              <w:rPr>
                <w:rFonts w:cs="Calibri"/>
                <w:bCs/>
                <w:sz w:val="20"/>
                <w:szCs w:val="20"/>
              </w:rPr>
              <w:t xml:space="preserve">  </w:t>
            </w:r>
            <w:r w:rsidR="00101A1F" w:rsidRPr="00966B00">
              <w:rPr>
                <w:rFonts w:cs="Calibri"/>
                <w:bCs/>
                <w:sz w:val="20"/>
                <w:szCs w:val="20"/>
              </w:rPr>
              <w:t>Emotional</w:t>
            </w:r>
            <w:sdt>
              <w:sdtPr>
                <w:rPr>
                  <w:rFonts w:cs="Calibri"/>
                  <w:bCs/>
                  <w:sz w:val="20"/>
                  <w:szCs w:val="20"/>
                </w:rPr>
                <w:id w:val="-210579459"/>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sidR="00101A1F" w:rsidRPr="00966B00">
              <w:rPr>
                <w:rFonts w:cs="Calibri"/>
                <w:bCs/>
                <w:sz w:val="20"/>
                <w:szCs w:val="20"/>
              </w:rPr>
              <w:t xml:space="preserve"> </w:t>
            </w:r>
            <w:r w:rsidR="00101A1F">
              <w:rPr>
                <w:rFonts w:cs="Calibri"/>
                <w:bCs/>
                <w:sz w:val="20"/>
                <w:szCs w:val="20"/>
              </w:rPr>
              <w:t xml:space="preserve"> </w:t>
            </w:r>
            <w:r w:rsidRPr="00966B00">
              <w:rPr>
                <w:rFonts w:cs="Calibri"/>
                <w:bCs/>
                <w:sz w:val="20"/>
                <w:szCs w:val="20"/>
              </w:rPr>
              <w:t xml:space="preserve"> Controlling and Coercive behaviour</w:t>
            </w:r>
            <w:sdt>
              <w:sdtPr>
                <w:rPr>
                  <w:rFonts w:cs="Calibri"/>
                  <w:bCs/>
                  <w:sz w:val="20"/>
                  <w:szCs w:val="20"/>
                </w:rPr>
                <w:id w:val="13128619"/>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Pr>
                <w:rFonts w:cs="Calibri"/>
                <w:bCs/>
                <w:sz w:val="20"/>
                <w:szCs w:val="20"/>
              </w:rPr>
              <w:t xml:space="preserve"> </w:t>
            </w:r>
            <w:r w:rsidR="00101A1F">
              <w:rPr>
                <w:rFonts w:cs="Calibri"/>
                <w:bCs/>
                <w:sz w:val="20"/>
                <w:szCs w:val="20"/>
              </w:rPr>
              <w:t xml:space="preserve"> </w:t>
            </w:r>
            <w:r w:rsidRPr="00966B00">
              <w:rPr>
                <w:rFonts w:cs="Calibri"/>
                <w:bCs/>
                <w:sz w:val="20"/>
                <w:szCs w:val="20"/>
              </w:rPr>
              <w:t xml:space="preserve"> Intimidation</w:t>
            </w:r>
            <w:r>
              <w:rPr>
                <w:rFonts w:cs="Calibri"/>
                <w:bCs/>
                <w:sz w:val="20"/>
                <w:szCs w:val="20"/>
              </w:rPr>
              <w:t xml:space="preserve">/threats </w:t>
            </w:r>
            <w:sdt>
              <w:sdtPr>
                <w:rPr>
                  <w:rFonts w:cs="Calibri"/>
                  <w:bCs/>
                  <w:sz w:val="20"/>
                  <w:szCs w:val="20"/>
                </w:rPr>
                <w:id w:val="1386063127"/>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Pr>
                <w:rFonts w:cs="Calibri"/>
                <w:bCs/>
                <w:sz w:val="20"/>
                <w:szCs w:val="20"/>
              </w:rPr>
              <w:t xml:space="preserve">   Non-fatal s</w:t>
            </w:r>
            <w:r w:rsidRPr="00966B00">
              <w:rPr>
                <w:rFonts w:cs="Calibri"/>
                <w:bCs/>
                <w:sz w:val="20"/>
                <w:szCs w:val="20"/>
              </w:rPr>
              <w:t>trangulation/suffocation/choking</w:t>
            </w:r>
            <w:sdt>
              <w:sdtPr>
                <w:rPr>
                  <w:rFonts w:cs="Calibri"/>
                  <w:bCs/>
                  <w:sz w:val="20"/>
                  <w:szCs w:val="20"/>
                </w:rPr>
                <w:id w:val="1170610062"/>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Stalking</w:t>
            </w:r>
            <w:sdt>
              <w:sdtPr>
                <w:rPr>
                  <w:rFonts w:cs="Calibri"/>
                  <w:bCs/>
                  <w:sz w:val="20"/>
                  <w:szCs w:val="20"/>
                </w:rPr>
                <w:id w:val="1252009435"/>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Harassment</w:t>
            </w:r>
            <w:sdt>
              <w:sdtPr>
                <w:rPr>
                  <w:rFonts w:cs="Calibri"/>
                  <w:bCs/>
                  <w:sz w:val="20"/>
                  <w:szCs w:val="20"/>
                </w:rPr>
                <w:id w:val="-2101014941"/>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Threats to share intimate images </w:t>
            </w:r>
            <w:sdt>
              <w:sdtPr>
                <w:rPr>
                  <w:rFonts w:cs="Calibri"/>
                  <w:bCs/>
                  <w:sz w:val="20"/>
                  <w:szCs w:val="20"/>
                </w:rPr>
                <w:id w:val="-657543180"/>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Tech Abuse</w:t>
            </w:r>
            <w:sdt>
              <w:sdtPr>
                <w:rPr>
                  <w:rFonts w:cs="Calibri"/>
                  <w:bCs/>
                  <w:sz w:val="20"/>
                  <w:szCs w:val="20"/>
                </w:rPr>
                <w:id w:val="2068451389"/>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Sexual</w:t>
            </w:r>
            <w:sdt>
              <w:sdtPr>
                <w:rPr>
                  <w:rFonts w:cs="Calibri"/>
                  <w:bCs/>
                  <w:sz w:val="20"/>
                  <w:szCs w:val="20"/>
                </w:rPr>
                <w:id w:val="-2022616608"/>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sidRPr="00966B00">
              <w:rPr>
                <w:rFonts w:cs="Calibri"/>
                <w:bCs/>
                <w:sz w:val="20"/>
                <w:szCs w:val="20"/>
              </w:rPr>
              <w:t xml:space="preserve"> </w:t>
            </w:r>
            <w:r>
              <w:rPr>
                <w:rFonts w:cs="Calibri"/>
                <w:bCs/>
                <w:sz w:val="20"/>
                <w:szCs w:val="20"/>
              </w:rPr>
              <w:t xml:space="preserve">     </w:t>
            </w:r>
            <w:r w:rsidR="00101A1F" w:rsidRPr="00966B00">
              <w:rPr>
                <w:rFonts w:cs="Calibri"/>
                <w:bCs/>
                <w:sz w:val="20"/>
                <w:szCs w:val="20"/>
              </w:rPr>
              <w:t>Economic</w:t>
            </w:r>
            <w:r w:rsidR="00680BE2">
              <w:rPr>
                <w:rFonts w:cs="Calibri"/>
                <w:bCs/>
                <w:sz w:val="20"/>
                <w:szCs w:val="20"/>
              </w:rPr>
              <w:t xml:space="preserve"> </w:t>
            </w:r>
            <w:sdt>
              <w:sdtPr>
                <w:rPr>
                  <w:rFonts w:cs="Calibri"/>
                  <w:bCs/>
                  <w:sz w:val="20"/>
                  <w:szCs w:val="20"/>
                </w:rPr>
                <w:id w:val="-2119671623"/>
                <w14:checkbox>
                  <w14:checked w14:val="0"/>
                  <w14:checkedState w14:val="2612" w14:font="MS Gothic"/>
                  <w14:uncheckedState w14:val="2610" w14:font="MS Gothic"/>
                </w14:checkbox>
              </w:sdtPr>
              <w:sdtContent>
                <w:r w:rsidR="00680BE2">
                  <w:rPr>
                    <w:rFonts w:ascii="MS Gothic" w:eastAsia="MS Gothic" w:hAnsi="MS Gothic" w:cs="Calibri" w:hint="eastAsia"/>
                    <w:bCs/>
                    <w:sz w:val="20"/>
                    <w:szCs w:val="20"/>
                  </w:rPr>
                  <w:t>☐</w:t>
                </w:r>
              </w:sdtContent>
            </w:sdt>
            <w:r w:rsidR="00101A1F" w:rsidRPr="00966B00">
              <w:rPr>
                <w:rFonts w:cs="Calibri"/>
                <w:bCs/>
                <w:sz w:val="20"/>
                <w:szCs w:val="20"/>
              </w:rPr>
              <w:t xml:space="preserve"> </w:t>
            </w:r>
            <w:r>
              <w:rPr>
                <w:rFonts w:cs="Calibri"/>
                <w:bCs/>
                <w:sz w:val="20"/>
                <w:szCs w:val="20"/>
              </w:rPr>
              <w:t xml:space="preserve">Joint tenancy/ownership </w:t>
            </w:r>
            <w:sdt>
              <w:sdtPr>
                <w:rPr>
                  <w:rFonts w:cs="Calibri"/>
                  <w:bCs/>
                  <w:sz w:val="20"/>
                  <w:szCs w:val="20"/>
                </w:rPr>
                <w:id w:val="-2050138409"/>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Homelessness</w:t>
            </w:r>
            <w:sdt>
              <w:sdtPr>
                <w:rPr>
                  <w:rFonts w:cs="Calibri"/>
                  <w:bCs/>
                  <w:sz w:val="20"/>
                  <w:szCs w:val="20"/>
                </w:rPr>
                <w:id w:val="-1654290260"/>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Drugs</w:t>
            </w:r>
            <w:sdt>
              <w:sdtPr>
                <w:rPr>
                  <w:rFonts w:cs="Calibri"/>
                  <w:bCs/>
                  <w:sz w:val="20"/>
                  <w:szCs w:val="20"/>
                </w:rPr>
                <w:id w:val="-1727679840"/>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Alcohol</w:t>
            </w:r>
            <w:sdt>
              <w:sdtPr>
                <w:rPr>
                  <w:rFonts w:cs="Calibri"/>
                  <w:bCs/>
                  <w:sz w:val="20"/>
                  <w:szCs w:val="20"/>
                </w:rPr>
                <w:id w:val="-1978445629"/>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sidRPr="00966B00">
              <w:rPr>
                <w:rFonts w:cs="Calibri"/>
                <w:bCs/>
                <w:sz w:val="20"/>
                <w:szCs w:val="20"/>
              </w:rPr>
              <w:t xml:space="preserve"> </w:t>
            </w:r>
            <w:r>
              <w:rPr>
                <w:rFonts w:cs="Calibri"/>
                <w:bCs/>
                <w:sz w:val="20"/>
                <w:szCs w:val="20"/>
              </w:rPr>
              <w:t xml:space="preserve"> </w:t>
            </w:r>
            <w:r w:rsidRPr="00966B00">
              <w:rPr>
                <w:rFonts w:cs="Calibri"/>
                <w:bCs/>
                <w:sz w:val="20"/>
                <w:szCs w:val="20"/>
              </w:rPr>
              <w:t>Mental Health</w:t>
            </w:r>
            <w:sdt>
              <w:sdtPr>
                <w:rPr>
                  <w:rFonts w:cs="Calibri"/>
                  <w:bCs/>
                  <w:sz w:val="20"/>
                  <w:szCs w:val="20"/>
                </w:rPr>
                <w:id w:val="375126026"/>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Suicidality</w:t>
            </w:r>
            <w:sdt>
              <w:sdtPr>
                <w:rPr>
                  <w:rFonts w:cs="Calibri"/>
                  <w:bCs/>
                  <w:sz w:val="20"/>
                  <w:szCs w:val="20"/>
                </w:rPr>
                <w:id w:val="-81998886"/>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Pr="00966B00">
              <w:rPr>
                <w:rFonts w:cs="Calibri"/>
                <w:bCs/>
                <w:sz w:val="20"/>
                <w:szCs w:val="20"/>
              </w:rPr>
              <w:t xml:space="preserve"> Diagnosed Personality Disorder</w:t>
            </w:r>
            <w:sdt>
              <w:sdtPr>
                <w:rPr>
                  <w:rFonts w:cs="Calibri"/>
                  <w:bCs/>
                  <w:sz w:val="20"/>
                  <w:szCs w:val="20"/>
                </w:rPr>
                <w:id w:val="-1630011492"/>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r>
              <w:rPr>
                <w:rFonts w:cs="Calibri"/>
                <w:bCs/>
                <w:sz w:val="20"/>
                <w:szCs w:val="20"/>
              </w:rPr>
              <w:t xml:space="preserve"> </w:t>
            </w:r>
            <w:r w:rsidR="00101A1F">
              <w:rPr>
                <w:rFonts w:cs="Calibri"/>
                <w:bCs/>
                <w:sz w:val="20"/>
                <w:szCs w:val="20"/>
              </w:rPr>
              <w:t xml:space="preserve"> </w:t>
            </w:r>
            <w:r w:rsidR="00101A1F" w:rsidRPr="00966B00">
              <w:rPr>
                <w:rFonts w:cs="Calibri"/>
                <w:bCs/>
                <w:sz w:val="20"/>
                <w:szCs w:val="20"/>
              </w:rPr>
              <w:t>Child contact</w:t>
            </w:r>
            <w:sdt>
              <w:sdtPr>
                <w:rPr>
                  <w:rFonts w:cs="Calibri"/>
                  <w:bCs/>
                  <w:sz w:val="20"/>
                  <w:szCs w:val="20"/>
                </w:rPr>
                <w:id w:val="430783715"/>
                <w14:checkbox>
                  <w14:checked w14:val="0"/>
                  <w14:checkedState w14:val="2612" w14:font="MS Gothic"/>
                  <w14:uncheckedState w14:val="2610" w14:font="MS Gothic"/>
                </w14:checkbox>
              </w:sdtPr>
              <w:sdtContent>
                <w:r w:rsidR="00101A1F">
                  <w:rPr>
                    <w:rFonts w:ascii="MS Gothic" w:eastAsia="MS Gothic" w:hAnsi="MS Gothic" w:cs="Calibri" w:hint="eastAsia"/>
                    <w:bCs/>
                    <w:sz w:val="20"/>
                    <w:szCs w:val="20"/>
                  </w:rPr>
                  <w:t>☐</w:t>
                </w:r>
              </w:sdtContent>
            </w:sdt>
            <w:r w:rsidR="00101A1F">
              <w:rPr>
                <w:rFonts w:cs="Calibri"/>
                <w:bCs/>
                <w:sz w:val="20"/>
                <w:szCs w:val="20"/>
              </w:rPr>
              <w:t xml:space="preserve">  </w:t>
            </w:r>
            <w:r w:rsidR="00101A1F" w:rsidRPr="00966B00">
              <w:rPr>
                <w:rFonts w:cs="Calibri"/>
                <w:bCs/>
                <w:sz w:val="20"/>
                <w:szCs w:val="20"/>
              </w:rPr>
              <w:t>Separating from AP/Perpetrator</w:t>
            </w:r>
            <w:sdt>
              <w:sdtPr>
                <w:rPr>
                  <w:rFonts w:cs="Calibri"/>
                  <w:bCs/>
                  <w:sz w:val="20"/>
                  <w:szCs w:val="20"/>
                </w:rPr>
                <w:id w:val="-723138110"/>
                <w14:checkbox>
                  <w14:checked w14:val="0"/>
                  <w14:checkedState w14:val="2612" w14:font="MS Gothic"/>
                  <w14:uncheckedState w14:val="2610" w14:font="MS Gothic"/>
                </w14:checkbox>
              </w:sdtPr>
              <w:sdtContent>
                <w:r w:rsidR="0059596C">
                  <w:rPr>
                    <w:rFonts w:ascii="MS Gothic" w:eastAsia="MS Gothic" w:hAnsi="MS Gothic" w:cs="Calibri" w:hint="eastAsia"/>
                    <w:bCs/>
                    <w:sz w:val="20"/>
                    <w:szCs w:val="20"/>
                  </w:rPr>
                  <w:t>☐</w:t>
                </w:r>
              </w:sdtContent>
            </w:sdt>
            <w:r w:rsidR="00101A1F">
              <w:rPr>
                <w:rFonts w:cs="Calibri"/>
                <w:bCs/>
                <w:sz w:val="20"/>
                <w:szCs w:val="20"/>
              </w:rPr>
              <w:t xml:space="preserve"> </w:t>
            </w:r>
            <w:r w:rsidRPr="00966B00">
              <w:rPr>
                <w:rFonts w:cs="Calibri"/>
                <w:bCs/>
                <w:sz w:val="20"/>
                <w:szCs w:val="20"/>
              </w:rPr>
              <w:t>Isolation</w:t>
            </w:r>
            <w:sdt>
              <w:sdtPr>
                <w:rPr>
                  <w:rFonts w:cs="Calibri"/>
                  <w:bCs/>
                  <w:sz w:val="20"/>
                  <w:szCs w:val="20"/>
                </w:rPr>
                <w:id w:val="-962419478"/>
                <w14:checkbox>
                  <w14:checked w14:val="0"/>
                  <w14:checkedState w14:val="2612" w14:font="MS Gothic"/>
                  <w14:uncheckedState w14:val="2610" w14:font="MS Gothic"/>
                </w14:checkbox>
              </w:sdtPr>
              <w:sdtContent>
                <w:r>
                  <w:rPr>
                    <w:rFonts w:ascii="MS Gothic" w:eastAsia="MS Gothic" w:hAnsi="MS Gothic" w:cs="Calibri" w:hint="eastAsia"/>
                    <w:bCs/>
                    <w:sz w:val="20"/>
                    <w:szCs w:val="20"/>
                  </w:rPr>
                  <w:t>☐</w:t>
                </w:r>
              </w:sdtContent>
            </w:sdt>
          </w:p>
        </w:tc>
      </w:tr>
      <w:tr w:rsidR="00101A1F" w:rsidRPr="005B1C80" w14:paraId="40F86F4E" w14:textId="77777777" w:rsidTr="00101A1F">
        <w:trPr>
          <w:trHeight w:val="450"/>
        </w:trPr>
        <w:tc>
          <w:tcPr>
            <w:tcW w:w="10916" w:type="dxa"/>
            <w:shd w:val="clear" w:color="auto" w:fill="B2A1C7" w:themeFill="accent4" w:themeFillTint="99"/>
          </w:tcPr>
          <w:p w14:paraId="6A75B6F3" w14:textId="77777777" w:rsidR="00101A1F" w:rsidRPr="00966B00" w:rsidRDefault="00101A1F" w:rsidP="00101A1F">
            <w:pPr>
              <w:spacing w:after="0" w:line="240" w:lineRule="auto"/>
              <w:contextualSpacing/>
              <w:rPr>
                <w:rFonts w:cs="Calibri"/>
                <w:bCs/>
                <w:sz w:val="20"/>
                <w:szCs w:val="20"/>
              </w:rPr>
            </w:pPr>
            <w:r w:rsidRPr="005B1C80">
              <w:rPr>
                <w:b/>
                <w:bCs/>
              </w:rPr>
              <w:lastRenderedPageBreak/>
              <w:t>Risks to children</w:t>
            </w:r>
          </w:p>
        </w:tc>
      </w:tr>
      <w:tr w:rsidR="00101A1F" w:rsidRPr="005B1C80" w14:paraId="32DFB9E0" w14:textId="77777777" w:rsidTr="006A2B43">
        <w:trPr>
          <w:trHeight w:val="695"/>
        </w:trPr>
        <w:tc>
          <w:tcPr>
            <w:tcW w:w="10916" w:type="dxa"/>
            <w:shd w:val="clear" w:color="auto" w:fill="auto"/>
          </w:tcPr>
          <w:p w14:paraId="15D2D3D0" w14:textId="77777777" w:rsidR="00101A1F" w:rsidRPr="00966B00" w:rsidRDefault="00101A1F" w:rsidP="00101A1F">
            <w:pPr>
              <w:spacing w:after="0"/>
              <w:contextualSpacing/>
              <w:rPr>
                <w:rFonts w:cs="Calibri"/>
                <w:bCs/>
                <w:sz w:val="20"/>
                <w:szCs w:val="20"/>
              </w:rPr>
            </w:pPr>
            <w:r w:rsidRPr="00966B00">
              <w:rPr>
                <w:rFonts w:cs="Calibri"/>
                <w:bCs/>
                <w:sz w:val="20"/>
                <w:szCs w:val="20"/>
              </w:rPr>
              <w:t>Physical</w:t>
            </w:r>
            <w:sdt>
              <w:sdtPr>
                <w:rPr>
                  <w:rFonts w:cs="Calibri"/>
                  <w:bCs/>
                  <w:sz w:val="20"/>
                  <w:szCs w:val="20"/>
                </w:rPr>
                <w:id w:val="963083059"/>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Emotional</w:t>
            </w:r>
            <w:sdt>
              <w:sdtPr>
                <w:rPr>
                  <w:rFonts w:cs="Calibri"/>
                  <w:bCs/>
                  <w:sz w:val="20"/>
                  <w:szCs w:val="20"/>
                </w:rPr>
                <w:id w:val="-909316417"/>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Threats</w:t>
            </w:r>
            <w:sdt>
              <w:sdtPr>
                <w:rPr>
                  <w:rFonts w:cs="Calibri"/>
                  <w:bCs/>
                  <w:sz w:val="20"/>
                  <w:szCs w:val="20"/>
                </w:rPr>
                <w:id w:val="-2004581086"/>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Intimidation</w:t>
            </w:r>
            <w:sdt>
              <w:sdtPr>
                <w:rPr>
                  <w:rFonts w:cs="Calibri"/>
                  <w:bCs/>
                  <w:sz w:val="20"/>
                  <w:szCs w:val="20"/>
                </w:rPr>
                <w:id w:val="-1070342880"/>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Sexual</w:t>
            </w:r>
            <w:sdt>
              <w:sdtPr>
                <w:rPr>
                  <w:rFonts w:cs="Calibri"/>
                  <w:bCs/>
                  <w:sz w:val="20"/>
                  <w:szCs w:val="20"/>
                </w:rPr>
                <w:id w:val="-2098319164"/>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w:t>
            </w:r>
            <w:r w:rsidRPr="00966B00">
              <w:rPr>
                <w:rFonts w:cs="Calibri"/>
                <w:bCs/>
                <w:sz w:val="20"/>
                <w:szCs w:val="20"/>
              </w:rPr>
              <w:t>Isolation</w:t>
            </w:r>
            <w:sdt>
              <w:sdtPr>
                <w:rPr>
                  <w:rFonts w:cs="Calibri"/>
                  <w:bCs/>
                  <w:sz w:val="20"/>
                  <w:szCs w:val="20"/>
                </w:rPr>
                <w:id w:val="318237759"/>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w:t>
            </w:r>
            <w:r w:rsidRPr="00966B00">
              <w:rPr>
                <w:rFonts w:cs="Calibri"/>
                <w:bCs/>
                <w:sz w:val="20"/>
                <w:szCs w:val="20"/>
              </w:rPr>
              <w:t>Controlling and Coercive behaviour</w:t>
            </w:r>
            <w:sdt>
              <w:sdtPr>
                <w:rPr>
                  <w:rFonts w:cs="Calibri"/>
                  <w:bCs/>
                  <w:sz w:val="20"/>
                  <w:szCs w:val="20"/>
                </w:rPr>
                <w:id w:val="-1442527594"/>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p>
          <w:p w14:paraId="5414892F" w14:textId="77777777" w:rsidR="00101A1F" w:rsidRPr="00966B00" w:rsidRDefault="00101A1F" w:rsidP="00AF47F4">
            <w:pPr>
              <w:spacing w:after="0"/>
              <w:contextualSpacing/>
              <w:rPr>
                <w:rFonts w:cs="Calibri"/>
                <w:bCs/>
                <w:sz w:val="20"/>
                <w:szCs w:val="20"/>
              </w:rPr>
            </w:pPr>
            <w:r w:rsidRPr="00966B00">
              <w:rPr>
                <w:rFonts w:cs="Calibri"/>
                <w:bCs/>
                <w:sz w:val="20"/>
                <w:szCs w:val="20"/>
              </w:rPr>
              <w:t>Economic</w:t>
            </w:r>
            <w:sdt>
              <w:sdtPr>
                <w:rPr>
                  <w:rFonts w:cs="Calibri"/>
                  <w:bCs/>
                  <w:sz w:val="20"/>
                  <w:szCs w:val="20"/>
                </w:rPr>
                <w:id w:val="-1108499317"/>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Stalking</w:t>
            </w:r>
            <w:sdt>
              <w:sdtPr>
                <w:rPr>
                  <w:rFonts w:cs="Calibri"/>
                  <w:bCs/>
                  <w:sz w:val="20"/>
                  <w:szCs w:val="20"/>
                </w:rPr>
                <w:id w:val="-779883908"/>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w:t>
            </w:r>
            <w:r w:rsidRPr="00966B00">
              <w:rPr>
                <w:rFonts w:cs="Calibri"/>
                <w:bCs/>
                <w:sz w:val="20"/>
                <w:szCs w:val="20"/>
              </w:rPr>
              <w:t>Harassment</w:t>
            </w:r>
            <w:sdt>
              <w:sdtPr>
                <w:rPr>
                  <w:rFonts w:cs="Calibri"/>
                  <w:bCs/>
                  <w:sz w:val="20"/>
                  <w:szCs w:val="20"/>
                </w:rPr>
                <w:id w:val="210239917"/>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Honour Based Violence</w:t>
            </w:r>
            <w:sdt>
              <w:sdtPr>
                <w:rPr>
                  <w:rFonts w:cs="Calibri"/>
                  <w:bCs/>
                  <w:sz w:val="20"/>
                  <w:szCs w:val="20"/>
                </w:rPr>
                <w:id w:val="-1608180067"/>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p>
        </w:tc>
      </w:tr>
      <w:tr w:rsidR="00101A1F" w:rsidRPr="005B1C80" w14:paraId="000ED251" w14:textId="77777777" w:rsidTr="00101A1F">
        <w:trPr>
          <w:trHeight w:val="417"/>
        </w:trPr>
        <w:tc>
          <w:tcPr>
            <w:tcW w:w="10916" w:type="dxa"/>
            <w:shd w:val="clear" w:color="auto" w:fill="B2A1C7" w:themeFill="accent4" w:themeFillTint="99"/>
          </w:tcPr>
          <w:p w14:paraId="4BEA8C22" w14:textId="77777777" w:rsidR="00101A1F" w:rsidRPr="00966B00" w:rsidRDefault="001929DD" w:rsidP="00AF47F4">
            <w:pPr>
              <w:spacing w:after="0"/>
              <w:contextualSpacing/>
              <w:rPr>
                <w:rFonts w:cs="Calibri"/>
                <w:bCs/>
                <w:sz w:val="20"/>
                <w:szCs w:val="20"/>
              </w:rPr>
            </w:pPr>
            <w:r>
              <w:rPr>
                <w:b/>
                <w:bCs/>
              </w:rPr>
              <w:t xml:space="preserve">Perpetrator </w:t>
            </w:r>
            <w:r w:rsidR="00101A1F" w:rsidRPr="005B1C80">
              <w:rPr>
                <w:b/>
                <w:bCs/>
              </w:rPr>
              <w:t>triggers</w:t>
            </w:r>
          </w:p>
        </w:tc>
      </w:tr>
      <w:tr w:rsidR="00101A1F" w:rsidRPr="005B1C80" w14:paraId="54D27C52" w14:textId="77777777" w:rsidTr="0077195C">
        <w:trPr>
          <w:trHeight w:val="812"/>
        </w:trPr>
        <w:tc>
          <w:tcPr>
            <w:tcW w:w="10916" w:type="dxa"/>
            <w:shd w:val="clear" w:color="auto" w:fill="auto"/>
          </w:tcPr>
          <w:p w14:paraId="70F81ECC" w14:textId="2319E1C1" w:rsidR="0077195C" w:rsidRPr="00966B00" w:rsidRDefault="00101A1F" w:rsidP="0077195C">
            <w:pPr>
              <w:spacing w:after="0"/>
              <w:contextualSpacing/>
              <w:rPr>
                <w:rFonts w:cs="Calibri"/>
                <w:bCs/>
                <w:sz w:val="20"/>
                <w:szCs w:val="20"/>
              </w:rPr>
            </w:pPr>
            <w:r w:rsidRPr="00966B00">
              <w:rPr>
                <w:rFonts w:cs="Calibri"/>
                <w:bCs/>
                <w:sz w:val="20"/>
                <w:szCs w:val="20"/>
              </w:rPr>
              <w:t>Alcohol</w:t>
            </w:r>
            <w:sdt>
              <w:sdtPr>
                <w:rPr>
                  <w:rFonts w:cs="Calibri"/>
                  <w:bCs/>
                  <w:sz w:val="20"/>
                  <w:szCs w:val="20"/>
                </w:rPr>
                <w:id w:val="-1536118703"/>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6A2B43">
              <w:rPr>
                <w:rFonts w:cs="Calibri"/>
                <w:bCs/>
                <w:sz w:val="20"/>
                <w:szCs w:val="20"/>
              </w:rPr>
              <w:t xml:space="preserve">     </w:t>
            </w:r>
            <w:r w:rsidRPr="00966B00">
              <w:rPr>
                <w:rFonts w:cs="Calibri"/>
                <w:bCs/>
                <w:sz w:val="20"/>
                <w:szCs w:val="20"/>
              </w:rPr>
              <w:t>Drugs</w:t>
            </w:r>
            <w:sdt>
              <w:sdtPr>
                <w:rPr>
                  <w:rFonts w:cs="Calibri"/>
                  <w:bCs/>
                  <w:sz w:val="20"/>
                  <w:szCs w:val="20"/>
                </w:rPr>
                <w:id w:val="-815568879"/>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0077195C" w:rsidRPr="00966B00">
              <w:rPr>
                <w:rFonts w:cs="Calibri"/>
                <w:bCs/>
                <w:sz w:val="20"/>
                <w:szCs w:val="20"/>
              </w:rPr>
              <w:t xml:space="preserve"> Homelessness</w:t>
            </w:r>
            <w:sdt>
              <w:sdtPr>
                <w:rPr>
                  <w:rFonts w:cs="Calibri"/>
                  <w:bCs/>
                  <w:sz w:val="20"/>
                  <w:szCs w:val="20"/>
                </w:rPr>
                <w:id w:val="1742058823"/>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r w:rsidR="0077195C">
              <w:rPr>
                <w:rFonts w:cs="Calibri"/>
                <w:bCs/>
                <w:sz w:val="20"/>
                <w:szCs w:val="20"/>
              </w:rPr>
              <w:t xml:space="preserve"> </w:t>
            </w:r>
            <w:r w:rsidRPr="00966B00">
              <w:rPr>
                <w:rFonts w:cs="Calibri"/>
                <w:bCs/>
                <w:sz w:val="20"/>
                <w:szCs w:val="20"/>
              </w:rPr>
              <w:t>Child contact</w:t>
            </w:r>
            <w:sdt>
              <w:sdtPr>
                <w:rPr>
                  <w:rFonts w:cs="Calibri"/>
                  <w:bCs/>
                  <w:sz w:val="20"/>
                  <w:szCs w:val="20"/>
                </w:rPr>
                <w:id w:val="-1198931975"/>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Pr="00966B00">
              <w:rPr>
                <w:rFonts w:cs="Calibri"/>
                <w:bCs/>
                <w:sz w:val="20"/>
                <w:szCs w:val="20"/>
              </w:rPr>
              <w:t>Mental Health</w:t>
            </w:r>
            <w:sdt>
              <w:sdtPr>
                <w:rPr>
                  <w:rFonts w:cs="Calibri"/>
                  <w:bCs/>
                  <w:sz w:val="20"/>
                  <w:szCs w:val="20"/>
                </w:rPr>
                <w:id w:val="489064694"/>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77195C" w:rsidRPr="00966B00">
              <w:rPr>
                <w:rFonts w:cs="Calibri"/>
                <w:bCs/>
                <w:sz w:val="20"/>
                <w:szCs w:val="20"/>
              </w:rPr>
              <w:t xml:space="preserve"> Suicidality</w:t>
            </w:r>
            <w:sdt>
              <w:sdtPr>
                <w:rPr>
                  <w:rFonts w:cs="Calibri"/>
                  <w:bCs/>
                  <w:sz w:val="20"/>
                  <w:szCs w:val="20"/>
                </w:rPr>
                <w:id w:val="-1510825609"/>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r w:rsidR="0077195C">
              <w:rPr>
                <w:rFonts w:cs="Calibri"/>
                <w:bCs/>
                <w:sz w:val="20"/>
                <w:szCs w:val="20"/>
              </w:rPr>
              <w:t xml:space="preserve"> </w:t>
            </w:r>
            <w:r w:rsidR="0077195C" w:rsidRPr="00966B00">
              <w:rPr>
                <w:rFonts w:cs="Calibri"/>
                <w:bCs/>
                <w:sz w:val="20"/>
                <w:szCs w:val="20"/>
              </w:rPr>
              <w:t>Threats of self-harm/suicide</w:t>
            </w:r>
            <w:sdt>
              <w:sdtPr>
                <w:rPr>
                  <w:rFonts w:cs="Calibri"/>
                  <w:bCs/>
                  <w:sz w:val="20"/>
                  <w:szCs w:val="20"/>
                </w:rPr>
                <w:id w:val="-1150751759"/>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p>
          <w:p w14:paraId="0699C977" w14:textId="63A6FFC3" w:rsidR="00101A1F" w:rsidRPr="00966B00" w:rsidRDefault="00101A1F" w:rsidP="0077195C">
            <w:pPr>
              <w:spacing w:after="0"/>
              <w:contextualSpacing/>
              <w:rPr>
                <w:rFonts w:cs="Calibri"/>
                <w:bCs/>
                <w:sz w:val="20"/>
                <w:szCs w:val="20"/>
              </w:rPr>
            </w:pPr>
            <w:r w:rsidRPr="00966B00">
              <w:rPr>
                <w:rFonts w:cs="Calibri"/>
                <w:bCs/>
                <w:sz w:val="20"/>
                <w:szCs w:val="20"/>
              </w:rPr>
              <w:t>Diagnosed Personality Disorder</w:t>
            </w:r>
            <w:sdt>
              <w:sdtPr>
                <w:rPr>
                  <w:rFonts w:cs="Calibri"/>
                  <w:bCs/>
                  <w:sz w:val="20"/>
                  <w:szCs w:val="20"/>
                </w:rPr>
                <w:id w:val="-1790195339"/>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Pr="00966B00">
              <w:rPr>
                <w:rFonts w:cs="Calibri"/>
                <w:bCs/>
                <w:sz w:val="20"/>
                <w:szCs w:val="20"/>
              </w:rPr>
              <w:t xml:space="preserve"> </w:t>
            </w:r>
            <w:r w:rsidR="0077195C" w:rsidRPr="00966B00">
              <w:rPr>
                <w:rFonts w:cs="Calibri"/>
                <w:bCs/>
                <w:sz w:val="20"/>
                <w:szCs w:val="20"/>
              </w:rPr>
              <w:t xml:space="preserve"> Serial Perpetrator/Previous D</w:t>
            </w:r>
            <w:r w:rsidR="0077195C">
              <w:rPr>
                <w:rFonts w:cs="Calibri"/>
                <w:bCs/>
                <w:sz w:val="20"/>
                <w:szCs w:val="20"/>
              </w:rPr>
              <w:t>A</w:t>
            </w:r>
            <w:r w:rsidR="0077195C" w:rsidRPr="00966B00">
              <w:rPr>
                <w:rFonts w:cs="Calibri"/>
                <w:bCs/>
                <w:sz w:val="20"/>
                <w:szCs w:val="20"/>
              </w:rPr>
              <w:t xml:space="preserve"> history</w:t>
            </w:r>
            <w:sdt>
              <w:sdtPr>
                <w:rPr>
                  <w:rFonts w:cs="Calibri"/>
                  <w:bCs/>
                  <w:sz w:val="20"/>
                  <w:szCs w:val="20"/>
                </w:rPr>
                <w:id w:val="-1585683798"/>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r w:rsidR="0077195C">
              <w:rPr>
                <w:rFonts w:cs="Calibri"/>
                <w:bCs/>
                <w:sz w:val="20"/>
                <w:szCs w:val="20"/>
              </w:rPr>
              <w:t xml:space="preserve"> </w:t>
            </w:r>
            <w:r w:rsidRPr="00966B00">
              <w:rPr>
                <w:rFonts w:cs="Calibri"/>
                <w:bCs/>
                <w:sz w:val="20"/>
                <w:szCs w:val="20"/>
              </w:rPr>
              <w:t>Access to weapons</w:t>
            </w:r>
            <w:sdt>
              <w:sdtPr>
                <w:rPr>
                  <w:rFonts w:cs="Calibri"/>
                  <w:bCs/>
                  <w:sz w:val="20"/>
                  <w:szCs w:val="20"/>
                </w:rPr>
                <w:id w:val="1015498833"/>
                <w14:checkbox>
                  <w14:checked w14:val="0"/>
                  <w14:checkedState w14:val="2612" w14:font="MS Gothic"/>
                  <w14:uncheckedState w14:val="2610" w14:font="MS Gothic"/>
                </w14:checkbox>
              </w:sdtPr>
              <w:sdtContent>
                <w:r w:rsidR="006A2B43">
                  <w:rPr>
                    <w:rFonts w:ascii="MS Gothic" w:eastAsia="MS Gothic" w:hAnsi="MS Gothic" w:cs="Calibri" w:hint="eastAsia"/>
                    <w:bCs/>
                    <w:sz w:val="20"/>
                    <w:szCs w:val="20"/>
                  </w:rPr>
                  <w:t>☐</w:t>
                </w:r>
              </w:sdtContent>
            </w:sdt>
            <w:r w:rsidR="006A2B43">
              <w:rPr>
                <w:rFonts w:cs="Calibri"/>
                <w:bCs/>
                <w:sz w:val="20"/>
                <w:szCs w:val="20"/>
              </w:rPr>
              <w:t xml:space="preserve"> </w:t>
            </w:r>
            <w:r w:rsidR="0077195C" w:rsidRPr="00966B00">
              <w:rPr>
                <w:rFonts w:cs="Calibri"/>
                <w:bCs/>
                <w:sz w:val="20"/>
                <w:szCs w:val="20"/>
              </w:rPr>
              <w:t xml:space="preserve"> Jealousy</w:t>
            </w:r>
            <w:sdt>
              <w:sdtPr>
                <w:rPr>
                  <w:rFonts w:cs="Calibri"/>
                  <w:bCs/>
                  <w:sz w:val="20"/>
                  <w:szCs w:val="20"/>
                </w:rPr>
                <w:id w:val="-27879680"/>
                <w14:checkbox>
                  <w14:checked w14:val="0"/>
                  <w14:checkedState w14:val="2612" w14:font="MS Gothic"/>
                  <w14:uncheckedState w14:val="2610" w14:font="MS Gothic"/>
                </w14:checkbox>
              </w:sdtPr>
              <w:sdtContent>
                <w:r w:rsidR="0077195C">
                  <w:rPr>
                    <w:rFonts w:ascii="MS Gothic" w:eastAsia="MS Gothic" w:hAnsi="MS Gothic" w:cs="Calibri" w:hint="eastAsia"/>
                    <w:bCs/>
                    <w:sz w:val="20"/>
                    <w:szCs w:val="20"/>
                  </w:rPr>
                  <w:t>☐</w:t>
                </w:r>
              </w:sdtContent>
            </w:sdt>
            <w:r w:rsidR="0077195C">
              <w:rPr>
                <w:rFonts w:cs="Calibri"/>
                <w:bCs/>
                <w:sz w:val="20"/>
                <w:szCs w:val="20"/>
              </w:rPr>
              <w:t xml:space="preserve"> </w:t>
            </w:r>
            <w:r w:rsidR="006A2B43">
              <w:rPr>
                <w:rFonts w:cs="Calibri"/>
                <w:bCs/>
                <w:sz w:val="20"/>
                <w:szCs w:val="20"/>
              </w:rPr>
              <w:t xml:space="preserve">   </w:t>
            </w:r>
          </w:p>
        </w:tc>
      </w:tr>
    </w:tbl>
    <w:p w14:paraId="29F8486E" w14:textId="77777777" w:rsidR="00A236C8" w:rsidRPr="00AB19E2" w:rsidRDefault="00A236C8" w:rsidP="00A236C8">
      <w:pPr>
        <w:jc w:val="center"/>
        <w:rPr>
          <w:sz w:val="1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5973"/>
      </w:tblGrid>
      <w:tr w:rsidR="00A236C8" w:rsidRPr="005B1C80" w14:paraId="1E9AA4DD" w14:textId="77777777" w:rsidTr="00966B00">
        <w:tc>
          <w:tcPr>
            <w:tcW w:w="10916" w:type="dxa"/>
            <w:gridSpan w:val="2"/>
            <w:shd w:val="clear" w:color="auto" w:fill="5F497A"/>
          </w:tcPr>
          <w:p w14:paraId="34FF7A5B" w14:textId="77777777" w:rsidR="00A236C8" w:rsidRDefault="00A236C8" w:rsidP="00785544">
            <w:pPr>
              <w:spacing w:after="0"/>
              <w:contextualSpacing/>
              <w:rPr>
                <w:b/>
                <w:color w:val="FFFFFF"/>
              </w:rPr>
            </w:pPr>
            <w:r w:rsidRPr="005B1C80">
              <w:rPr>
                <w:b/>
                <w:color w:val="FFFFFF"/>
              </w:rPr>
              <w:t xml:space="preserve">REASON FOR REFERRAL  </w:t>
            </w:r>
          </w:p>
          <w:p w14:paraId="4805B918" w14:textId="77777777" w:rsidR="00A236C8" w:rsidRPr="005B1C80" w:rsidRDefault="008A16B9" w:rsidP="00AD090D">
            <w:pPr>
              <w:spacing w:after="0" w:line="240" w:lineRule="auto"/>
              <w:contextualSpacing/>
              <w:jc w:val="both"/>
              <w:rPr>
                <w:b/>
                <w:color w:val="FFFFFF"/>
              </w:rPr>
            </w:pPr>
            <w:r w:rsidRPr="00966B00">
              <w:rPr>
                <w:color w:val="FFFFFF" w:themeColor="background1"/>
                <w:sz w:val="20"/>
              </w:rPr>
              <w:t>NB: Consider relevancy, proportionality and whether the information provided is necessary for the purpose of this referral form. It is the responsibility of the referring agency to be satisfied that the threshold for Marac is reached (that the victim</w:t>
            </w:r>
            <w:r w:rsidR="000306CD">
              <w:rPr>
                <w:color w:val="FFFFFF" w:themeColor="background1"/>
                <w:sz w:val="20"/>
              </w:rPr>
              <w:t xml:space="preserve"> / survivor</w:t>
            </w:r>
            <w:r w:rsidRPr="00966B00">
              <w:rPr>
                <w:color w:val="FFFFFF" w:themeColor="background1"/>
                <w:sz w:val="20"/>
              </w:rPr>
              <w:t xml:space="preserve"> of domestic abuse is at high risk of serious harm or homicide). </w:t>
            </w:r>
          </w:p>
        </w:tc>
      </w:tr>
      <w:tr w:rsidR="00A236C8" w:rsidRPr="005B1C80" w14:paraId="08C35A2A" w14:textId="77777777" w:rsidTr="00966B00">
        <w:trPr>
          <w:trHeight w:val="259"/>
        </w:trPr>
        <w:tc>
          <w:tcPr>
            <w:tcW w:w="4943" w:type="dxa"/>
            <w:shd w:val="clear" w:color="auto" w:fill="CCC0D9"/>
          </w:tcPr>
          <w:p w14:paraId="2DB36F47" w14:textId="77777777" w:rsidR="00A236C8" w:rsidRDefault="00A236C8" w:rsidP="00EC30A7">
            <w:pPr>
              <w:spacing w:after="0"/>
              <w:jc w:val="both"/>
              <w:rPr>
                <w:b/>
                <w:bCs/>
                <w:color w:val="FF0000"/>
              </w:rPr>
            </w:pPr>
            <w:r w:rsidRPr="004741B0">
              <w:rPr>
                <w:rFonts w:eastAsia="Times New Roman"/>
                <w:b/>
              </w:rPr>
              <w:t>Briefly explain your grounds for the referral</w:t>
            </w:r>
            <w:r w:rsidRPr="005B1C80">
              <w:rPr>
                <w:rFonts w:eastAsia="Times New Roman"/>
              </w:rPr>
              <w:t xml:space="preserve"> </w:t>
            </w:r>
          </w:p>
          <w:p w14:paraId="57C0CB16" w14:textId="77777777" w:rsidR="00A236C8" w:rsidRPr="00A94375" w:rsidRDefault="00A236C8" w:rsidP="00EC30A7">
            <w:pPr>
              <w:spacing w:after="0"/>
              <w:jc w:val="both"/>
              <w:rPr>
                <w:rFonts w:eastAsia="Times New Roman"/>
                <w:sz w:val="6"/>
              </w:rPr>
            </w:pPr>
          </w:p>
        </w:tc>
        <w:tc>
          <w:tcPr>
            <w:tcW w:w="5973" w:type="dxa"/>
            <w:shd w:val="clear" w:color="auto" w:fill="auto"/>
          </w:tcPr>
          <w:p w14:paraId="1A3BF219" w14:textId="67248CF8" w:rsidR="00A236C8" w:rsidRPr="003F1858" w:rsidRDefault="00A236C8" w:rsidP="00673253">
            <w:pPr>
              <w:spacing w:after="0"/>
              <w:contextualSpacing/>
              <w:jc w:val="both"/>
            </w:pPr>
          </w:p>
        </w:tc>
      </w:tr>
      <w:tr w:rsidR="0059596C" w:rsidRPr="005B1C80" w14:paraId="62A5B721" w14:textId="77777777" w:rsidTr="00966B00">
        <w:trPr>
          <w:trHeight w:val="421"/>
        </w:trPr>
        <w:tc>
          <w:tcPr>
            <w:tcW w:w="4943" w:type="dxa"/>
            <w:shd w:val="clear" w:color="auto" w:fill="CCC0D9"/>
          </w:tcPr>
          <w:p w14:paraId="13BE6428" w14:textId="276F38F4" w:rsidR="0059596C" w:rsidRDefault="0059596C" w:rsidP="00EC30A7">
            <w:pPr>
              <w:spacing w:after="0"/>
              <w:jc w:val="both"/>
              <w:rPr>
                <w:rFonts w:eastAsia="Times New Roman"/>
                <w:b/>
              </w:rPr>
            </w:pPr>
            <w:r>
              <w:rPr>
                <w:rFonts w:eastAsia="Times New Roman"/>
                <w:b/>
              </w:rPr>
              <w:t>Date of most recent incident</w:t>
            </w:r>
          </w:p>
        </w:tc>
        <w:tc>
          <w:tcPr>
            <w:tcW w:w="5973" w:type="dxa"/>
            <w:shd w:val="clear" w:color="auto" w:fill="auto"/>
          </w:tcPr>
          <w:p w14:paraId="0A14FFCB" w14:textId="77777777" w:rsidR="0059596C" w:rsidRPr="003F1858" w:rsidRDefault="0059596C" w:rsidP="00673253">
            <w:pPr>
              <w:spacing w:after="0"/>
              <w:contextualSpacing/>
              <w:jc w:val="both"/>
            </w:pPr>
          </w:p>
        </w:tc>
      </w:tr>
      <w:tr w:rsidR="0059596C" w:rsidRPr="005B1C80" w14:paraId="1C0330B5" w14:textId="77777777" w:rsidTr="00966B00">
        <w:trPr>
          <w:trHeight w:val="421"/>
        </w:trPr>
        <w:tc>
          <w:tcPr>
            <w:tcW w:w="4943" w:type="dxa"/>
            <w:shd w:val="clear" w:color="auto" w:fill="CCC0D9"/>
          </w:tcPr>
          <w:p w14:paraId="2A373C86" w14:textId="77777777" w:rsidR="0059596C" w:rsidRDefault="0059596C" w:rsidP="0059596C">
            <w:pPr>
              <w:spacing w:after="0"/>
              <w:jc w:val="both"/>
              <w:rPr>
                <w:b/>
                <w:bCs/>
                <w:color w:val="FF0000"/>
              </w:rPr>
            </w:pPr>
            <w:r w:rsidRPr="004741B0">
              <w:rPr>
                <w:rFonts w:eastAsia="Times New Roman"/>
                <w:b/>
              </w:rPr>
              <w:t xml:space="preserve">Provide details of the most recent incident(s), please confirm whether this has been reported to the police? </w:t>
            </w:r>
          </w:p>
          <w:p w14:paraId="2419973B" w14:textId="77777777" w:rsidR="0059596C" w:rsidRPr="00A94375" w:rsidRDefault="0059596C" w:rsidP="0059596C">
            <w:pPr>
              <w:spacing w:after="0"/>
              <w:jc w:val="both"/>
              <w:rPr>
                <w:rFonts w:eastAsia="Times New Roman"/>
                <w:sz w:val="6"/>
              </w:rPr>
            </w:pPr>
          </w:p>
          <w:p w14:paraId="04CB6EE8" w14:textId="77777777" w:rsidR="0059596C" w:rsidRPr="002753FD" w:rsidRDefault="0059596C" w:rsidP="0059596C">
            <w:pPr>
              <w:spacing w:after="0"/>
              <w:jc w:val="both"/>
              <w:rPr>
                <w:rFonts w:eastAsia="Times New Roman"/>
                <w:i/>
                <w:sz w:val="20"/>
              </w:rPr>
            </w:pPr>
            <w:r w:rsidRPr="002753FD">
              <w:rPr>
                <w:rFonts w:eastAsia="Times New Roman"/>
                <w:i/>
                <w:sz w:val="20"/>
              </w:rPr>
              <w:t xml:space="preserve">If the most recent incident has taken place outside of Warwickshire (and has been reported to the police), please provide the crime reference number (if known). </w:t>
            </w:r>
          </w:p>
          <w:p w14:paraId="0A6F6986" w14:textId="77777777" w:rsidR="0059596C" w:rsidRDefault="0059596C" w:rsidP="00EC30A7">
            <w:pPr>
              <w:spacing w:after="0"/>
              <w:jc w:val="both"/>
              <w:rPr>
                <w:rFonts w:eastAsia="Times New Roman"/>
                <w:b/>
              </w:rPr>
            </w:pPr>
          </w:p>
        </w:tc>
        <w:tc>
          <w:tcPr>
            <w:tcW w:w="5973" w:type="dxa"/>
            <w:shd w:val="clear" w:color="auto" w:fill="auto"/>
          </w:tcPr>
          <w:p w14:paraId="6F2FE8CF" w14:textId="77777777" w:rsidR="0059596C" w:rsidRPr="003F1858" w:rsidRDefault="0059596C" w:rsidP="00673253">
            <w:pPr>
              <w:spacing w:after="0"/>
              <w:contextualSpacing/>
              <w:jc w:val="both"/>
            </w:pPr>
          </w:p>
        </w:tc>
      </w:tr>
      <w:tr w:rsidR="00A236C8" w:rsidRPr="005B1C80" w14:paraId="22A4B409" w14:textId="77777777" w:rsidTr="00966B00">
        <w:tc>
          <w:tcPr>
            <w:tcW w:w="4943" w:type="dxa"/>
            <w:shd w:val="clear" w:color="auto" w:fill="CCC0D9"/>
          </w:tcPr>
          <w:p w14:paraId="2D1CDE4B" w14:textId="77777777" w:rsidR="00A236C8" w:rsidRPr="000D5C8B" w:rsidRDefault="00A236C8" w:rsidP="00EC30A7">
            <w:pPr>
              <w:spacing w:after="0"/>
              <w:jc w:val="both"/>
            </w:pPr>
            <w:r w:rsidRPr="004741B0">
              <w:rPr>
                <w:rFonts w:eastAsia="Times New Roman"/>
                <w:b/>
              </w:rPr>
              <w:t xml:space="preserve">Provide a brief history of the relationship between the victim </w:t>
            </w:r>
            <w:r w:rsidR="000306CD">
              <w:rPr>
                <w:rFonts w:eastAsia="Times New Roman"/>
                <w:b/>
              </w:rPr>
              <w:t xml:space="preserve">/ survivor </w:t>
            </w:r>
            <w:r w:rsidRPr="004741B0">
              <w:rPr>
                <w:rFonts w:eastAsia="Times New Roman"/>
                <w:b/>
              </w:rPr>
              <w:t>and the offender</w:t>
            </w:r>
            <w:r w:rsidRPr="005B1C80">
              <w:rPr>
                <w:rFonts w:eastAsia="Times New Roman"/>
              </w:rPr>
              <w:t xml:space="preserve"> </w:t>
            </w:r>
          </w:p>
          <w:p w14:paraId="4788B6DE" w14:textId="77777777" w:rsidR="00A236C8" w:rsidRPr="00A94375" w:rsidRDefault="00A236C8" w:rsidP="00EC30A7">
            <w:pPr>
              <w:spacing w:after="0"/>
              <w:jc w:val="both"/>
              <w:rPr>
                <w:rFonts w:eastAsia="Times New Roman"/>
                <w:sz w:val="6"/>
              </w:rPr>
            </w:pPr>
          </w:p>
          <w:p w14:paraId="62DC3165" w14:textId="77777777" w:rsidR="00A236C8" w:rsidRPr="002753FD" w:rsidRDefault="00A236C8" w:rsidP="00EC30A7">
            <w:pPr>
              <w:spacing w:after="0"/>
              <w:jc w:val="both"/>
              <w:rPr>
                <w:rFonts w:eastAsia="Times New Roman"/>
                <w:i/>
                <w:sz w:val="20"/>
              </w:rPr>
            </w:pPr>
            <w:r w:rsidRPr="002753FD">
              <w:rPr>
                <w:rFonts w:eastAsia="Times New Roman"/>
                <w:i/>
                <w:sz w:val="20"/>
              </w:rPr>
              <w:t xml:space="preserve">Please confirm whether the abuse disclosed has been reported to the police. Again, if this took place outside of Warwickshire please provide the crime reference number (if known). </w:t>
            </w:r>
          </w:p>
          <w:p w14:paraId="345FEC39" w14:textId="77777777" w:rsidR="00A236C8" w:rsidRPr="00A94375" w:rsidRDefault="00A236C8" w:rsidP="00EC30A7">
            <w:pPr>
              <w:spacing w:after="0"/>
              <w:jc w:val="both"/>
              <w:rPr>
                <w:rFonts w:eastAsia="Times New Roman"/>
                <w:i/>
                <w:sz w:val="6"/>
              </w:rPr>
            </w:pPr>
          </w:p>
        </w:tc>
        <w:tc>
          <w:tcPr>
            <w:tcW w:w="5973" w:type="dxa"/>
            <w:shd w:val="clear" w:color="auto" w:fill="auto"/>
          </w:tcPr>
          <w:p w14:paraId="5EF61C33" w14:textId="00046571" w:rsidR="009E2D9B" w:rsidRPr="003F1858" w:rsidRDefault="009E2D9B" w:rsidP="009E2D9B">
            <w:pPr>
              <w:spacing w:after="0"/>
              <w:contextualSpacing/>
              <w:jc w:val="both"/>
            </w:pPr>
          </w:p>
        </w:tc>
      </w:tr>
      <w:tr w:rsidR="00A236C8" w:rsidRPr="005B1C80" w14:paraId="489EDF5A" w14:textId="77777777" w:rsidTr="00966B00">
        <w:tc>
          <w:tcPr>
            <w:tcW w:w="4943" w:type="dxa"/>
            <w:shd w:val="clear" w:color="auto" w:fill="CCC0D9"/>
          </w:tcPr>
          <w:p w14:paraId="239B7924" w14:textId="77777777" w:rsidR="00A236C8" w:rsidRDefault="00A236C8" w:rsidP="00EC30A7">
            <w:pPr>
              <w:spacing w:after="0"/>
              <w:jc w:val="both"/>
              <w:rPr>
                <w:b/>
                <w:bCs/>
                <w:color w:val="FF0000"/>
              </w:rPr>
            </w:pPr>
            <w:r w:rsidRPr="004741B0">
              <w:rPr>
                <w:rFonts w:eastAsia="Times New Roman"/>
                <w:b/>
              </w:rPr>
              <w:t>Set out the details of the support and safeguarding already in place</w:t>
            </w:r>
            <w:r w:rsidRPr="005B1C80">
              <w:rPr>
                <w:rFonts w:eastAsia="Times New Roman"/>
              </w:rPr>
              <w:t xml:space="preserve"> </w:t>
            </w:r>
          </w:p>
          <w:p w14:paraId="1E831294" w14:textId="77777777" w:rsidR="00A236C8" w:rsidRPr="00A94375" w:rsidRDefault="00A236C8" w:rsidP="00EC30A7">
            <w:pPr>
              <w:spacing w:after="0"/>
              <w:jc w:val="both"/>
              <w:rPr>
                <w:rFonts w:eastAsia="Times New Roman"/>
                <w:sz w:val="6"/>
              </w:rPr>
            </w:pPr>
          </w:p>
          <w:p w14:paraId="256C6998" w14:textId="77777777" w:rsidR="00EC30A7" w:rsidRPr="002753FD" w:rsidRDefault="00EC30A7" w:rsidP="00EC30A7">
            <w:pPr>
              <w:spacing w:after="0"/>
              <w:jc w:val="both"/>
              <w:rPr>
                <w:rFonts w:eastAsia="Times New Roman"/>
                <w:i/>
                <w:sz w:val="20"/>
              </w:rPr>
            </w:pPr>
            <w:r w:rsidRPr="002753FD">
              <w:rPr>
                <w:rFonts w:eastAsia="Times New Roman"/>
                <w:i/>
                <w:sz w:val="20"/>
              </w:rPr>
              <w:t>Provide details of the support and safeguarding required from MARAC.</w:t>
            </w:r>
          </w:p>
          <w:p w14:paraId="4B1BBE0A" w14:textId="77777777" w:rsidR="00EC30A7" w:rsidRPr="00A94375" w:rsidRDefault="00EC30A7" w:rsidP="00EC30A7">
            <w:pPr>
              <w:spacing w:after="0"/>
              <w:jc w:val="both"/>
              <w:rPr>
                <w:rFonts w:eastAsia="Times New Roman"/>
                <w:sz w:val="6"/>
              </w:rPr>
            </w:pPr>
          </w:p>
        </w:tc>
        <w:tc>
          <w:tcPr>
            <w:tcW w:w="5973" w:type="dxa"/>
            <w:shd w:val="clear" w:color="auto" w:fill="auto"/>
          </w:tcPr>
          <w:p w14:paraId="02566CF7" w14:textId="32705EDC" w:rsidR="0035660B" w:rsidRPr="003F1858" w:rsidRDefault="0035660B" w:rsidP="0035660B">
            <w:pPr>
              <w:spacing w:after="0"/>
              <w:contextualSpacing/>
              <w:jc w:val="both"/>
            </w:pPr>
          </w:p>
        </w:tc>
      </w:tr>
      <w:tr w:rsidR="00A236C8" w:rsidRPr="005B1C80" w14:paraId="3CCF1A4A" w14:textId="77777777" w:rsidTr="00966B00">
        <w:tc>
          <w:tcPr>
            <w:tcW w:w="4943" w:type="dxa"/>
            <w:shd w:val="clear" w:color="auto" w:fill="CCC0D9"/>
          </w:tcPr>
          <w:p w14:paraId="11EB4C34" w14:textId="77777777" w:rsidR="00A236C8" w:rsidRPr="004741B0" w:rsidRDefault="00A236C8" w:rsidP="00EC30A7">
            <w:pPr>
              <w:spacing w:after="0"/>
              <w:jc w:val="both"/>
              <w:rPr>
                <w:rFonts w:eastAsia="Times New Roman"/>
                <w:b/>
              </w:rPr>
            </w:pPr>
            <w:r w:rsidRPr="004741B0">
              <w:rPr>
                <w:rFonts w:eastAsia="Times New Roman"/>
                <w:b/>
              </w:rPr>
              <w:t>Voice of the Victim</w:t>
            </w:r>
            <w:r w:rsidR="000306CD">
              <w:rPr>
                <w:rFonts w:eastAsia="Times New Roman"/>
                <w:b/>
              </w:rPr>
              <w:t xml:space="preserve"> / Survivor </w:t>
            </w:r>
            <w:r>
              <w:rPr>
                <w:rFonts w:eastAsia="Times New Roman"/>
                <w:b/>
              </w:rPr>
              <w:t>(IDVA or advocate to complete)</w:t>
            </w:r>
          </w:p>
          <w:p w14:paraId="0AD71C78" w14:textId="77777777" w:rsidR="00A236C8" w:rsidRPr="00A94375" w:rsidRDefault="00A236C8" w:rsidP="00EC30A7">
            <w:pPr>
              <w:spacing w:after="0"/>
              <w:jc w:val="both"/>
              <w:rPr>
                <w:rFonts w:eastAsia="Times New Roman"/>
                <w:i/>
                <w:sz w:val="6"/>
              </w:rPr>
            </w:pPr>
          </w:p>
          <w:p w14:paraId="796BD632" w14:textId="77777777" w:rsidR="00A236C8" w:rsidRPr="002753FD" w:rsidRDefault="00A236C8" w:rsidP="00EC30A7">
            <w:pPr>
              <w:spacing w:after="0"/>
              <w:jc w:val="both"/>
              <w:rPr>
                <w:rFonts w:eastAsia="Times New Roman"/>
                <w:i/>
                <w:sz w:val="20"/>
              </w:rPr>
            </w:pPr>
            <w:r>
              <w:rPr>
                <w:rFonts w:eastAsia="Times New Roman"/>
                <w:i/>
              </w:rPr>
              <w:t xml:space="preserve">1. </w:t>
            </w:r>
            <w:r w:rsidRPr="002753FD">
              <w:rPr>
                <w:rFonts w:eastAsia="Times New Roman"/>
                <w:i/>
                <w:sz w:val="20"/>
              </w:rPr>
              <w:t>What does the victim</w:t>
            </w:r>
            <w:r w:rsidR="000306CD">
              <w:rPr>
                <w:rFonts w:eastAsia="Times New Roman"/>
                <w:i/>
                <w:sz w:val="20"/>
              </w:rPr>
              <w:t xml:space="preserve"> / survivor</w:t>
            </w:r>
            <w:r w:rsidRPr="002753FD">
              <w:rPr>
                <w:rFonts w:eastAsia="Times New Roman"/>
                <w:i/>
                <w:sz w:val="20"/>
              </w:rPr>
              <w:t xml:space="preserve"> believe the risks posed by the Alleged Perpetrator / Perpetrator are?</w:t>
            </w:r>
          </w:p>
          <w:p w14:paraId="39053B9E" w14:textId="77777777" w:rsidR="00A236C8" w:rsidRPr="00A94375" w:rsidRDefault="00A236C8" w:rsidP="00EC30A7">
            <w:pPr>
              <w:spacing w:after="0"/>
              <w:jc w:val="both"/>
              <w:rPr>
                <w:rFonts w:eastAsia="Times New Roman"/>
                <w:i/>
                <w:sz w:val="6"/>
              </w:rPr>
            </w:pPr>
          </w:p>
          <w:p w14:paraId="18CCF531" w14:textId="77777777" w:rsidR="00A236C8" w:rsidRPr="002753FD" w:rsidRDefault="00A236C8" w:rsidP="00EC30A7">
            <w:pPr>
              <w:spacing w:after="0"/>
              <w:jc w:val="both"/>
              <w:rPr>
                <w:rFonts w:eastAsia="Times New Roman"/>
                <w:i/>
                <w:sz w:val="20"/>
              </w:rPr>
            </w:pPr>
            <w:r w:rsidRPr="002753FD">
              <w:rPr>
                <w:rFonts w:eastAsia="Times New Roman"/>
                <w:i/>
                <w:sz w:val="20"/>
              </w:rPr>
              <w:t>2. What does the victim</w:t>
            </w:r>
            <w:r w:rsidR="000306CD">
              <w:rPr>
                <w:rFonts w:eastAsia="Times New Roman"/>
                <w:i/>
                <w:sz w:val="20"/>
              </w:rPr>
              <w:t xml:space="preserve"> / survivor</w:t>
            </w:r>
            <w:r w:rsidRPr="002753FD">
              <w:rPr>
                <w:rFonts w:eastAsia="Times New Roman"/>
                <w:i/>
                <w:sz w:val="20"/>
              </w:rPr>
              <w:t xml:space="preserve"> believe are </w:t>
            </w:r>
            <w:r w:rsidR="000306CD">
              <w:rPr>
                <w:rFonts w:eastAsia="Times New Roman"/>
                <w:i/>
                <w:sz w:val="20"/>
              </w:rPr>
              <w:t>their</w:t>
            </w:r>
            <w:r w:rsidRPr="002753FD">
              <w:rPr>
                <w:rFonts w:eastAsia="Times New Roman"/>
                <w:i/>
                <w:sz w:val="20"/>
              </w:rPr>
              <w:t xml:space="preserve"> greatest priorities to address their [and their children’s] safety?</w:t>
            </w:r>
          </w:p>
          <w:p w14:paraId="09E715A5" w14:textId="77777777" w:rsidR="00A236C8" w:rsidRPr="00A94375" w:rsidRDefault="00A236C8" w:rsidP="00EC30A7">
            <w:pPr>
              <w:spacing w:after="0"/>
              <w:jc w:val="both"/>
              <w:rPr>
                <w:rFonts w:eastAsia="Times New Roman"/>
                <w:i/>
                <w:sz w:val="6"/>
              </w:rPr>
            </w:pPr>
          </w:p>
          <w:p w14:paraId="0136214E" w14:textId="77777777" w:rsidR="00A236C8" w:rsidRPr="002753FD" w:rsidRDefault="00A236C8" w:rsidP="00EC30A7">
            <w:pPr>
              <w:spacing w:after="0"/>
              <w:jc w:val="both"/>
              <w:rPr>
                <w:rFonts w:eastAsia="Times New Roman"/>
                <w:i/>
                <w:sz w:val="20"/>
              </w:rPr>
            </w:pPr>
            <w:r w:rsidRPr="002753FD">
              <w:rPr>
                <w:rFonts w:eastAsia="Times New Roman"/>
                <w:i/>
                <w:sz w:val="20"/>
              </w:rPr>
              <w:lastRenderedPageBreak/>
              <w:t xml:space="preserve">3. Once you have explained the purpose of the MARAC, is there anything else that the victim </w:t>
            </w:r>
            <w:r w:rsidR="000306CD">
              <w:rPr>
                <w:rFonts w:eastAsia="Times New Roman"/>
                <w:i/>
                <w:sz w:val="20"/>
              </w:rPr>
              <w:t xml:space="preserve">/ survivor </w:t>
            </w:r>
            <w:r w:rsidRPr="002753FD">
              <w:rPr>
                <w:rFonts w:eastAsia="Times New Roman"/>
                <w:i/>
                <w:sz w:val="20"/>
              </w:rPr>
              <w:t>wishes to raise with the agencies attending?</w:t>
            </w:r>
          </w:p>
          <w:p w14:paraId="14A84FF5" w14:textId="77777777" w:rsidR="00A236C8" w:rsidRPr="00A94375" w:rsidRDefault="00A236C8" w:rsidP="00EC30A7">
            <w:pPr>
              <w:spacing w:after="0"/>
              <w:jc w:val="both"/>
              <w:rPr>
                <w:rFonts w:eastAsia="Times New Roman"/>
                <w:sz w:val="6"/>
              </w:rPr>
            </w:pPr>
          </w:p>
        </w:tc>
        <w:tc>
          <w:tcPr>
            <w:tcW w:w="5973" w:type="dxa"/>
            <w:shd w:val="clear" w:color="auto" w:fill="auto"/>
          </w:tcPr>
          <w:p w14:paraId="18101A56" w14:textId="77777777" w:rsidR="00A236C8" w:rsidRPr="003F1858" w:rsidRDefault="00A236C8" w:rsidP="00785544">
            <w:pPr>
              <w:spacing w:after="0"/>
              <w:contextualSpacing/>
            </w:pPr>
          </w:p>
        </w:tc>
      </w:tr>
    </w:tbl>
    <w:p w14:paraId="70305E30" w14:textId="77777777" w:rsidR="00A236C8" w:rsidRDefault="00A236C8" w:rsidP="00A236C8">
      <w:pPr>
        <w:spacing w:after="0"/>
        <w:contextualSpacing/>
        <w:rPr>
          <w:b/>
          <w:bCs/>
          <w:u w:val="single"/>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976"/>
        <w:gridCol w:w="2410"/>
        <w:gridCol w:w="1843"/>
      </w:tblGrid>
      <w:tr w:rsidR="00A236C8" w:rsidRPr="005B1C80" w14:paraId="5A190EAD" w14:textId="77777777" w:rsidTr="00785544">
        <w:tc>
          <w:tcPr>
            <w:tcW w:w="10916" w:type="dxa"/>
            <w:gridSpan w:val="4"/>
            <w:shd w:val="clear" w:color="auto" w:fill="5F497A"/>
          </w:tcPr>
          <w:p w14:paraId="0A9A3CBE" w14:textId="77777777" w:rsidR="00A236C8" w:rsidRPr="0003275A" w:rsidRDefault="00A236C8" w:rsidP="00785544">
            <w:pPr>
              <w:spacing w:after="0"/>
              <w:contextualSpacing/>
              <w:rPr>
                <w:b/>
                <w:color w:val="FF0000"/>
              </w:rPr>
            </w:pPr>
            <w:r w:rsidRPr="005B1C80">
              <w:rPr>
                <w:b/>
                <w:color w:val="FFFFFF"/>
              </w:rPr>
              <w:t>POLICE INVOLVEMENT   (TO BE COMPLETED IF THIS IS A POLICE REFERRAL)</w:t>
            </w:r>
          </w:p>
        </w:tc>
      </w:tr>
      <w:tr w:rsidR="00A236C8" w:rsidRPr="005B1C80" w14:paraId="3C8AD21F" w14:textId="77777777" w:rsidTr="00A94375">
        <w:trPr>
          <w:trHeight w:val="259"/>
        </w:trPr>
        <w:tc>
          <w:tcPr>
            <w:tcW w:w="3687" w:type="dxa"/>
            <w:shd w:val="clear" w:color="auto" w:fill="CCC0D9"/>
          </w:tcPr>
          <w:p w14:paraId="0E54F1E5" w14:textId="77777777" w:rsidR="00A236C8" w:rsidRPr="005B1C80" w:rsidRDefault="00A236C8" w:rsidP="000D2001">
            <w:pPr>
              <w:spacing w:after="0"/>
              <w:jc w:val="both"/>
              <w:rPr>
                <w:rFonts w:eastAsia="Times New Roman"/>
                <w:sz w:val="20"/>
              </w:rPr>
            </w:pPr>
            <w:r>
              <w:rPr>
                <w:rFonts w:eastAsia="Times New Roman"/>
                <w:sz w:val="20"/>
              </w:rPr>
              <w:t xml:space="preserve">CRIME REFERENCE </w:t>
            </w:r>
            <w:r w:rsidR="000D2001">
              <w:rPr>
                <w:rFonts w:eastAsia="Times New Roman"/>
                <w:sz w:val="20"/>
              </w:rPr>
              <w:t xml:space="preserve"> </w:t>
            </w:r>
          </w:p>
        </w:tc>
        <w:tc>
          <w:tcPr>
            <w:tcW w:w="7229" w:type="dxa"/>
            <w:gridSpan w:val="3"/>
            <w:shd w:val="clear" w:color="auto" w:fill="auto"/>
          </w:tcPr>
          <w:p w14:paraId="6BD09902" w14:textId="77777777" w:rsidR="00A236C8" w:rsidRPr="008E6971" w:rsidRDefault="00A236C8" w:rsidP="00785544">
            <w:pPr>
              <w:spacing w:after="0" w:line="240" w:lineRule="auto"/>
              <w:contextualSpacing/>
              <w:rPr>
                <w:rFonts w:cs="Calibri"/>
                <w:sz w:val="20"/>
                <w:szCs w:val="20"/>
              </w:rPr>
            </w:pPr>
          </w:p>
        </w:tc>
      </w:tr>
      <w:tr w:rsidR="000D2001" w:rsidRPr="005B1C80" w14:paraId="2CA97A77" w14:textId="77777777" w:rsidTr="00A94375">
        <w:trPr>
          <w:trHeight w:val="259"/>
        </w:trPr>
        <w:tc>
          <w:tcPr>
            <w:tcW w:w="3687" w:type="dxa"/>
            <w:shd w:val="clear" w:color="auto" w:fill="CCC0D9"/>
          </w:tcPr>
          <w:p w14:paraId="34ABB46C" w14:textId="77777777" w:rsidR="000D2001" w:rsidRDefault="000D2001" w:rsidP="00785544">
            <w:pPr>
              <w:spacing w:after="0"/>
              <w:jc w:val="both"/>
              <w:rPr>
                <w:rFonts w:eastAsia="Times New Roman"/>
                <w:sz w:val="20"/>
              </w:rPr>
            </w:pPr>
            <w:r>
              <w:rPr>
                <w:rFonts w:eastAsia="Times New Roman"/>
                <w:sz w:val="20"/>
              </w:rPr>
              <w:t>OIC DETAILS</w:t>
            </w:r>
            <w:r w:rsidRPr="005B1C80">
              <w:rPr>
                <w:rFonts w:eastAsia="Times New Roman"/>
                <w:sz w:val="20"/>
              </w:rPr>
              <w:t xml:space="preserve"> </w:t>
            </w:r>
            <w:r>
              <w:rPr>
                <w:rFonts w:eastAsia="Times New Roman"/>
                <w:sz w:val="20"/>
              </w:rPr>
              <w:t>AND EMAIL ADDRESS</w:t>
            </w:r>
          </w:p>
        </w:tc>
        <w:tc>
          <w:tcPr>
            <w:tcW w:w="7229" w:type="dxa"/>
            <w:gridSpan w:val="3"/>
            <w:shd w:val="clear" w:color="auto" w:fill="auto"/>
          </w:tcPr>
          <w:p w14:paraId="3A355FD0" w14:textId="77777777" w:rsidR="000D2001" w:rsidRPr="008E6971" w:rsidRDefault="000D2001" w:rsidP="00785544">
            <w:pPr>
              <w:spacing w:after="0" w:line="240" w:lineRule="auto"/>
              <w:contextualSpacing/>
              <w:rPr>
                <w:rFonts w:cs="Calibri"/>
                <w:sz w:val="20"/>
                <w:szCs w:val="20"/>
              </w:rPr>
            </w:pPr>
          </w:p>
        </w:tc>
      </w:tr>
      <w:tr w:rsidR="00A236C8" w:rsidRPr="005B1C80" w14:paraId="038017FA" w14:textId="77777777" w:rsidTr="00A94375">
        <w:trPr>
          <w:trHeight w:val="421"/>
        </w:trPr>
        <w:tc>
          <w:tcPr>
            <w:tcW w:w="3687" w:type="dxa"/>
            <w:shd w:val="clear" w:color="auto" w:fill="CCC0D9"/>
          </w:tcPr>
          <w:p w14:paraId="7CCC0124" w14:textId="77777777" w:rsidR="00A236C8" w:rsidRPr="005B1C80" w:rsidRDefault="00A236C8" w:rsidP="00785544">
            <w:pPr>
              <w:spacing w:after="0"/>
              <w:jc w:val="both"/>
              <w:rPr>
                <w:rFonts w:eastAsia="Times New Roman"/>
                <w:sz w:val="20"/>
              </w:rPr>
            </w:pPr>
            <w:r w:rsidRPr="005B1C80">
              <w:rPr>
                <w:rFonts w:eastAsia="Times New Roman"/>
                <w:sz w:val="20"/>
              </w:rPr>
              <w:t>SIG MARKER ON ADDRESS?</w:t>
            </w:r>
          </w:p>
        </w:tc>
        <w:sdt>
          <w:sdtPr>
            <w:rPr>
              <w:rFonts w:cs="Calibri"/>
              <w:sz w:val="20"/>
              <w:szCs w:val="20"/>
              <w:u w:val="single"/>
            </w:rPr>
            <w:id w:val="-1629922521"/>
            <w:lock w:val="sdtLocked"/>
            <w:placeholder>
              <w:docPart w:val="DefaultPlaceholder_1082065159"/>
            </w:placeholder>
            <w:showingPlcHdr/>
            <w:dropDownList>
              <w:listItem w:value="Choose an item."/>
              <w:listItem w:displayText="Yes" w:value="Yes"/>
              <w:listItem w:displayText="No" w:value="No"/>
            </w:dropDownList>
          </w:sdtPr>
          <w:sdtContent>
            <w:tc>
              <w:tcPr>
                <w:tcW w:w="7229" w:type="dxa"/>
                <w:gridSpan w:val="3"/>
                <w:shd w:val="clear" w:color="auto" w:fill="auto"/>
              </w:tcPr>
              <w:p w14:paraId="3954C115" w14:textId="77777777" w:rsidR="00A236C8" w:rsidRPr="008E6971" w:rsidRDefault="000D2001" w:rsidP="00785544">
                <w:pPr>
                  <w:spacing w:after="0"/>
                  <w:contextualSpacing/>
                  <w:rPr>
                    <w:rFonts w:cs="Calibri"/>
                    <w:sz w:val="20"/>
                    <w:szCs w:val="20"/>
                    <w:u w:val="single"/>
                  </w:rPr>
                </w:pPr>
                <w:r w:rsidRPr="005851BF">
                  <w:rPr>
                    <w:rStyle w:val="PlaceholderText"/>
                  </w:rPr>
                  <w:t>Choose an item.</w:t>
                </w:r>
              </w:p>
            </w:tc>
          </w:sdtContent>
        </w:sdt>
      </w:tr>
      <w:tr w:rsidR="00A236C8" w:rsidRPr="005B1C80" w14:paraId="0976C1B7" w14:textId="77777777" w:rsidTr="00A94375">
        <w:tc>
          <w:tcPr>
            <w:tcW w:w="3687" w:type="dxa"/>
            <w:shd w:val="clear" w:color="auto" w:fill="CCC0D9"/>
          </w:tcPr>
          <w:p w14:paraId="64248106" w14:textId="77777777" w:rsidR="00A236C8" w:rsidRPr="005B1C80" w:rsidRDefault="00A236C8" w:rsidP="00785544">
            <w:pPr>
              <w:spacing w:after="0"/>
              <w:contextualSpacing/>
              <w:rPr>
                <w:bCs/>
                <w:sz w:val="20"/>
              </w:rPr>
            </w:pPr>
            <w:r w:rsidRPr="005B1C80">
              <w:rPr>
                <w:bCs/>
                <w:sz w:val="20"/>
              </w:rPr>
              <w:t>IS THERE A NON-MOL ORDER OR RESTRAINING ORDER IN PLACE?</w:t>
            </w:r>
          </w:p>
        </w:tc>
        <w:sdt>
          <w:sdtPr>
            <w:rPr>
              <w:rFonts w:cs="Calibri"/>
              <w:bCs/>
              <w:sz w:val="20"/>
              <w:szCs w:val="20"/>
            </w:rPr>
            <w:id w:val="1652493449"/>
            <w:lock w:val="sdtLocked"/>
            <w:placeholder>
              <w:docPart w:val="DefaultPlaceholder_1082065159"/>
            </w:placeholder>
            <w:showingPlcHdr/>
            <w:dropDownList>
              <w:listItem w:value="Choose an item."/>
              <w:listItem w:displayText="Yes" w:value="Yes"/>
              <w:listItem w:displayText="No" w:value="No"/>
              <w:listItem w:displayText="Not known " w:value="Not known "/>
            </w:dropDownList>
          </w:sdtPr>
          <w:sdtContent>
            <w:tc>
              <w:tcPr>
                <w:tcW w:w="2976" w:type="dxa"/>
                <w:shd w:val="clear" w:color="auto" w:fill="auto"/>
              </w:tcPr>
              <w:p w14:paraId="6776ADA7" w14:textId="77777777" w:rsidR="00A236C8" w:rsidRPr="008E6971" w:rsidRDefault="000D2001" w:rsidP="00785544">
                <w:pPr>
                  <w:spacing w:after="0"/>
                  <w:contextualSpacing/>
                  <w:rPr>
                    <w:rFonts w:cs="Calibri"/>
                    <w:bCs/>
                    <w:sz w:val="20"/>
                    <w:szCs w:val="20"/>
                  </w:rPr>
                </w:pPr>
                <w:r w:rsidRPr="005851BF">
                  <w:rPr>
                    <w:rStyle w:val="PlaceholderText"/>
                  </w:rPr>
                  <w:t>Choose an item.</w:t>
                </w:r>
              </w:p>
            </w:tc>
          </w:sdtContent>
        </w:sdt>
        <w:tc>
          <w:tcPr>
            <w:tcW w:w="2410" w:type="dxa"/>
            <w:shd w:val="clear" w:color="auto" w:fill="CCC0D9"/>
          </w:tcPr>
          <w:p w14:paraId="4EF0BDC7" w14:textId="77777777" w:rsidR="00A236C8" w:rsidRPr="008E6971" w:rsidRDefault="00A236C8" w:rsidP="00785544">
            <w:pPr>
              <w:spacing w:after="0"/>
              <w:contextualSpacing/>
              <w:rPr>
                <w:rFonts w:cs="Calibri"/>
                <w:bCs/>
                <w:sz w:val="20"/>
                <w:szCs w:val="20"/>
              </w:rPr>
            </w:pPr>
            <w:r w:rsidRPr="008E6971">
              <w:rPr>
                <w:rFonts w:cs="Calibri"/>
                <w:bCs/>
                <w:sz w:val="20"/>
                <w:szCs w:val="20"/>
              </w:rPr>
              <w:t>IF YES, WHAT IS THE EXPIRY DATE?</w:t>
            </w:r>
          </w:p>
        </w:tc>
        <w:tc>
          <w:tcPr>
            <w:tcW w:w="1843" w:type="dxa"/>
            <w:shd w:val="clear" w:color="auto" w:fill="auto"/>
          </w:tcPr>
          <w:p w14:paraId="04AD5A88" w14:textId="77777777" w:rsidR="00A236C8" w:rsidRPr="008E6971" w:rsidRDefault="00A236C8" w:rsidP="00785544">
            <w:pPr>
              <w:spacing w:after="0"/>
              <w:contextualSpacing/>
              <w:rPr>
                <w:rFonts w:cs="Calibri"/>
                <w:bCs/>
                <w:sz w:val="20"/>
                <w:szCs w:val="20"/>
              </w:rPr>
            </w:pPr>
            <w:r w:rsidRPr="008E6971">
              <w:rPr>
                <w:rFonts w:cs="Calibri"/>
                <w:bCs/>
                <w:sz w:val="20"/>
                <w:szCs w:val="20"/>
              </w:rPr>
              <w:t xml:space="preserve"> </w:t>
            </w:r>
          </w:p>
        </w:tc>
      </w:tr>
      <w:tr w:rsidR="00A236C8" w:rsidRPr="005B1C80" w14:paraId="71941005" w14:textId="77777777" w:rsidTr="00A94375">
        <w:trPr>
          <w:trHeight w:val="421"/>
        </w:trPr>
        <w:tc>
          <w:tcPr>
            <w:tcW w:w="3687" w:type="dxa"/>
            <w:shd w:val="clear" w:color="auto" w:fill="CCC0D9"/>
          </w:tcPr>
          <w:p w14:paraId="2BF246B3" w14:textId="77777777" w:rsidR="00A236C8" w:rsidRPr="005B1C80" w:rsidRDefault="00A236C8" w:rsidP="00785544">
            <w:pPr>
              <w:spacing w:after="0"/>
              <w:jc w:val="both"/>
              <w:rPr>
                <w:rFonts w:eastAsia="Times New Roman"/>
                <w:sz w:val="20"/>
              </w:rPr>
            </w:pPr>
            <w:r w:rsidRPr="005B1C80">
              <w:rPr>
                <w:rFonts w:eastAsia="Times New Roman"/>
                <w:sz w:val="20"/>
              </w:rPr>
              <w:t xml:space="preserve">OFFENDER CURRENT DISPOSAL </w:t>
            </w:r>
          </w:p>
        </w:tc>
        <w:sdt>
          <w:sdtPr>
            <w:rPr>
              <w:rFonts w:cs="Calibri"/>
              <w:sz w:val="20"/>
              <w:szCs w:val="20"/>
            </w:rPr>
            <w:id w:val="-2022303718"/>
            <w:lock w:val="sdtLocked"/>
            <w:placeholder>
              <w:docPart w:val="DefaultPlaceholder_1082065159"/>
            </w:placeholder>
            <w:showingPlcHdr/>
            <w:dropDownList>
              <w:listItem w:value="Choose an item."/>
              <w:listItem w:displayText="Charged" w:value="Charged"/>
              <w:listItem w:displayText="Remanded" w:value="Remanded"/>
              <w:listItem w:displayText="Police bail" w:value="Police bail"/>
              <w:listItem w:displayText="Court bail" w:value="Court bail"/>
              <w:listItem w:displayText="Caution" w:value="Caution"/>
              <w:listItem w:displayText="Community resolution" w:value="Community resolution"/>
              <w:listItem w:displayText="DVPO / DVPN" w:value="DVPO / DVPN"/>
              <w:listItem w:displayText="SPO" w:value="SPO"/>
              <w:listItem w:displayText="NFA" w:value="NFA"/>
              <w:listItem w:displayText="Suspect outstanding arrest" w:value="Suspect outstanding arrest"/>
            </w:dropDownList>
          </w:sdtPr>
          <w:sdtContent>
            <w:tc>
              <w:tcPr>
                <w:tcW w:w="7229" w:type="dxa"/>
                <w:gridSpan w:val="3"/>
                <w:shd w:val="clear" w:color="auto" w:fill="auto"/>
              </w:tcPr>
              <w:p w14:paraId="088F03DE" w14:textId="77777777" w:rsidR="00A236C8" w:rsidRPr="008E6971" w:rsidRDefault="000D2001" w:rsidP="00785544">
                <w:pPr>
                  <w:spacing w:after="0"/>
                  <w:contextualSpacing/>
                  <w:rPr>
                    <w:rFonts w:cs="Calibri"/>
                    <w:sz w:val="20"/>
                    <w:szCs w:val="20"/>
                  </w:rPr>
                </w:pPr>
                <w:r w:rsidRPr="005851BF">
                  <w:rPr>
                    <w:rStyle w:val="PlaceholderText"/>
                  </w:rPr>
                  <w:t>Choose an item.</w:t>
                </w:r>
              </w:p>
            </w:tc>
          </w:sdtContent>
        </w:sdt>
      </w:tr>
      <w:tr w:rsidR="00A236C8" w:rsidRPr="005B1C80" w14:paraId="58DC0966" w14:textId="77777777" w:rsidTr="00A94375">
        <w:trPr>
          <w:trHeight w:val="421"/>
        </w:trPr>
        <w:tc>
          <w:tcPr>
            <w:tcW w:w="3687" w:type="dxa"/>
            <w:shd w:val="clear" w:color="auto" w:fill="CCC0D9"/>
          </w:tcPr>
          <w:p w14:paraId="58378EBE" w14:textId="77777777" w:rsidR="00A236C8" w:rsidRPr="005B1C80" w:rsidRDefault="00A236C8" w:rsidP="00785544">
            <w:pPr>
              <w:spacing w:after="0"/>
              <w:jc w:val="both"/>
              <w:rPr>
                <w:rFonts w:eastAsia="Times New Roman"/>
                <w:sz w:val="20"/>
              </w:rPr>
            </w:pPr>
            <w:r w:rsidRPr="005B1C80">
              <w:rPr>
                <w:rFonts w:eastAsia="Times New Roman"/>
                <w:sz w:val="20"/>
              </w:rPr>
              <w:t>BAIL CONDITIONS</w:t>
            </w:r>
          </w:p>
        </w:tc>
        <w:tc>
          <w:tcPr>
            <w:tcW w:w="7229" w:type="dxa"/>
            <w:gridSpan w:val="3"/>
            <w:shd w:val="clear" w:color="auto" w:fill="auto"/>
          </w:tcPr>
          <w:p w14:paraId="666C03D6" w14:textId="77777777" w:rsidR="00A236C8" w:rsidRPr="008E6971" w:rsidRDefault="00A236C8" w:rsidP="00785544">
            <w:pPr>
              <w:spacing w:after="0"/>
              <w:contextualSpacing/>
              <w:rPr>
                <w:rFonts w:cs="Calibri"/>
                <w:sz w:val="20"/>
                <w:szCs w:val="20"/>
              </w:rPr>
            </w:pPr>
          </w:p>
        </w:tc>
      </w:tr>
      <w:tr w:rsidR="00A236C8" w:rsidRPr="005B1C80" w14:paraId="3D6D32F6" w14:textId="77777777" w:rsidTr="00A94375">
        <w:trPr>
          <w:trHeight w:val="421"/>
        </w:trPr>
        <w:tc>
          <w:tcPr>
            <w:tcW w:w="3687" w:type="dxa"/>
            <w:shd w:val="clear" w:color="auto" w:fill="CCC0D9"/>
          </w:tcPr>
          <w:p w14:paraId="0C617409" w14:textId="77777777" w:rsidR="00A236C8" w:rsidRPr="005B1C80" w:rsidRDefault="00A236C8" w:rsidP="00785544">
            <w:pPr>
              <w:spacing w:after="0"/>
              <w:jc w:val="both"/>
              <w:rPr>
                <w:rFonts w:eastAsia="Times New Roman"/>
                <w:sz w:val="20"/>
              </w:rPr>
            </w:pPr>
            <w:r w:rsidRPr="005B1C80">
              <w:rPr>
                <w:rFonts w:eastAsia="Times New Roman"/>
                <w:sz w:val="20"/>
              </w:rPr>
              <w:t>CHARGES, COURT DATE, SENTENCING SUMMARY</w:t>
            </w:r>
          </w:p>
        </w:tc>
        <w:tc>
          <w:tcPr>
            <w:tcW w:w="7229" w:type="dxa"/>
            <w:gridSpan w:val="3"/>
            <w:shd w:val="clear" w:color="auto" w:fill="auto"/>
          </w:tcPr>
          <w:p w14:paraId="11AD38EA" w14:textId="77777777" w:rsidR="00A236C8" w:rsidRPr="008E6971" w:rsidRDefault="00A236C8" w:rsidP="00785544">
            <w:pPr>
              <w:spacing w:after="0"/>
              <w:contextualSpacing/>
              <w:rPr>
                <w:rFonts w:cs="Calibri"/>
                <w:sz w:val="20"/>
                <w:szCs w:val="20"/>
              </w:rPr>
            </w:pPr>
          </w:p>
        </w:tc>
      </w:tr>
      <w:tr w:rsidR="00A236C8" w:rsidRPr="005B1C80" w14:paraId="6F31A6D9" w14:textId="77777777" w:rsidTr="00A94375">
        <w:trPr>
          <w:trHeight w:val="421"/>
        </w:trPr>
        <w:tc>
          <w:tcPr>
            <w:tcW w:w="3687" w:type="dxa"/>
            <w:shd w:val="clear" w:color="auto" w:fill="CCC0D9"/>
          </w:tcPr>
          <w:p w14:paraId="2148EBEC" w14:textId="77777777" w:rsidR="00A236C8" w:rsidRPr="005B1C80" w:rsidRDefault="00A236C8" w:rsidP="00785544">
            <w:pPr>
              <w:spacing w:after="0"/>
              <w:jc w:val="both"/>
              <w:rPr>
                <w:rFonts w:eastAsia="Times New Roman"/>
                <w:sz w:val="20"/>
              </w:rPr>
            </w:pPr>
            <w:r w:rsidRPr="005B1C80">
              <w:rPr>
                <w:rFonts w:eastAsia="Times New Roman"/>
                <w:sz w:val="20"/>
              </w:rPr>
              <w:t>PNC MARKERS</w:t>
            </w:r>
          </w:p>
        </w:tc>
        <w:tc>
          <w:tcPr>
            <w:tcW w:w="7229" w:type="dxa"/>
            <w:gridSpan w:val="3"/>
            <w:shd w:val="clear" w:color="auto" w:fill="auto"/>
          </w:tcPr>
          <w:p w14:paraId="058F8D70" w14:textId="77777777" w:rsidR="00A236C8" w:rsidRPr="008E6971" w:rsidRDefault="00A236C8" w:rsidP="00785544">
            <w:pPr>
              <w:spacing w:after="0"/>
              <w:contextualSpacing/>
              <w:rPr>
                <w:rFonts w:cs="Calibri"/>
                <w:sz w:val="20"/>
                <w:szCs w:val="20"/>
              </w:rPr>
            </w:pPr>
          </w:p>
        </w:tc>
      </w:tr>
      <w:tr w:rsidR="00A236C8" w:rsidRPr="005B1C80" w14:paraId="0E52D667" w14:textId="77777777" w:rsidTr="00A94375">
        <w:trPr>
          <w:trHeight w:val="421"/>
        </w:trPr>
        <w:tc>
          <w:tcPr>
            <w:tcW w:w="3687" w:type="dxa"/>
            <w:shd w:val="clear" w:color="auto" w:fill="CCC0D9"/>
          </w:tcPr>
          <w:p w14:paraId="5EDAD6A1" w14:textId="77777777" w:rsidR="00A236C8" w:rsidRDefault="00A236C8" w:rsidP="00785544">
            <w:pPr>
              <w:spacing w:after="0"/>
              <w:jc w:val="both"/>
              <w:rPr>
                <w:rFonts w:eastAsia="Times New Roman"/>
                <w:sz w:val="20"/>
              </w:rPr>
            </w:pPr>
            <w:r w:rsidRPr="005B1C80">
              <w:rPr>
                <w:rFonts w:eastAsia="Times New Roman"/>
                <w:sz w:val="20"/>
              </w:rPr>
              <w:t>POLICE HISTORY / LATERALS</w:t>
            </w:r>
            <w:r w:rsidR="00CD2B26">
              <w:rPr>
                <w:rFonts w:eastAsia="Times New Roman"/>
                <w:sz w:val="20"/>
              </w:rPr>
              <w:t xml:space="preserve"> / PNC /PND / GENIE </w:t>
            </w:r>
          </w:p>
          <w:p w14:paraId="0C68CBD0" w14:textId="77777777" w:rsidR="00CD2B26" w:rsidRPr="005B1C80" w:rsidRDefault="00CD2B26" w:rsidP="00785544">
            <w:pPr>
              <w:spacing w:after="0"/>
              <w:jc w:val="both"/>
              <w:rPr>
                <w:rFonts w:eastAsia="Times New Roman"/>
                <w:sz w:val="20"/>
              </w:rPr>
            </w:pPr>
          </w:p>
        </w:tc>
        <w:tc>
          <w:tcPr>
            <w:tcW w:w="7229" w:type="dxa"/>
            <w:gridSpan w:val="3"/>
            <w:shd w:val="clear" w:color="auto" w:fill="auto"/>
          </w:tcPr>
          <w:p w14:paraId="2B5F9E90" w14:textId="77777777" w:rsidR="00A236C8" w:rsidRPr="008E6971" w:rsidRDefault="00A236C8" w:rsidP="00785544">
            <w:pPr>
              <w:spacing w:after="0"/>
              <w:contextualSpacing/>
              <w:rPr>
                <w:rFonts w:cs="Calibri"/>
                <w:sz w:val="20"/>
                <w:szCs w:val="20"/>
              </w:rPr>
            </w:pPr>
          </w:p>
        </w:tc>
      </w:tr>
      <w:tr w:rsidR="00A236C8" w:rsidRPr="005B1C80" w14:paraId="66A03E71" w14:textId="77777777" w:rsidTr="00A94375">
        <w:trPr>
          <w:trHeight w:val="421"/>
        </w:trPr>
        <w:tc>
          <w:tcPr>
            <w:tcW w:w="3687" w:type="dxa"/>
            <w:shd w:val="clear" w:color="auto" w:fill="CCC0D9"/>
          </w:tcPr>
          <w:p w14:paraId="1AF7E9F6" w14:textId="77777777" w:rsidR="00A236C8" w:rsidRPr="005B1C80" w:rsidRDefault="00A236C8" w:rsidP="00785544">
            <w:pPr>
              <w:spacing w:after="0"/>
              <w:jc w:val="both"/>
              <w:rPr>
                <w:rFonts w:eastAsia="Times New Roman"/>
                <w:sz w:val="20"/>
              </w:rPr>
            </w:pPr>
            <w:r w:rsidRPr="005B1C80">
              <w:rPr>
                <w:rFonts w:eastAsia="Times New Roman"/>
                <w:sz w:val="20"/>
              </w:rPr>
              <w:t>DVDS DISCUSSION REQUIRED?</w:t>
            </w:r>
          </w:p>
        </w:tc>
        <w:sdt>
          <w:sdtPr>
            <w:rPr>
              <w:rFonts w:cs="Calibri"/>
              <w:sz w:val="20"/>
              <w:szCs w:val="20"/>
            </w:rPr>
            <w:id w:val="-1447222498"/>
            <w:lock w:val="sdtLocked"/>
            <w:placeholder>
              <w:docPart w:val="DefaultPlaceholder_1082065159"/>
            </w:placeholder>
            <w:showingPlcHdr/>
            <w:dropDownList>
              <w:listItem w:value="Choose an item."/>
              <w:listItem w:displayText="Yes" w:value="Yes"/>
              <w:listItem w:displayText="No" w:value="No"/>
              <w:listItem w:displayText="Not applicable" w:value="Not applicable"/>
            </w:dropDownList>
          </w:sdtPr>
          <w:sdtContent>
            <w:tc>
              <w:tcPr>
                <w:tcW w:w="7229" w:type="dxa"/>
                <w:gridSpan w:val="3"/>
                <w:shd w:val="clear" w:color="auto" w:fill="auto"/>
              </w:tcPr>
              <w:p w14:paraId="33D75337" w14:textId="77777777" w:rsidR="00A236C8" w:rsidRPr="008E6971" w:rsidRDefault="000D2001" w:rsidP="00785544">
                <w:pPr>
                  <w:spacing w:after="0"/>
                  <w:contextualSpacing/>
                  <w:rPr>
                    <w:rFonts w:cs="Calibri"/>
                    <w:sz w:val="20"/>
                    <w:szCs w:val="20"/>
                  </w:rPr>
                </w:pPr>
                <w:r w:rsidRPr="005851BF">
                  <w:rPr>
                    <w:rStyle w:val="PlaceholderText"/>
                  </w:rPr>
                  <w:t>Choose an item.</w:t>
                </w:r>
              </w:p>
            </w:tc>
          </w:sdtContent>
        </w:sdt>
      </w:tr>
    </w:tbl>
    <w:p w14:paraId="2C88709C" w14:textId="77777777" w:rsidR="00C50B58" w:rsidRPr="00A236C8" w:rsidRDefault="00C50B58" w:rsidP="00A236C8"/>
    <w:sectPr w:rsidR="00C50B58" w:rsidRPr="00A236C8" w:rsidSect="00C9458C">
      <w:headerReference w:type="default" r:id="rId18"/>
      <w:footerReference w:type="default" r:id="rId19"/>
      <w:pgSz w:w="11906" w:h="16838"/>
      <w:pgMar w:top="9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3019F" w14:textId="77777777" w:rsidR="003D0947" w:rsidRDefault="003D0947" w:rsidP="00C9458C">
      <w:pPr>
        <w:spacing w:after="0" w:line="240" w:lineRule="auto"/>
      </w:pPr>
      <w:r>
        <w:separator/>
      </w:r>
    </w:p>
  </w:endnote>
  <w:endnote w:type="continuationSeparator" w:id="0">
    <w:p w14:paraId="2EAC2749" w14:textId="77777777" w:rsidR="003D0947" w:rsidRDefault="003D0947" w:rsidP="00C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3480" w14:textId="77777777" w:rsidR="00963A29" w:rsidRDefault="00963A29">
    <w:pPr>
      <w:pStyle w:val="Footer"/>
    </w:pPr>
  </w:p>
  <w:p w14:paraId="709EECA3" w14:textId="77777777" w:rsidR="00525730" w:rsidRDefault="0052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9AF31" w14:textId="77777777" w:rsidR="003D0947" w:rsidRDefault="003D0947" w:rsidP="00C9458C">
      <w:pPr>
        <w:spacing w:after="0" w:line="240" w:lineRule="auto"/>
      </w:pPr>
      <w:r>
        <w:separator/>
      </w:r>
    </w:p>
  </w:footnote>
  <w:footnote w:type="continuationSeparator" w:id="0">
    <w:p w14:paraId="651A0E54" w14:textId="77777777" w:rsidR="003D0947" w:rsidRDefault="003D0947" w:rsidP="00C9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11FB" w14:textId="77777777" w:rsidR="0079101E" w:rsidRDefault="00AF47F4" w:rsidP="00C9458C">
    <w:pPr>
      <w:pStyle w:val="Header"/>
      <w:spacing w:after="0" w:line="240" w:lineRule="auto"/>
      <w:jc w:val="center"/>
    </w:pPr>
    <w:r>
      <w:rPr>
        <w:noProof/>
        <w:lang w:eastAsia="en-GB"/>
      </w:rPr>
      <w:drawing>
        <wp:inline distT="0" distB="0" distL="0" distR="0" wp14:anchorId="1ED7D1DB" wp14:editId="589A73FB">
          <wp:extent cx="3168650" cy="925195"/>
          <wp:effectExtent l="0" t="0" r="0" b="0"/>
          <wp:docPr id="1" name="Picture 1" descr="WAD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925195"/>
                  </a:xfrm>
                  <a:prstGeom prst="rect">
                    <a:avLst/>
                  </a:prstGeom>
                  <a:noFill/>
                  <a:ln>
                    <a:noFill/>
                  </a:ln>
                </pic:spPr>
              </pic:pic>
            </a:graphicData>
          </a:graphic>
        </wp:inline>
      </w:drawing>
    </w:r>
  </w:p>
  <w:p w14:paraId="4262970F" w14:textId="77777777" w:rsidR="006542D4" w:rsidRDefault="006542D4" w:rsidP="00C9458C">
    <w:pPr>
      <w:pStyle w:val="Header"/>
      <w:spacing w:after="0" w:line="240" w:lineRule="auto"/>
      <w:jc w:val="center"/>
      <w:rPr>
        <w:b/>
        <w:sz w:val="40"/>
        <w:szCs w:val="40"/>
      </w:rPr>
    </w:pPr>
    <w:r w:rsidRPr="006542D4">
      <w:rPr>
        <w:b/>
        <w:sz w:val="40"/>
        <w:szCs w:val="40"/>
      </w:rPr>
      <w:t>OFFICIAL-SENSITIVE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271C"/>
    <w:multiLevelType w:val="multilevel"/>
    <w:tmpl w:val="29200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839E2"/>
    <w:multiLevelType w:val="multilevel"/>
    <w:tmpl w:val="ADD0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535F2"/>
    <w:multiLevelType w:val="hybridMultilevel"/>
    <w:tmpl w:val="95B6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B1632"/>
    <w:multiLevelType w:val="multilevel"/>
    <w:tmpl w:val="7DDE1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212E7"/>
    <w:multiLevelType w:val="hybridMultilevel"/>
    <w:tmpl w:val="2816450A"/>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5" w15:restartNumberingAfterBreak="0">
    <w:nsid w:val="1B6F25DB"/>
    <w:multiLevelType w:val="hybridMultilevel"/>
    <w:tmpl w:val="BB88C786"/>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43A838D9"/>
    <w:multiLevelType w:val="multilevel"/>
    <w:tmpl w:val="E4BCA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10A3C"/>
    <w:multiLevelType w:val="multilevel"/>
    <w:tmpl w:val="AFBA2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F1D28"/>
    <w:multiLevelType w:val="hybridMultilevel"/>
    <w:tmpl w:val="5A8C1BD4"/>
    <w:lvl w:ilvl="0" w:tplc="08090005">
      <w:start w:val="1"/>
      <w:numFmt w:val="bullet"/>
      <w:lvlText w:val=""/>
      <w:lvlJc w:val="left"/>
      <w:pPr>
        <w:ind w:left="-130" w:hanging="360"/>
      </w:pPr>
      <w:rPr>
        <w:rFonts w:ascii="Wingdings" w:hAnsi="Wingding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9" w15:restartNumberingAfterBreak="0">
    <w:nsid w:val="4E8762D3"/>
    <w:multiLevelType w:val="hybridMultilevel"/>
    <w:tmpl w:val="EF66E4F6"/>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53250955"/>
    <w:multiLevelType w:val="multilevel"/>
    <w:tmpl w:val="650A8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30600"/>
    <w:multiLevelType w:val="multilevel"/>
    <w:tmpl w:val="A81CD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F6020"/>
    <w:multiLevelType w:val="hybridMultilevel"/>
    <w:tmpl w:val="FD8EE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92CE8"/>
    <w:multiLevelType w:val="hybridMultilevel"/>
    <w:tmpl w:val="937EDBB0"/>
    <w:lvl w:ilvl="0" w:tplc="08090005">
      <w:start w:val="1"/>
      <w:numFmt w:val="bullet"/>
      <w:lvlText w:val=""/>
      <w:lvlJc w:val="left"/>
      <w:pPr>
        <w:ind w:left="-130" w:hanging="360"/>
      </w:pPr>
      <w:rPr>
        <w:rFonts w:ascii="Wingdings" w:hAnsi="Wingding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14" w15:restartNumberingAfterBreak="0">
    <w:nsid w:val="639D534F"/>
    <w:multiLevelType w:val="hybridMultilevel"/>
    <w:tmpl w:val="7C6A6D90"/>
    <w:lvl w:ilvl="0" w:tplc="530EBB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60D1D"/>
    <w:multiLevelType w:val="hybridMultilevel"/>
    <w:tmpl w:val="7C58A646"/>
    <w:lvl w:ilvl="0" w:tplc="4A0AEE7E">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4D57F0"/>
    <w:multiLevelType w:val="hybridMultilevel"/>
    <w:tmpl w:val="BABC34EA"/>
    <w:lvl w:ilvl="0" w:tplc="0809000F">
      <w:start w:val="1"/>
      <w:numFmt w:val="decimal"/>
      <w:lvlText w:val="%1."/>
      <w:lvlJc w:val="left"/>
      <w:pPr>
        <w:ind w:left="-130" w:hanging="360"/>
      </w:pPr>
      <w:rPr>
        <w:rFonts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num w:numId="1" w16cid:durableId="378867735">
    <w:abstractNumId w:val="5"/>
  </w:num>
  <w:num w:numId="2" w16cid:durableId="643317351">
    <w:abstractNumId w:val="9"/>
  </w:num>
  <w:num w:numId="3" w16cid:durableId="1287933019">
    <w:abstractNumId w:val="16"/>
  </w:num>
  <w:num w:numId="4" w16cid:durableId="420445064">
    <w:abstractNumId w:val="14"/>
  </w:num>
  <w:num w:numId="5" w16cid:durableId="441077573">
    <w:abstractNumId w:val="2"/>
  </w:num>
  <w:num w:numId="6" w16cid:durableId="549728679">
    <w:abstractNumId w:val="15"/>
  </w:num>
  <w:num w:numId="7" w16cid:durableId="1551306126">
    <w:abstractNumId w:val="13"/>
  </w:num>
  <w:num w:numId="8" w16cid:durableId="2066174805">
    <w:abstractNumId w:val="8"/>
  </w:num>
  <w:num w:numId="9" w16cid:durableId="2112502663">
    <w:abstractNumId w:val="12"/>
  </w:num>
  <w:num w:numId="10" w16cid:durableId="1401059154">
    <w:abstractNumId w:val="11"/>
  </w:num>
  <w:num w:numId="11" w16cid:durableId="337656110">
    <w:abstractNumId w:val="1"/>
  </w:num>
  <w:num w:numId="12" w16cid:durableId="326053881">
    <w:abstractNumId w:val="10"/>
  </w:num>
  <w:num w:numId="13" w16cid:durableId="1089813925">
    <w:abstractNumId w:val="6"/>
  </w:num>
  <w:num w:numId="14" w16cid:durableId="1370453352">
    <w:abstractNumId w:val="7"/>
  </w:num>
  <w:num w:numId="15" w16cid:durableId="1783652001">
    <w:abstractNumId w:val="3"/>
  </w:num>
  <w:num w:numId="16" w16cid:durableId="1520504661">
    <w:abstractNumId w:val="0"/>
  </w:num>
  <w:num w:numId="17" w16cid:durableId="1405685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58C"/>
    <w:rsid w:val="00004894"/>
    <w:rsid w:val="00015C6C"/>
    <w:rsid w:val="00021848"/>
    <w:rsid w:val="00023845"/>
    <w:rsid w:val="000306CD"/>
    <w:rsid w:val="000306F3"/>
    <w:rsid w:val="0003275A"/>
    <w:rsid w:val="00064503"/>
    <w:rsid w:val="00064731"/>
    <w:rsid w:val="00071C08"/>
    <w:rsid w:val="000807A7"/>
    <w:rsid w:val="00082FA7"/>
    <w:rsid w:val="00091396"/>
    <w:rsid w:val="00091900"/>
    <w:rsid w:val="000952AA"/>
    <w:rsid w:val="000C4EBA"/>
    <w:rsid w:val="000D2001"/>
    <w:rsid w:val="000D5C8B"/>
    <w:rsid w:val="000D7668"/>
    <w:rsid w:val="000E41BB"/>
    <w:rsid w:val="000F01A6"/>
    <w:rsid w:val="000F79EC"/>
    <w:rsid w:val="00101A1F"/>
    <w:rsid w:val="001043A6"/>
    <w:rsid w:val="00105A1A"/>
    <w:rsid w:val="001371DE"/>
    <w:rsid w:val="001508FA"/>
    <w:rsid w:val="001622E5"/>
    <w:rsid w:val="00182435"/>
    <w:rsid w:val="001929DD"/>
    <w:rsid w:val="001954EC"/>
    <w:rsid w:val="001A5209"/>
    <w:rsid w:val="001B4648"/>
    <w:rsid w:val="001C269E"/>
    <w:rsid w:val="001D1532"/>
    <w:rsid w:val="001E1123"/>
    <w:rsid w:val="001E4F84"/>
    <w:rsid w:val="001E54D7"/>
    <w:rsid w:val="001E5C92"/>
    <w:rsid w:val="001F29B1"/>
    <w:rsid w:val="001F2DAD"/>
    <w:rsid w:val="001F4290"/>
    <w:rsid w:val="00201E41"/>
    <w:rsid w:val="00221DFD"/>
    <w:rsid w:val="00232758"/>
    <w:rsid w:val="00247DDC"/>
    <w:rsid w:val="00251408"/>
    <w:rsid w:val="00251F74"/>
    <w:rsid w:val="00271C71"/>
    <w:rsid w:val="00274FB8"/>
    <w:rsid w:val="002753FD"/>
    <w:rsid w:val="0028337B"/>
    <w:rsid w:val="002A2D2B"/>
    <w:rsid w:val="002A71B5"/>
    <w:rsid w:val="002B2523"/>
    <w:rsid w:val="002B3415"/>
    <w:rsid w:val="002C2CD2"/>
    <w:rsid w:val="002D40FA"/>
    <w:rsid w:val="002D795F"/>
    <w:rsid w:val="002E7C4E"/>
    <w:rsid w:val="00333D77"/>
    <w:rsid w:val="00352E0F"/>
    <w:rsid w:val="0035660B"/>
    <w:rsid w:val="003923C0"/>
    <w:rsid w:val="00395118"/>
    <w:rsid w:val="003A17D7"/>
    <w:rsid w:val="003A5772"/>
    <w:rsid w:val="003A591C"/>
    <w:rsid w:val="003B23BF"/>
    <w:rsid w:val="003D0947"/>
    <w:rsid w:val="003D7D7A"/>
    <w:rsid w:val="003E0C2D"/>
    <w:rsid w:val="003E11EF"/>
    <w:rsid w:val="003E7F46"/>
    <w:rsid w:val="003F1858"/>
    <w:rsid w:val="003F58BA"/>
    <w:rsid w:val="003F6990"/>
    <w:rsid w:val="00411825"/>
    <w:rsid w:val="0042027A"/>
    <w:rsid w:val="00420FB0"/>
    <w:rsid w:val="00421DE9"/>
    <w:rsid w:val="00425855"/>
    <w:rsid w:val="004270C1"/>
    <w:rsid w:val="004352E2"/>
    <w:rsid w:val="0043725B"/>
    <w:rsid w:val="00450102"/>
    <w:rsid w:val="004546A1"/>
    <w:rsid w:val="0045471B"/>
    <w:rsid w:val="004719CB"/>
    <w:rsid w:val="00471EE3"/>
    <w:rsid w:val="004741B0"/>
    <w:rsid w:val="00475CE9"/>
    <w:rsid w:val="0047789B"/>
    <w:rsid w:val="00480F03"/>
    <w:rsid w:val="004817EC"/>
    <w:rsid w:val="004901DB"/>
    <w:rsid w:val="004A06A8"/>
    <w:rsid w:val="004A19DA"/>
    <w:rsid w:val="004B3523"/>
    <w:rsid w:val="004D186C"/>
    <w:rsid w:val="004F2FFA"/>
    <w:rsid w:val="004F7F52"/>
    <w:rsid w:val="00504784"/>
    <w:rsid w:val="00504EA6"/>
    <w:rsid w:val="0051734D"/>
    <w:rsid w:val="00522E72"/>
    <w:rsid w:val="005236D2"/>
    <w:rsid w:val="00525730"/>
    <w:rsid w:val="005324CC"/>
    <w:rsid w:val="00536D25"/>
    <w:rsid w:val="0055023B"/>
    <w:rsid w:val="005509D9"/>
    <w:rsid w:val="00551176"/>
    <w:rsid w:val="0055194A"/>
    <w:rsid w:val="005636CA"/>
    <w:rsid w:val="00572D79"/>
    <w:rsid w:val="005778C4"/>
    <w:rsid w:val="005908CE"/>
    <w:rsid w:val="0059596C"/>
    <w:rsid w:val="005B1C80"/>
    <w:rsid w:val="005B1DB4"/>
    <w:rsid w:val="005B7C2F"/>
    <w:rsid w:val="005C48DF"/>
    <w:rsid w:val="005F084E"/>
    <w:rsid w:val="005F1816"/>
    <w:rsid w:val="005F3CED"/>
    <w:rsid w:val="00607BEE"/>
    <w:rsid w:val="0061242E"/>
    <w:rsid w:val="00614470"/>
    <w:rsid w:val="00624BAC"/>
    <w:rsid w:val="00636706"/>
    <w:rsid w:val="00643A10"/>
    <w:rsid w:val="00646638"/>
    <w:rsid w:val="00653543"/>
    <w:rsid w:val="00653F09"/>
    <w:rsid w:val="006542D4"/>
    <w:rsid w:val="00656DB3"/>
    <w:rsid w:val="00663093"/>
    <w:rsid w:val="00666FF0"/>
    <w:rsid w:val="00673253"/>
    <w:rsid w:val="00674A92"/>
    <w:rsid w:val="00680BE2"/>
    <w:rsid w:val="00683E68"/>
    <w:rsid w:val="006902F8"/>
    <w:rsid w:val="0069579A"/>
    <w:rsid w:val="006A1D6E"/>
    <w:rsid w:val="006A2B43"/>
    <w:rsid w:val="006B663A"/>
    <w:rsid w:val="006C43D8"/>
    <w:rsid w:val="006D4E06"/>
    <w:rsid w:val="006D7F6E"/>
    <w:rsid w:val="006E7705"/>
    <w:rsid w:val="006F64AB"/>
    <w:rsid w:val="00700477"/>
    <w:rsid w:val="00720EA7"/>
    <w:rsid w:val="0076016B"/>
    <w:rsid w:val="0076539D"/>
    <w:rsid w:val="00770151"/>
    <w:rsid w:val="0077195C"/>
    <w:rsid w:val="00776751"/>
    <w:rsid w:val="00781189"/>
    <w:rsid w:val="00782E70"/>
    <w:rsid w:val="00785544"/>
    <w:rsid w:val="007875F9"/>
    <w:rsid w:val="0079101E"/>
    <w:rsid w:val="00793F3F"/>
    <w:rsid w:val="007B796B"/>
    <w:rsid w:val="007C2FD3"/>
    <w:rsid w:val="007D3CE3"/>
    <w:rsid w:val="007D5B8D"/>
    <w:rsid w:val="007D69B0"/>
    <w:rsid w:val="007D7A19"/>
    <w:rsid w:val="007E4F55"/>
    <w:rsid w:val="007E7180"/>
    <w:rsid w:val="007E77F0"/>
    <w:rsid w:val="007F1287"/>
    <w:rsid w:val="007F4CD7"/>
    <w:rsid w:val="00817AE9"/>
    <w:rsid w:val="0082039E"/>
    <w:rsid w:val="008415D8"/>
    <w:rsid w:val="0085659A"/>
    <w:rsid w:val="00866FB8"/>
    <w:rsid w:val="008818B1"/>
    <w:rsid w:val="008972C8"/>
    <w:rsid w:val="0089766B"/>
    <w:rsid w:val="008A16B9"/>
    <w:rsid w:val="008D60EA"/>
    <w:rsid w:val="008D788F"/>
    <w:rsid w:val="008E4332"/>
    <w:rsid w:val="008E6971"/>
    <w:rsid w:val="008F294F"/>
    <w:rsid w:val="00920B26"/>
    <w:rsid w:val="0095081D"/>
    <w:rsid w:val="00963A29"/>
    <w:rsid w:val="00966B00"/>
    <w:rsid w:val="00976C55"/>
    <w:rsid w:val="009828B9"/>
    <w:rsid w:val="00996334"/>
    <w:rsid w:val="009A0601"/>
    <w:rsid w:val="009B2D13"/>
    <w:rsid w:val="009D1A2A"/>
    <w:rsid w:val="009D5E32"/>
    <w:rsid w:val="009E2D9B"/>
    <w:rsid w:val="009F6E6C"/>
    <w:rsid w:val="00A067EE"/>
    <w:rsid w:val="00A12A08"/>
    <w:rsid w:val="00A2150E"/>
    <w:rsid w:val="00A21D83"/>
    <w:rsid w:val="00A236C8"/>
    <w:rsid w:val="00A24A59"/>
    <w:rsid w:val="00A3283A"/>
    <w:rsid w:val="00A33FBF"/>
    <w:rsid w:val="00A709AA"/>
    <w:rsid w:val="00A7113B"/>
    <w:rsid w:val="00A87B4E"/>
    <w:rsid w:val="00A94375"/>
    <w:rsid w:val="00AB19E2"/>
    <w:rsid w:val="00AB6677"/>
    <w:rsid w:val="00AC3417"/>
    <w:rsid w:val="00AC630A"/>
    <w:rsid w:val="00AD090D"/>
    <w:rsid w:val="00AD3D76"/>
    <w:rsid w:val="00AF47F4"/>
    <w:rsid w:val="00AF4B45"/>
    <w:rsid w:val="00B0071E"/>
    <w:rsid w:val="00B03DD4"/>
    <w:rsid w:val="00B128A9"/>
    <w:rsid w:val="00B14A3E"/>
    <w:rsid w:val="00B20736"/>
    <w:rsid w:val="00B3526B"/>
    <w:rsid w:val="00B3725D"/>
    <w:rsid w:val="00B55920"/>
    <w:rsid w:val="00B67200"/>
    <w:rsid w:val="00B836AF"/>
    <w:rsid w:val="00B90D64"/>
    <w:rsid w:val="00BB68C8"/>
    <w:rsid w:val="00BE6919"/>
    <w:rsid w:val="00C061C0"/>
    <w:rsid w:val="00C166C3"/>
    <w:rsid w:val="00C20401"/>
    <w:rsid w:val="00C25493"/>
    <w:rsid w:val="00C27FFE"/>
    <w:rsid w:val="00C509A7"/>
    <w:rsid w:val="00C50B58"/>
    <w:rsid w:val="00C64FBD"/>
    <w:rsid w:val="00C82C91"/>
    <w:rsid w:val="00C90D61"/>
    <w:rsid w:val="00C93460"/>
    <w:rsid w:val="00C9458C"/>
    <w:rsid w:val="00CA0812"/>
    <w:rsid w:val="00CA23B8"/>
    <w:rsid w:val="00CA32E4"/>
    <w:rsid w:val="00CC49DE"/>
    <w:rsid w:val="00CD13FD"/>
    <w:rsid w:val="00CD2B26"/>
    <w:rsid w:val="00CE2AED"/>
    <w:rsid w:val="00CE4DAB"/>
    <w:rsid w:val="00CE4EC0"/>
    <w:rsid w:val="00CF1A4A"/>
    <w:rsid w:val="00CF6D84"/>
    <w:rsid w:val="00D0170E"/>
    <w:rsid w:val="00D1584A"/>
    <w:rsid w:val="00D2285A"/>
    <w:rsid w:val="00D54B9D"/>
    <w:rsid w:val="00D708AF"/>
    <w:rsid w:val="00D71A72"/>
    <w:rsid w:val="00D71FBA"/>
    <w:rsid w:val="00D81CC7"/>
    <w:rsid w:val="00D95259"/>
    <w:rsid w:val="00D97118"/>
    <w:rsid w:val="00DB2DC7"/>
    <w:rsid w:val="00DB342E"/>
    <w:rsid w:val="00DB4ACC"/>
    <w:rsid w:val="00DC6309"/>
    <w:rsid w:val="00DD04A1"/>
    <w:rsid w:val="00DE2D18"/>
    <w:rsid w:val="00DE33B1"/>
    <w:rsid w:val="00E01FC3"/>
    <w:rsid w:val="00E15C28"/>
    <w:rsid w:val="00E161ED"/>
    <w:rsid w:val="00E163F8"/>
    <w:rsid w:val="00E24007"/>
    <w:rsid w:val="00E4076B"/>
    <w:rsid w:val="00E42688"/>
    <w:rsid w:val="00E444C4"/>
    <w:rsid w:val="00E74990"/>
    <w:rsid w:val="00E855C8"/>
    <w:rsid w:val="00E9154F"/>
    <w:rsid w:val="00E94912"/>
    <w:rsid w:val="00E9669A"/>
    <w:rsid w:val="00EA084B"/>
    <w:rsid w:val="00EB453A"/>
    <w:rsid w:val="00EB4FB5"/>
    <w:rsid w:val="00EC30A7"/>
    <w:rsid w:val="00EC6FE4"/>
    <w:rsid w:val="00ED04B5"/>
    <w:rsid w:val="00EE4247"/>
    <w:rsid w:val="00EF5FB3"/>
    <w:rsid w:val="00EF7CFB"/>
    <w:rsid w:val="00F038CD"/>
    <w:rsid w:val="00F0530F"/>
    <w:rsid w:val="00F14D1D"/>
    <w:rsid w:val="00F2269F"/>
    <w:rsid w:val="00F24570"/>
    <w:rsid w:val="00F34755"/>
    <w:rsid w:val="00F4446F"/>
    <w:rsid w:val="00F52B58"/>
    <w:rsid w:val="00F62848"/>
    <w:rsid w:val="00F63BD8"/>
    <w:rsid w:val="00F6592F"/>
    <w:rsid w:val="00F67C17"/>
    <w:rsid w:val="00F94C78"/>
    <w:rsid w:val="00FC2EF7"/>
    <w:rsid w:val="00FC4EC9"/>
    <w:rsid w:val="00FE0C72"/>
    <w:rsid w:val="00FE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7C19"/>
  <w15:docId w15:val="{A2851F5F-6516-4A91-AB73-94BDACAD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4">
    <w:name w:val="heading 4"/>
    <w:basedOn w:val="Normal"/>
    <w:next w:val="Normal"/>
    <w:link w:val="Heading4Char"/>
    <w:uiPriority w:val="9"/>
    <w:semiHidden/>
    <w:unhideWhenUsed/>
    <w:qFormat/>
    <w:rsid w:val="008818B1"/>
    <w:pPr>
      <w:keepNext/>
      <w:spacing w:before="240" w:after="60"/>
      <w:outlineLvl w:val="3"/>
    </w:pPr>
    <w:rPr>
      <w:rFonts w:eastAsia="Times New Roman"/>
      <w:b/>
      <w:bCs/>
      <w:sz w:val="28"/>
      <w:szCs w:val="28"/>
    </w:rPr>
  </w:style>
  <w:style w:type="paragraph" w:styleId="Heading5">
    <w:name w:val="heading 5"/>
    <w:basedOn w:val="Heading4"/>
    <w:next w:val="Normal"/>
    <w:link w:val="Heading5Char"/>
    <w:uiPriority w:val="9"/>
    <w:unhideWhenUsed/>
    <w:qFormat/>
    <w:rsid w:val="008818B1"/>
    <w:pPr>
      <w:keepNext w:val="0"/>
      <w:spacing w:before="0" w:after="0" w:line="240" w:lineRule="auto"/>
      <w:outlineLvl w:val="4"/>
    </w:pPr>
    <w:rPr>
      <w:rFonts w:ascii="Arial" w:hAnsi="Arial" w:cs="Arial"/>
      <w:bCs w:val="0"/>
      <w:color w:val="0096DF"/>
      <w:sz w:val="24"/>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58C"/>
    <w:pPr>
      <w:tabs>
        <w:tab w:val="center" w:pos="4513"/>
        <w:tab w:val="right" w:pos="9026"/>
      </w:tabs>
    </w:pPr>
  </w:style>
  <w:style w:type="character" w:customStyle="1" w:styleId="HeaderChar">
    <w:name w:val="Header Char"/>
    <w:link w:val="Header"/>
    <w:uiPriority w:val="99"/>
    <w:rsid w:val="00C9458C"/>
    <w:rPr>
      <w:sz w:val="22"/>
      <w:szCs w:val="22"/>
      <w:lang w:eastAsia="en-US"/>
    </w:rPr>
  </w:style>
  <w:style w:type="paragraph" w:styleId="Footer">
    <w:name w:val="footer"/>
    <w:basedOn w:val="Normal"/>
    <w:link w:val="FooterChar"/>
    <w:uiPriority w:val="99"/>
    <w:unhideWhenUsed/>
    <w:rsid w:val="00C9458C"/>
    <w:pPr>
      <w:tabs>
        <w:tab w:val="center" w:pos="4513"/>
        <w:tab w:val="right" w:pos="9026"/>
      </w:tabs>
    </w:pPr>
  </w:style>
  <w:style w:type="character" w:customStyle="1" w:styleId="FooterChar">
    <w:name w:val="Footer Char"/>
    <w:link w:val="Footer"/>
    <w:uiPriority w:val="99"/>
    <w:rsid w:val="00C9458C"/>
    <w:rPr>
      <w:sz w:val="22"/>
      <w:szCs w:val="22"/>
      <w:lang w:eastAsia="en-US"/>
    </w:rPr>
  </w:style>
  <w:style w:type="character" w:styleId="Hyperlink">
    <w:name w:val="Hyperlink"/>
    <w:uiPriority w:val="99"/>
    <w:rsid w:val="00C9458C"/>
    <w:rPr>
      <w:rFonts w:ascii="Tahoma" w:hAnsi="Tahoma" w:cs="Tahoma"/>
      <w:color w:val="auto"/>
      <w:u w:val="none"/>
    </w:rPr>
  </w:style>
  <w:style w:type="table" w:styleId="TableGrid">
    <w:name w:val="Table Grid"/>
    <w:basedOn w:val="TableNormal"/>
    <w:uiPriority w:val="59"/>
    <w:rsid w:val="0009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8B1"/>
    <w:pPr>
      <w:spacing w:before="100"/>
    </w:pPr>
    <w:rPr>
      <w:rFonts w:ascii="Arial" w:eastAsia="Times New Roman" w:hAnsi="Arial" w:cs="Raavi"/>
    </w:rPr>
  </w:style>
  <w:style w:type="character" w:customStyle="1" w:styleId="Heading5Char">
    <w:name w:val="Heading 5 Char"/>
    <w:link w:val="Heading5"/>
    <w:uiPriority w:val="9"/>
    <w:rsid w:val="008818B1"/>
    <w:rPr>
      <w:rFonts w:ascii="Arial" w:eastAsia="Times New Roman" w:hAnsi="Arial" w:cs="Arial"/>
      <w:b/>
      <w:color w:val="0096DF"/>
      <w:sz w:val="24"/>
      <w:szCs w:val="22"/>
    </w:rPr>
  </w:style>
  <w:style w:type="character" w:customStyle="1" w:styleId="Heading4Char">
    <w:name w:val="Heading 4 Char"/>
    <w:link w:val="Heading4"/>
    <w:uiPriority w:val="9"/>
    <w:semiHidden/>
    <w:rsid w:val="008818B1"/>
    <w:rPr>
      <w:rFonts w:ascii="Calibri" w:eastAsia="Times New Roman" w:hAnsi="Calibri" w:cs="Times New Roman"/>
      <w:b/>
      <w:bCs/>
      <w:sz w:val="28"/>
      <w:szCs w:val="28"/>
      <w:lang w:eastAsia="en-US"/>
    </w:rPr>
  </w:style>
  <w:style w:type="paragraph" w:customStyle="1" w:styleId="Bulletedlist">
    <w:name w:val="Bulleted list"/>
    <w:basedOn w:val="ListParagraph"/>
    <w:link w:val="BulletedlistChar"/>
    <w:qFormat/>
    <w:rsid w:val="00C50B58"/>
    <w:pPr>
      <w:numPr>
        <w:numId w:val="6"/>
      </w:numPr>
      <w:spacing w:after="0" w:line="240" w:lineRule="auto"/>
      <w:contextualSpacing/>
    </w:pPr>
    <w:rPr>
      <w:rFonts w:ascii="Arial" w:eastAsia="Times New Roman" w:hAnsi="Arial" w:cs="Arial"/>
      <w:sz w:val="20"/>
      <w:szCs w:val="18"/>
      <w:lang w:eastAsia="en-GB"/>
    </w:rPr>
  </w:style>
  <w:style w:type="character" w:customStyle="1" w:styleId="BulletedlistChar">
    <w:name w:val="Bulleted list Char"/>
    <w:link w:val="Bulletedlist"/>
    <w:locked/>
    <w:rsid w:val="00C50B58"/>
    <w:rPr>
      <w:rFonts w:ascii="Arial" w:eastAsia="Times New Roman" w:hAnsi="Arial" w:cs="Arial"/>
      <w:szCs w:val="18"/>
    </w:rPr>
  </w:style>
  <w:style w:type="character" w:styleId="SubtleReference">
    <w:name w:val="Subtle Reference"/>
    <w:uiPriority w:val="31"/>
    <w:qFormat/>
    <w:rsid w:val="00C50B58"/>
    <w:rPr>
      <w:b/>
      <w:color w:val="009FDF"/>
    </w:rPr>
  </w:style>
  <w:style w:type="paragraph" w:styleId="ListParagraph">
    <w:name w:val="List Paragraph"/>
    <w:basedOn w:val="Normal"/>
    <w:uiPriority w:val="34"/>
    <w:qFormat/>
    <w:rsid w:val="00C50B58"/>
    <w:pPr>
      <w:ind w:left="720"/>
    </w:pPr>
  </w:style>
  <w:style w:type="character" w:styleId="FollowedHyperlink">
    <w:name w:val="FollowedHyperlink"/>
    <w:uiPriority w:val="99"/>
    <w:semiHidden/>
    <w:unhideWhenUsed/>
    <w:rsid w:val="0095081D"/>
    <w:rPr>
      <w:color w:val="800080"/>
      <w:u w:val="single"/>
    </w:rPr>
  </w:style>
  <w:style w:type="paragraph" w:styleId="BalloonText">
    <w:name w:val="Balloon Text"/>
    <w:basedOn w:val="Normal"/>
    <w:link w:val="BalloonTextChar"/>
    <w:uiPriority w:val="99"/>
    <w:semiHidden/>
    <w:unhideWhenUsed/>
    <w:rsid w:val="000238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845"/>
    <w:rPr>
      <w:rFonts w:ascii="Tahoma" w:hAnsi="Tahoma" w:cs="Tahoma"/>
      <w:sz w:val="16"/>
      <w:szCs w:val="16"/>
      <w:lang w:eastAsia="en-US"/>
    </w:rPr>
  </w:style>
  <w:style w:type="character" w:styleId="PlaceholderText">
    <w:name w:val="Placeholder Text"/>
    <w:basedOn w:val="DefaultParagraphFont"/>
    <w:uiPriority w:val="99"/>
    <w:semiHidden/>
    <w:rsid w:val="00AF47F4"/>
    <w:rPr>
      <w:color w:val="808080"/>
    </w:rPr>
  </w:style>
  <w:style w:type="paragraph" w:customStyle="1" w:styleId="Default">
    <w:name w:val="Default"/>
    <w:rsid w:val="007E4F55"/>
    <w:pPr>
      <w:autoSpaceDE w:val="0"/>
      <w:autoSpaceDN w:val="0"/>
      <w:adjustRightInd w:val="0"/>
    </w:pPr>
    <w:rPr>
      <w:rFonts w:cs="Calibri"/>
      <w:color w:val="000000"/>
      <w:sz w:val="24"/>
      <w:szCs w:val="24"/>
    </w:rPr>
  </w:style>
  <w:style w:type="paragraph" w:customStyle="1" w:styleId="paragraph">
    <w:name w:val="paragraph"/>
    <w:basedOn w:val="Normal"/>
    <w:rsid w:val="0061242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61242E"/>
  </w:style>
  <w:style w:type="character" w:customStyle="1" w:styleId="normaltextrun">
    <w:name w:val="normaltextrun"/>
    <w:basedOn w:val="DefaultParagraphFont"/>
    <w:rsid w:val="0061242E"/>
  </w:style>
  <w:style w:type="character" w:styleId="UnresolvedMention">
    <w:name w:val="Unresolved Mention"/>
    <w:basedOn w:val="DefaultParagraphFont"/>
    <w:uiPriority w:val="99"/>
    <w:semiHidden/>
    <w:unhideWhenUsed/>
    <w:rsid w:val="00E4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07196">
      <w:bodyDiv w:val="1"/>
      <w:marLeft w:val="0"/>
      <w:marRight w:val="0"/>
      <w:marTop w:val="0"/>
      <w:marBottom w:val="0"/>
      <w:divBdr>
        <w:top w:val="none" w:sz="0" w:space="0" w:color="auto"/>
        <w:left w:val="none" w:sz="0" w:space="0" w:color="auto"/>
        <w:bottom w:val="none" w:sz="0" w:space="0" w:color="auto"/>
        <w:right w:val="none" w:sz="0" w:space="0" w:color="auto"/>
      </w:divBdr>
    </w:div>
    <w:div w:id="714618828">
      <w:bodyDiv w:val="1"/>
      <w:marLeft w:val="0"/>
      <w:marRight w:val="0"/>
      <w:marTop w:val="0"/>
      <w:marBottom w:val="0"/>
      <w:divBdr>
        <w:top w:val="none" w:sz="0" w:space="0" w:color="auto"/>
        <w:left w:val="none" w:sz="0" w:space="0" w:color="auto"/>
        <w:bottom w:val="none" w:sz="0" w:space="0" w:color="auto"/>
        <w:right w:val="none" w:sz="0" w:space="0" w:color="auto"/>
      </w:divBdr>
    </w:div>
    <w:div w:id="1290090879">
      <w:bodyDiv w:val="1"/>
      <w:marLeft w:val="0"/>
      <w:marRight w:val="0"/>
      <w:marTop w:val="0"/>
      <w:marBottom w:val="0"/>
      <w:divBdr>
        <w:top w:val="none" w:sz="0" w:space="0" w:color="auto"/>
        <w:left w:val="none" w:sz="0" w:space="0" w:color="auto"/>
        <w:bottom w:val="none" w:sz="0" w:space="0" w:color="auto"/>
        <w:right w:val="none" w:sz="0" w:space="0" w:color="auto"/>
      </w:divBdr>
    </w:div>
    <w:div w:id="2010865582">
      <w:bodyDiv w:val="1"/>
      <w:marLeft w:val="0"/>
      <w:marRight w:val="0"/>
      <w:marTop w:val="0"/>
      <w:marBottom w:val="0"/>
      <w:divBdr>
        <w:top w:val="none" w:sz="0" w:space="0" w:color="auto"/>
        <w:left w:val="none" w:sz="0" w:space="0" w:color="auto"/>
        <w:bottom w:val="none" w:sz="0" w:space="0" w:color="auto"/>
        <w:right w:val="none" w:sz="0" w:space="0" w:color="auto"/>
      </w:divBdr>
    </w:div>
    <w:div w:id="2133671444">
      <w:bodyDiv w:val="1"/>
      <w:marLeft w:val="0"/>
      <w:marRight w:val="0"/>
      <w:marTop w:val="0"/>
      <w:marBottom w:val="0"/>
      <w:divBdr>
        <w:top w:val="none" w:sz="0" w:space="0" w:color="auto"/>
        <w:left w:val="none" w:sz="0" w:space="0" w:color="auto"/>
        <w:bottom w:val="none" w:sz="0" w:space="0" w:color="auto"/>
        <w:right w:val="none" w:sz="0" w:space="0" w:color="auto"/>
      </w:divBdr>
      <w:divsChild>
        <w:div w:id="296451036">
          <w:marLeft w:val="0"/>
          <w:marRight w:val="0"/>
          <w:marTop w:val="0"/>
          <w:marBottom w:val="0"/>
          <w:divBdr>
            <w:top w:val="none" w:sz="0" w:space="0" w:color="auto"/>
            <w:left w:val="none" w:sz="0" w:space="0" w:color="auto"/>
            <w:bottom w:val="none" w:sz="0" w:space="0" w:color="auto"/>
            <w:right w:val="none" w:sz="0" w:space="0" w:color="auto"/>
          </w:divBdr>
          <w:divsChild>
            <w:div w:id="796491725">
              <w:marLeft w:val="0"/>
              <w:marRight w:val="0"/>
              <w:marTop w:val="0"/>
              <w:marBottom w:val="0"/>
              <w:divBdr>
                <w:top w:val="none" w:sz="0" w:space="0" w:color="auto"/>
                <w:left w:val="none" w:sz="0" w:space="0" w:color="auto"/>
                <w:bottom w:val="none" w:sz="0" w:space="0" w:color="auto"/>
                <w:right w:val="none" w:sz="0" w:space="0" w:color="auto"/>
              </w:divBdr>
            </w:div>
            <w:div w:id="2102290770">
              <w:marLeft w:val="0"/>
              <w:marRight w:val="0"/>
              <w:marTop w:val="0"/>
              <w:marBottom w:val="0"/>
              <w:divBdr>
                <w:top w:val="none" w:sz="0" w:space="0" w:color="auto"/>
                <w:left w:val="none" w:sz="0" w:space="0" w:color="auto"/>
                <w:bottom w:val="none" w:sz="0" w:space="0" w:color="auto"/>
                <w:right w:val="none" w:sz="0" w:space="0" w:color="auto"/>
              </w:divBdr>
            </w:div>
            <w:div w:id="585769905">
              <w:marLeft w:val="0"/>
              <w:marRight w:val="0"/>
              <w:marTop w:val="0"/>
              <w:marBottom w:val="0"/>
              <w:divBdr>
                <w:top w:val="none" w:sz="0" w:space="0" w:color="auto"/>
                <w:left w:val="none" w:sz="0" w:space="0" w:color="auto"/>
                <w:bottom w:val="none" w:sz="0" w:space="0" w:color="auto"/>
                <w:right w:val="none" w:sz="0" w:space="0" w:color="auto"/>
              </w:divBdr>
            </w:div>
            <w:div w:id="1529947018">
              <w:marLeft w:val="0"/>
              <w:marRight w:val="0"/>
              <w:marTop w:val="0"/>
              <w:marBottom w:val="0"/>
              <w:divBdr>
                <w:top w:val="none" w:sz="0" w:space="0" w:color="auto"/>
                <w:left w:val="none" w:sz="0" w:space="0" w:color="auto"/>
                <w:bottom w:val="none" w:sz="0" w:space="0" w:color="auto"/>
                <w:right w:val="none" w:sz="0" w:space="0" w:color="auto"/>
              </w:divBdr>
            </w:div>
            <w:div w:id="1796561979">
              <w:marLeft w:val="0"/>
              <w:marRight w:val="0"/>
              <w:marTop w:val="0"/>
              <w:marBottom w:val="0"/>
              <w:divBdr>
                <w:top w:val="none" w:sz="0" w:space="0" w:color="auto"/>
                <w:left w:val="none" w:sz="0" w:space="0" w:color="auto"/>
                <w:bottom w:val="none" w:sz="0" w:space="0" w:color="auto"/>
                <w:right w:val="none" w:sz="0" w:space="0" w:color="auto"/>
              </w:divBdr>
            </w:div>
            <w:div w:id="1804152034">
              <w:marLeft w:val="0"/>
              <w:marRight w:val="0"/>
              <w:marTop w:val="0"/>
              <w:marBottom w:val="0"/>
              <w:divBdr>
                <w:top w:val="none" w:sz="0" w:space="0" w:color="auto"/>
                <w:left w:val="none" w:sz="0" w:space="0" w:color="auto"/>
                <w:bottom w:val="none" w:sz="0" w:space="0" w:color="auto"/>
                <w:right w:val="none" w:sz="0" w:space="0" w:color="auto"/>
              </w:divBdr>
            </w:div>
            <w:div w:id="1563326096">
              <w:marLeft w:val="0"/>
              <w:marRight w:val="0"/>
              <w:marTop w:val="0"/>
              <w:marBottom w:val="0"/>
              <w:divBdr>
                <w:top w:val="none" w:sz="0" w:space="0" w:color="auto"/>
                <w:left w:val="none" w:sz="0" w:space="0" w:color="auto"/>
                <w:bottom w:val="none" w:sz="0" w:space="0" w:color="auto"/>
                <w:right w:val="none" w:sz="0" w:space="0" w:color="auto"/>
              </w:divBdr>
            </w:div>
            <w:div w:id="214858499">
              <w:marLeft w:val="0"/>
              <w:marRight w:val="0"/>
              <w:marTop w:val="0"/>
              <w:marBottom w:val="0"/>
              <w:divBdr>
                <w:top w:val="none" w:sz="0" w:space="0" w:color="auto"/>
                <w:left w:val="none" w:sz="0" w:space="0" w:color="auto"/>
                <w:bottom w:val="none" w:sz="0" w:space="0" w:color="auto"/>
                <w:right w:val="none" w:sz="0" w:space="0" w:color="auto"/>
              </w:divBdr>
            </w:div>
            <w:div w:id="1354069474">
              <w:marLeft w:val="0"/>
              <w:marRight w:val="0"/>
              <w:marTop w:val="0"/>
              <w:marBottom w:val="0"/>
              <w:divBdr>
                <w:top w:val="none" w:sz="0" w:space="0" w:color="auto"/>
                <w:left w:val="none" w:sz="0" w:space="0" w:color="auto"/>
                <w:bottom w:val="none" w:sz="0" w:space="0" w:color="auto"/>
                <w:right w:val="none" w:sz="0" w:space="0" w:color="auto"/>
              </w:divBdr>
            </w:div>
            <w:div w:id="2074542438">
              <w:marLeft w:val="0"/>
              <w:marRight w:val="0"/>
              <w:marTop w:val="0"/>
              <w:marBottom w:val="0"/>
              <w:divBdr>
                <w:top w:val="none" w:sz="0" w:space="0" w:color="auto"/>
                <w:left w:val="none" w:sz="0" w:space="0" w:color="auto"/>
                <w:bottom w:val="none" w:sz="0" w:space="0" w:color="auto"/>
                <w:right w:val="none" w:sz="0" w:space="0" w:color="auto"/>
              </w:divBdr>
            </w:div>
            <w:div w:id="619996941">
              <w:marLeft w:val="0"/>
              <w:marRight w:val="0"/>
              <w:marTop w:val="0"/>
              <w:marBottom w:val="0"/>
              <w:divBdr>
                <w:top w:val="none" w:sz="0" w:space="0" w:color="auto"/>
                <w:left w:val="none" w:sz="0" w:space="0" w:color="auto"/>
                <w:bottom w:val="none" w:sz="0" w:space="0" w:color="auto"/>
                <w:right w:val="none" w:sz="0" w:space="0" w:color="auto"/>
              </w:divBdr>
            </w:div>
            <w:div w:id="2084326180">
              <w:marLeft w:val="0"/>
              <w:marRight w:val="0"/>
              <w:marTop w:val="0"/>
              <w:marBottom w:val="0"/>
              <w:divBdr>
                <w:top w:val="none" w:sz="0" w:space="0" w:color="auto"/>
                <w:left w:val="none" w:sz="0" w:space="0" w:color="auto"/>
                <w:bottom w:val="none" w:sz="0" w:space="0" w:color="auto"/>
                <w:right w:val="none" w:sz="0" w:space="0" w:color="auto"/>
              </w:divBdr>
            </w:div>
            <w:div w:id="879439802">
              <w:marLeft w:val="0"/>
              <w:marRight w:val="0"/>
              <w:marTop w:val="0"/>
              <w:marBottom w:val="0"/>
              <w:divBdr>
                <w:top w:val="none" w:sz="0" w:space="0" w:color="auto"/>
                <w:left w:val="none" w:sz="0" w:space="0" w:color="auto"/>
                <w:bottom w:val="none" w:sz="0" w:space="0" w:color="auto"/>
                <w:right w:val="none" w:sz="0" w:space="0" w:color="auto"/>
              </w:divBdr>
            </w:div>
            <w:div w:id="2054959201">
              <w:marLeft w:val="0"/>
              <w:marRight w:val="0"/>
              <w:marTop w:val="0"/>
              <w:marBottom w:val="0"/>
              <w:divBdr>
                <w:top w:val="none" w:sz="0" w:space="0" w:color="auto"/>
                <w:left w:val="none" w:sz="0" w:space="0" w:color="auto"/>
                <w:bottom w:val="none" w:sz="0" w:space="0" w:color="auto"/>
                <w:right w:val="none" w:sz="0" w:space="0" w:color="auto"/>
              </w:divBdr>
            </w:div>
          </w:divsChild>
        </w:div>
        <w:div w:id="1043865796">
          <w:marLeft w:val="0"/>
          <w:marRight w:val="0"/>
          <w:marTop w:val="0"/>
          <w:marBottom w:val="0"/>
          <w:divBdr>
            <w:top w:val="none" w:sz="0" w:space="0" w:color="auto"/>
            <w:left w:val="none" w:sz="0" w:space="0" w:color="auto"/>
            <w:bottom w:val="none" w:sz="0" w:space="0" w:color="auto"/>
            <w:right w:val="none" w:sz="0" w:space="0" w:color="auto"/>
          </w:divBdr>
          <w:divsChild>
            <w:div w:id="1344895358">
              <w:marLeft w:val="0"/>
              <w:marRight w:val="0"/>
              <w:marTop w:val="0"/>
              <w:marBottom w:val="0"/>
              <w:divBdr>
                <w:top w:val="none" w:sz="0" w:space="0" w:color="auto"/>
                <w:left w:val="none" w:sz="0" w:space="0" w:color="auto"/>
                <w:bottom w:val="none" w:sz="0" w:space="0" w:color="auto"/>
                <w:right w:val="none" w:sz="0" w:space="0" w:color="auto"/>
              </w:divBdr>
            </w:div>
            <w:div w:id="2024743194">
              <w:marLeft w:val="0"/>
              <w:marRight w:val="0"/>
              <w:marTop w:val="0"/>
              <w:marBottom w:val="0"/>
              <w:divBdr>
                <w:top w:val="none" w:sz="0" w:space="0" w:color="auto"/>
                <w:left w:val="none" w:sz="0" w:space="0" w:color="auto"/>
                <w:bottom w:val="none" w:sz="0" w:space="0" w:color="auto"/>
                <w:right w:val="none" w:sz="0" w:space="0" w:color="auto"/>
              </w:divBdr>
            </w:div>
            <w:div w:id="1963267171">
              <w:marLeft w:val="0"/>
              <w:marRight w:val="0"/>
              <w:marTop w:val="0"/>
              <w:marBottom w:val="0"/>
              <w:divBdr>
                <w:top w:val="none" w:sz="0" w:space="0" w:color="auto"/>
                <w:left w:val="none" w:sz="0" w:space="0" w:color="auto"/>
                <w:bottom w:val="none" w:sz="0" w:space="0" w:color="auto"/>
                <w:right w:val="none" w:sz="0" w:space="0" w:color="auto"/>
              </w:divBdr>
            </w:div>
            <w:div w:id="554703129">
              <w:marLeft w:val="0"/>
              <w:marRight w:val="0"/>
              <w:marTop w:val="0"/>
              <w:marBottom w:val="0"/>
              <w:divBdr>
                <w:top w:val="none" w:sz="0" w:space="0" w:color="auto"/>
                <w:left w:val="none" w:sz="0" w:space="0" w:color="auto"/>
                <w:bottom w:val="none" w:sz="0" w:space="0" w:color="auto"/>
                <w:right w:val="none" w:sz="0" w:space="0" w:color="auto"/>
              </w:divBdr>
            </w:div>
            <w:div w:id="1395740121">
              <w:marLeft w:val="0"/>
              <w:marRight w:val="0"/>
              <w:marTop w:val="0"/>
              <w:marBottom w:val="0"/>
              <w:divBdr>
                <w:top w:val="none" w:sz="0" w:space="0" w:color="auto"/>
                <w:left w:val="none" w:sz="0" w:space="0" w:color="auto"/>
                <w:bottom w:val="none" w:sz="0" w:space="0" w:color="auto"/>
                <w:right w:val="none" w:sz="0" w:space="0" w:color="auto"/>
              </w:divBdr>
            </w:div>
            <w:div w:id="782962496">
              <w:marLeft w:val="0"/>
              <w:marRight w:val="0"/>
              <w:marTop w:val="0"/>
              <w:marBottom w:val="0"/>
              <w:divBdr>
                <w:top w:val="none" w:sz="0" w:space="0" w:color="auto"/>
                <w:left w:val="none" w:sz="0" w:space="0" w:color="auto"/>
                <w:bottom w:val="none" w:sz="0" w:space="0" w:color="auto"/>
                <w:right w:val="none" w:sz="0" w:space="0" w:color="auto"/>
              </w:divBdr>
            </w:div>
            <w:div w:id="229266196">
              <w:marLeft w:val="0"/>
              <w:marRight w:val="0"/>
              <w:marTop w:val="0"/>
              <w:marBottom w:val="0"/>
              <w:divBdr>
                <w:top w:val="none" w:sz="0" w:space="0" w:color="auto"/>
                <w:left w:val="none" w:sz="0" w:space="0" w:color="auto"/>
                <w:bottom w:val="none" w:sz="0" w:space="0" w:color="auto"/>
                <w:right w:val="none" w:sz="0" w:space="0" w:color="auto"/>
              </w:divBdr>
            </w:div>
            <w:div w:id="1175194469">
              <w:marLeft w:val="0"/>
              <w:marRight w:val="0"/>
              <w:marTop w:val="0"/>
              <w:marBottom w:val="0"/>
              <w:divBdr>
                <w:top w:val="none" w:sz="0" w:space="0" w:color="auto"/>
                <w:left w:val="none" w:sz="0" w:space="0" w:color="auto"/>
                <w:bottom w:val="none" w:sz="0" w:space="0" w:color="auto"/>
                <w:right w:val="none" w:sz="0" w:space="0" w:color="auto"/>
              </w:divBdr>
            </w:div>
            <w:div w:id="699739343">
              <w:marLeft w:val="0"/>
              <w:marRight w:val="0"/>
              <w:marTop w:val="0"/>
              <w:marBottom w:val="0"/>
              <w:divBdr>
                <w:top w:val="none" w:sz="0" w:space="0" w:color="auto"/>
                <w:left w:val="none" w:sz="0" w:space="0" w:color="auto"/>
                <w:bottom w:val="none" w:sz="0" w:space="0" w:color="auto"/>
                <w:right w:val="none" w:sz="0" w:space="0" w:color="auto"/>
              </w:divBdr>
            </w:div>
            <w:div w:id="508059805">
              <w:marLeft w:val="0"/>
              <w:marRight w:val="0"/>
              <w:marTop w:val="0"/>
              <w:marBottom w:val="0"/>
              <w:divBdr>
                <w:top w:val="none" w:sz="0" w:space="0" w:color="auto"/>
                <w:left w:val="none" w:sz="0" w:space="0" w:color="auto"/>
                <w:bottom w:val="none" w:sz="0" w:space="0" w:color="auto"/>
                <w:right w:val="none" w:sz="0" w:space="0" w:color="auto"/>
              </w:divBdr>
            </w:div>
            <w:div w:id="1715234255">
              <w:marLeft w:val="0"/>
              <w:marRight w:val="0"/>
              <w:marTop w:val="0"/>
              <w:marBottom w:val="0"/>
              <w:divBdr>
                <w:top w:val="none" w:sz="0" w:space="0" w:color="auto"/>
                <w:left w:val="none" w:sz="0" w:space="0" w:color="auto"/>
                <w:bottom w:val="none" w:sz="0" w:space="0" w:color="auto"/>
                <w:right w:val="none" w:sz="0" w:space="0" w:color="auto"/>
              </w:divBdr>
            </w:div>
            <w:div w:id="800268175">
              <w:marLeft w:val="0"/>
              <w:marRight w:val="0"/>
              <w:marTop w:val="0"/>
              <w:marBottom w:val="0"/>
              <w:divBdr>
                <w:top w:val="none" w:sz="0" w:space="0" w:color="auto"/>
                <w:left w:val="none" w:sz="0" w:space="0" w:color="auto"/>
                <w:bottom w:val="none" w:sz="0" w:space="0" w:color="auto"/>
                <w:right w:val="none" w:sz="0" w:space="0" w:color="auto"/>
              </w:divBdr>
            </w:div>
            <w:div w:id="737944927">
              <w:marLeft w:val="0"/>
              <w:marRight w:val="0"/>
              <w:marTop w:val="0"/>
              <w:marBottom w:val="0"/>
              <w:divBdr>
                <w:top w:val="none" w:sz="0" w:space="0" w:color="auto"/>
                <w:left w:val="none" w:sz="0" w:space="0" w:color="auto"/>
                <w:bottom w:val="none" w:sz="0" w:space="0" w:color="auto"/>
                <w:right w:val="none" w:sz="0" w:space="0" w:color="auto"/>
              </w:divBdr>
            </w:div>
            <w:div w:id="1879924759">
              <w:marLeft w:val="0"/>
              <w:marRight w:val="0"/>
              <w:marTop w:val="0"/>
              <w:marBottom w:val="0"/>
              <w:divBdr>
                <w:top w:val="none" w:sz="0" w:space="0" w:color="auto"/>
                <w:left w:val="none" w:sz="0" w:space="0" w:color="auto"/>
                <w:bottom w:val="none" w:sz="0" w:space="0" w:color="auto"/>
                <w:right w:val="none" w:sz="0" w:space="0" w:color="auto"/>
              </w:divBdr>
            </w:div>
            <w:div w:id="2103065425">
              <w:marLeft w:val="0"/>
              <w:marRight w:val="0"/>
              <w:marTop w:val="0"/>
              <w:marBottom w:val="0"/>
              <w:divBdr>
                <w:top w:val="none" w:sz="0" w:space="0" w:color="auto"/>
                <w:left w:val="none" w:sz="0" w:space="0" w:color="auto"/>
                <w:bottom w:val="none" w:sz="0" w:space="0" w:color="auto"/>
                <w:right w:val="none" w:sz="0" w:space="0" w:color="auto"/>
              </w:divBdr>
            </w:div>
            <w:div w:id="418599908">
              <w:marLeft w:val="0"/>
              <w:marRight w:val="0"/>
              <w:marTop w:val="0"/>
              <w:marBottom w:val="0"/>
              <w:divBdr>
                <w:top w:val="none" w:sz="0" w:space="0" w:color="auto"/>
                <w:left w:val="none" w:sz="0" w:space="0" w:color="auto"/>
                <w:bottom w:val="none" w:sz="0" w:space="0" w:color="auto"/>
                <w:right w:val="none" w:sz="0" w:space="0" w:color="auto"/>
              </w:divBdr>
            </w:div>
            <w:div w:id="1957365506">
              <w:marLeft w:val="0"/>
              <w:marRight w:val="0"/>
              <w:marTop w:val="0"/>
              <w:marBottom w:val="0"/>
              <w:divBdr>
                <w:top w:val="none" w:sz="0" w:space="0" w:color="auto"/>
                <w:left w:val="none" w:sz="0" w:space="0" w:color="auto"/>
                <w:bottom w:val="none" w:sz="0" w:space="0" w:color="auto"/>
                <w:right w:val="none" w:sz="0" w:space="0" w:color="auto"/>
              </w:divBdr>
            </w:div>
            <w:div w:id="1562666578">
              <w:marLeft w:val="0"/>
              <w:marRight w:val="0"/>
              <w:marTop w:val="0"/>
              <w:marBottom w:val="0"/>
              <w:divBdr>
                <w:top w:val="none" w:sz="0" w:space="0" w:color="auto"/>
                <w:left w:val="none" w:sz="0" w:space="0" w:color="auto"/>
                <w:bottom w:val="none" w:sz="0" w:space="0" w:color="auto"/>
                <w:right w:val="none" w:sz="0" w:space="0" w:color="auto"/>
              </w:divBdr>
            </w:div>
            <w:div w:id="157311987">
              <w:marLeft w:val="0"/>
              <w:marRight w:val="0"/>
              <w:marTop w:val="0"/>
              <w:marBottom w:val="0"/>
              <w:divBdr>
                <w:top w:val="none" w:sz="0" w:space="0" w:color="auto"/>
                <w:left w:val="none" w:sz="0" w:space="0" w:color="auto"/>
                <w:bottom w:val="none" w:sz="0" w:space="0" w:color="auto"/>
                <w:right w:val="none" w:sz="0" w:space="0" w:color="auto"/>
              </w:divBdr>
            </w:div>
            <w:div w:id="374238244">
              <w:marLeft w:val="0"/>
              <w:marRight w:val="0"/>
              <w:marTop w:val="0"/>
              <w:marBottom w:val="0"/>
              <w:divBdr>
                <w:top w:val="none" w:sz="0" w:space="0" w:color="auto"/>
                <w:left w:val="none" w:sz="0" w:space="0" w:color="auto"/>
                <w:bottom w:val="none" w:sz="0" w:space="0" w:color="auto"/>
                <w:right w:val="none" w:sz="0" w:space="0" w:color="auto"/>
              </w:divBdr>
            </w:div>
          </w:divsChild>
        </w:div>
        <w:div w:id="1933469486">
          <w:marLeft w:val="0"/>
          <w:marRight w:val="0"/>
          <w:marTop w:val="0"/>
          <w:marBottom w:val="0"/>
          <w:divBdr>
            <w:top w:val="none" w:sz="0" w:space="0" w:color="auto"/>
            <w:left w:val="none" w:sz="0" w:space="0" w:color="auto"/>
            <w:bottom w:val="none" w:sz="0" w:space="0" w:color="auto"/>
            <w:right w:val="none" w:sz="0" w:space="0" w:color="auto"/>
          </w:divBdr>
          <w:divsChild>
            <w:div w:id="1540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inwarwickshire.com/safe-warwickshire-1/information-shar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alk2someone.org.uk/downloads/file/1/-redacted-marac-op-july-2023-final-" TargetMode="External"/><Relationship Id="rId17" Type="http://schemas.openxmlformats.org/officeDocument/2006/relationships/hyperlink" Target="https://safeinwarwickshire.com/isp/" TargetMode="External"/><Relationship Id="rId2" Type="http://schemas.openxmlformats.org/officeDocument/2006/relationships/customXml" Target="../customXml/item2.xml"/><Relationship Id="rId16" Type="http://schemas.openxmlformats.org/officeDocument/2006/relationships/hyperlink" Target="mailto:warwickshiremaracreferrals@refug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lk2someone.org.uk/downloads/file/1/-redacted-marac-op-july-2023-final-" TargetMode="External"/><Relationship Id="rId5" Type="http://schemas.openxmlformats.org/officeDocument/2006/relationships/numbering" Target="numbering.xml"/><Relationship Id="rId15" Type="http://schemas.openxmlformats.org/officeDocument/2006/relationships/hyperlink" Target="mailto:warwickshire.maracreferrals@refuge.cjsm.net"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8/12/contents/enacte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358B059F-C0E6-4AD2-A171-ADFB77D53D73}"/>
      </w:docPartPr>
      <w:docPartBody>
        <w:p w:rsidR="007E3FD8" w:rsidRDefault="00C90F16">
          <w:r w:rsidRPr="005851BF">
            <w:rPr>
              <w:rStyle w:val="PlaceholderText"/>
            </w:rPr>
            <w:t>Choose an item.</w:t>
          </w:r>
        </w:p>
      </w:docPartBody>
    </w:docPart>
    <w:docPart>
      <w:docPartPr>
        <w:name w:val="FCECF428F6884A83BAEC94D4C25C8892"/>
        <w:category>
          <w:name w:val="General"/>
          <w:gallery w:val="placeholder"/>
        </w:category>
        <w:types>
          <w:type w:val="bbPlcHdr"/>
        </w:types>
        <w:behaviors>
          <w:behavior w:val="content"/>
        </w:behaviors>
        <w:guid w:val="{7D9D1086-CDF2-4DFB-B7AD-36B03B528CE0}"/>
      </w:docPartPr>
      <w:docPartBody>
        <w:p w:rsidR="005D1347" w:rsidRDefault="00BB26FA" w:rsidP="00BB26FA">
          <w:pPr>
            <w:pStyle w:val="FCECF428F6884A83BAEC94D4C25C8892"/>
          </w:pPr>
          <w:r w:rsidRPr="005851BF">
            <w:rPr>
              <w:rStyle w:val="PlaceholderText"/>
            </w:rPr>
            <w:t>Choose an item.</w:t>
          </w:r>
        </w:p>
      </w:docPartBody>
    </w:docPart>
    <w:docPart>
      <w:docPartPr>
        <w:name w:val="68452CA54E0D40398EC644D8F06CDC59"/>
        <w:category>
          <w:name w:val="General"/>
          <w:gallery w:val="placeholder"/>
        </w:category>
        <w:types>
          <w:type w:val="bbPlcHdr"/>
        </w:types>
        <w:behaviors>
          <w:behavior w:val="content"/>
        </w:behaviors>
        <w:guid w:val="{8D3F319A-7682-4D0D-A9CA-5EA78B0FCBF8}"/>
      </w:docPartPr>
      <w:docPartBody>
        <w:p w:rsidR="005D1347" w:rsidRDefault="00BB26FA" w:rsidP="00BB26FA">
          <w:pPr>
            <w:pStyle w:val="68452CA54E0D40398EC644D8F06CDC59"/>
          </w:pPr>
          <w:r w:rsidRPr="005851BF">
            <w:rPr>
              <w:rStyle w:val="PlaceholderText"/>
            </w:rPr>
            <w:t>Choose an item.</w:t>
          </w:r>
        </w:p>
      </w:docPartBody>
    </w:docPart>
    <w:docPart>
      <w:docPartPr>
        <w:name w:val="49233FD81FA94DD7B42E97E0846A7B2A"/>
        <w:category>
          <w:name w:val="General"/>
          <w:gallery w:val="placeholder"/>
        </w:category>
        <w:types>
          <w:type w:val="bbPlcHdr"/>
        </w:types>
        <w:behaviors>
          <w:behavior w:val="content"/>
        </w:behaviors>
        <w:guid w:val="{7AAC3AC2-FE8B-4FBB-A576-3FC217F32B4A}"/>
      </w:docPartPr>
      <w:docPartBody>
        <w:p w:rsidR="008C6193" w:rsidRDefault="0039406F" w:rsidP="0039406F">
          <w:pPr>
            <w:pStyle w:val="49233FD81FA94DD7B42E97E0846A7B2A"/>
          </w:pPr>
          <w:r w:rsidRPr="005851BF">
            <w:rPr>
              <w:rStyle w:val="PlaceholderText"/>
            </w:rPr>
            <w:t>Choose an item.</w:t>
          </w:r>
        </w:p>
      </w:docPartBody>
    </w:docPart>
    <w:docPart>
      <w:docPartPr>
        <w:name w:val="0FD8FC596C954C66B0F739E987BAD366"/>
        <w:category>
          <w:name w:val="General"/>
          <w:gallery w:val="placeholder"/>
        </w:category>
        <w:types>
          <w:type w:val="bbPlcHdr"/>
        </w:types>
        <w:behaviors>
          <w:behavior w:val="content"/>
        </w:behaviors>
        <w:guid w:val="{F6FC9C4A-955F-4263-8A3D-8EBAAA95E3C9}"/>
      </w:docPartPr>
      <w:docPartBody>
        <w:p w:rsidR="008C6193" w:rsidRDefault="0039406F" w:rsidP="0039406F">
          <w:pPr>
            <w:pStyle w:val="0FD8FC596C954C66B0F739E987BAD366"/>
          </w:pPr>
          <w:r w:rsidRPr="005851BF">
            <w:rPr>
              <w:rStyle w:val="PlaceholderText"/>
            </w:rPr>
            <w:t>Choose an item.</w:t>
          </w:r>
        </w:p>
      </w:docPartBody>
    </w:docPart>
    <w:docPart>
      <w:docPartPr>
        <w:name w:val="2657D8007415424AA8C07453E78B594D"/>
        <w:category>
          <w:name w:val="General"/>
          <w:gallery w:val="placeholder"/>
        </w:category>
        <w:types>
          <w:type w:val="bbPlcHdr"/>
        </w:types>
        <w:behaviors>
          <w:behavior w:val="content"/>
        </w:behaviors>
        <w:guid w:val="{656435DC-209A-4C58-8E4E-4D96B65CE580}"/>
      </w:docPartPr>
      <w:docPartBody>
        <w:p w:rsidR="00185658" w:rsidRDefault="00F231B6" w:rsidP="00F231B6">
          <w:pPr>
            <w:pStyle w:val="2657D8007415424AA8C07453E78B594D"/>
          </w:pPr>
          <w:r w:rsidRPr="005851B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4C130D9-4DE0-48AE-BA12-B6876AB30D2E}"/>
      </w:docPartPr>
      <w:docPartBody>
        <w:p w:rsidR="00185658" w:rsidRDefault="00F231B6">
          <w:r w:rsidRPr="008151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BAD"/>
    <w:rsid w:val="00041A53"/>
    <w:rsid w:val="000F241E"/>
    <w:rsid w:val="00185658"/>
    <w:rsid w:val="001E6679"/>
    <w:rsid w:val="00251F74"/>
    <w:rsid w:val="0027217C"/>
    <w:rsid w:val="00296AEB"/>
    <w:rsid w:val="0039406F"/>
    <w:rsid w:val="003A1BAD"/>
    <w:rsid w:val="005D1347"/>
    <w:rsid w:val="005F3E62"/>
    <w:rsid w:val="00734A14"/>
    <w:rsid w:val="007E3FD8"/>
    <w:rsid w:val="00887004"/>
    <w:rsid w:val="008C6193"/>
    <w:rsid w:val="008D6C69"/>
    <w:rsid w:val="009D7B65"/>
    <w:rsid w:val="00A454A2"/>
    <w:rsid w:val="00AA6BFA"/>
    <w:rsid w:val="00AE14BD"/>
    <w:rsid w:val="00B7614E"/>
    <w:rsid w:val="00BB26FA"/>
    <w:rsid w:val="00C90F16"/>
    <w:rsid w:val="00EC6FE4"/>
    <w:rsid w:val="00F01DEA"/>
    <w:rsid w:val="00F231B6"/>
    <w:rsid w:val="00FF2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BFA"/>
    <w:rPr>
      <w:color w:val="808080"/>
    </w:rPr>
  </w:style>
  <w:style w:type="paragraph" w:customStyle="1" w:styleId="FCECF428F6884A83BAEC94D4C25C8892">
    <w:name w:val="FCECF428F6884A83BAEC94D4C25C8892"/>
    <w:rsid w:val="00BB26FA"/>
  </w:style>
  <w:style w:type="paragraph" w:customStyle="1" w:styleId="68452CA54E0D40398EC644D8F06CDC59">
    <w:name w:val="68452CA54E0D40398EC644D8F06CDC59"/>
    <w:rsid w:val="00BB26FA"/>
  </w:style>
  <w:style w:type="paragraph" w:customStyle="1" w:styleId="49233FD81FA94DD7B42E97E0846A7B2A">
    <w:name w:val="49233FD81FA94DD7B42E97E0846A7B2A"/>
    <w:rsid w:val="0039406F"/>
  </w:style>
  <w:style w:type="paragraph" w:customStyle="1" w:styleId="0FD8FC596C954C66B0F739E987BAD366">
    <w:name w:val="0FD8FC596C954C66B0F739E987BAD366"/>
    <w:rsid w:val="0039406F"/>
  </w:style>
  <w:style w:type="paragraph" w:customStyle="1" w:styleId="2657D8007415424AA8C07453E78B594D">
    <w:name w:val="2657D8007415424AA8C07453E78B594D"/>
    <w:rsid w:val="00F231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BA74719825BE6548889AD02BA36A1526" ma:contentTypeVersion="26" ma:contentTypeDescription="Custom service document" ma:contentTypeScope="" ma:versionID="013a5fda81f9a07c75b569ecb46c50e2">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d61b005e3e3cfec3cf37306000971ab9"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1118bec-2022-4ed0-b727-f70c05607245}"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1118bec-2022-4ed0-b727-f70c05607245}"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ffdf57-8945-4ab5-a2a1-b358091f1326">
      <Terms xmlns="http://schemas.microsoft.com/office/infopath/2007/PartnerControls"/>
    </lcf76f155ced4ddcb4097134ff3c332f>
    <TaxCatchAll xmlns="78a9e8ab-f1c3-4d40-985a-93fd8ee92998">
      <Value>6</Value>
      <Value>5</Value>
      <Value>3</Value>
    </TaxCatchAll>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_dlc_DocId xmlns="78a9e8ab-f1c3-4d40-985a-93fd8ee92998">WCCC-684757548-775</_dlc_DocId>
    <_dlc_DocIdUrl xmlns="78a9e8ab-f1c3-4d40-985a-93fd8ee92998">
      <Url>https://warwickshiregovuk.sharepoint.com/sites/edrm-COM/_layouts/15/DocIdRedir.aspx?ID=WCCC-684757548-775</Url>
      <Description>WCCC-684757548-775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118E76-093A-4029-B822-81844E476B30}"/>
</file>

<file path=customXml/itemProps2.xml><?xml version="1.0" encoding="utf-8"?>
<ds:datastoreItem xmlns:ds="http://schemas.openxmlformats.org/officeDocument/2006/customXml" ds:itemID="{970DE8E7-7FF0-4784-9F8A-8665B8A25510}">
  <ds:schemaRefs>
    <ds:schemaRef ds:uri="http://schemas.microsoft.com/sharepoint/v3/contenttype/forms"/>
  </ds:schemaRefs>
</ds:datastoreItem>
</file>

<file path=customXml/itemProps3.xml><?xml version="1.0" encoding="utf-8"?>
<ds:datastoreItem xmlns:ds="http://schemas.openxmlformats.org/officeDocument/2006/customXml" ds:itemID="{0CBDFB08-6894-4234-8E9C-EEC8D45168E4}">
  <ds:schemaRefs>
    <ds:schemaRef ds:uri="http://schemas.microsoft.com/office/2006/metadata/properties"/>
    <ds:schemaRef ds:uri="http://schemas.microsoft.com/office/infopath/2007/PartnerControls"/>
    <ds:schemaRef ds:uri="d4b357e6-506f-47a3-bc03-68c58bcbb837"/>
    <ds:schemaRef ds:uri="7c9f8cfb-c9ca-449b-94a0-20d2436f4ca8"/>
  </ds:schemaRefs>
</ds:datastoreItem>
</file>

<file path=customXml/itemProps4.xml><?xml version="1.0" encoding="utf-8"?>
<ds:datastoreItem xmlns:ds="http://schemas.openxmlformats.org/officeDocument/2006/customXml" ds:itemID="{C8CCA927-4FC9-4C45-A3FA-B169B6986987}">
  <ds:schemaRefs>
    <ds:schemaRef ds:uri="http://schemas.openxmlformats.org/officeDocument/2006/bibliography"/>
  </ds:schemaRefs>
</ds:datastoreItem>
</file>

<file path=customXml/itemProps5.xml><?xml version="1.0" encoding="utf-8"?>
<ds:datastoreItem xmlns:ds="http://schemas.openxmlformats.org/officeDocument/2006/customXml" ds:itemID="{C698ACBE-9C60-446F-9587-DFCF7E51F8D4}"/>
</file>

<file path=docProps/app.xml><?xml version="1.0" encoding="utf-8"?>
<Properties xmlns="http://schemas.openxmlformats.org/officeDocument/2006/extended-properties" xmlns:vt="http://schemas.openxmlformats.org/officeDocument/2006/docPropsVTypes">
  <Template>Normal</Template>
  <TotalTime>639</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 Group</Company>
  <LinksUpToDate>false</LinksUpToDate>
  <CharactersWithSpaces>13133</CharactersWithSpaces>
  <SharedDoc>false</SharedDoc>
  <HLinks>
    <vt:vector size="72" baseType="variant">
      <vt:variant>
        <vt:i4>5242955</vt:i4>
      </vt:variant>
      <vt:variant>
        <vt:i4>33</vt:i4>
      </vt:variant>
      <vt:variant>
        <vt:i4>0</vt:i4>
      </vt:variant>
      <vt:variant>
        <vt:i4>5</vt:i4>
      </vt:variant>
      <vt:variant>
        <vt:lpwstr>https://www.legislation.gov.uk/ukpga/1998/37/section/115</vt:lpwstr>
      </vt:variant>
      <vt:variant>
        <vt:lpwstr/>
      </vt:variant>
      <vt:variant>
        <vt:i4>7078002</vt:i4>
      </vt:variant>
      <vt:variant>
        <vt:i4>30</vt:i4>
      </vt:variant>
      <vt:variant>
        <vt:i4>0</vt:i4>
      </vt:variant>
      <vt:variant>
        <vt:i4>5</vt:i4>
      </vt:variant>
      <vt:variant>
        <vt:lpwstr>http://www.safelives.org.uk/sites/default/files/resources/GDPR Briefing for Maracs__0.pdf</vt:lpwstr>
      </vt:variant>
      <vt:variant>
        <vt:lpwstr/>
      </vt:variant>
      <vt:variant>
        <vt:i4>7995490</vt:i4>
      </vt:variant>
      <vt:variant>
        <vt:i4>27</vt:i4>
      </vt:variant>
      <vt:variant>
        <vt:i4>0</vt:i4>
      </vt:variant>
      <vt:variant>
        <vt:i4>5</vt:i4>
      </vt:variant>
      <vt:variant>
        <vt:lpwstr>https://ico.org.uk/for-organisations/guide-to-the-general-data-protection-regulation-gdpr/the-right-to-be-informed/</vt:lpwstr>
      </vt:variant>
      <vt:variant>
        <vt:lpwstr/>
      </vt:variant>
      <vt:variant>
        <vt:i4>4718687</vt:i4>
      </vt:variant>
      <vt:variant>
        <vt:i4>24</vt:i4>
      </vt:variant>
      <vt:variant>
        <vt:i4>0</vt:i4>
      </vt:variant>
      <vt:variant>
        <vt:i4>5</vt:i4>
      </vt:variant>
      <vt:variant>
        <vt:lpwstr>https://ico.org.uk/for-organisations/guide-to-the-general-data-protection-regulation-gdpr/what-is-personal-data/</vt:lpwstr>
      </vt:variant>
      <vt:variant>
        <vt:lpwstr/>
      </vt:variant>
      <vt:variant>
        <vt:i4>983040</vt:i4>
      </vt:variant>
      <vt:variant>
        <vt:i4>21</vt:i4>
      </vt:variant>
      <vt:variant>
        <vt:i4>0</vt:i4>
      </vt:variant>
      <vt:variant>
        <vt:i4>5</vt:i4>
      </vt:variant>
      <vt:variant>
        <vt:lpwstr>https://ico.org.uk/for-organisations/guide-to-the-general-data-protection-regulation-gdpr/children-and-the-gdpr/</vt:lpwstr>
      </vt:variant>
      <vt:variant>
        <vt:lpwstr/>
      </vt:variant>
      <vt:variant>
        <vt:i4>3866678</vt:i4>
      </vt:variant>
      <vt:variant>
        <vt:i4>18</vt:i4>
      </vt:variant>
      <vt:variant>
        <vt:i4>0</vt:i4>
      </vt:variant>
      <vt:variant>
        <vt:i4>5</vt:i4>
      </vt:variant>
      <vt:variant>
        <vt:lpwstr>https://ico.org.uk/for-organisations/guide-to-the-general-data-protection-regulation-gdpr/</vt:lpwstr>
      </vt:variant>
      <vt:variant>
        <vt:lpwstr/>
      </vt:variant>
      <vt:variant>
        <vt:i4>5308505</vt:i4>
      </vt:variant>
      <vt:variant>
        <vt:i4>15</vt:i4>
      </vt:variant>
      <vt:variant>
        <vt:i4>0</vt:i4>
      </vt:variant>
      <vt:variant>
        <vt:i4>5</vt:i4>
      </vt:variant>
      <vt:variant>
        <vt:lpwstr>https://ico.org.uk/for-organisations/guide-to-the-general-data-protection-regulation-gdpr/principles/</vt:lpwstr>
      </vt:variant>
      <vt:variant>
        <vt:lpwstr/>
      </vt:variant>
      <vt:variant>
        <vt:i4>6291503</vt:i4>
      </vt:variant>
      <vt:variant>
        <vt:i4>12</vt:i4>
      </vt:variant>
      <vt:variant>
        <vt:i4>0</vt:i4>
      </vt:variant>
      <vt:variant>
        <vt:i4>5</vt:i4>
      </vt:variant>
      <vt:variant>
        <vt:lpwstr>https://ico.org.uk/for-organisations/guide-to-the-general-data-protection-regulation-gdpr/lawful-basis-for-processing/legitimate-interests/</vt:lpwstr>
      </vt:variant>
      <vt:variant>
        <vt:lpwstr/>
      </vt:variant>
      <vt:variant>
        <vt:i4>8257663</vt:i4>
      </vt:variant>
      <vt:variant>
        <vt:i4>9</vt:i4>
      </vt:variant>
      <vt:variant>
        <vt:i4>0</vt:i4>
      </vt:variant>
      <vt:variant>
        <vt:i4>5</vt:i4>
      </vt:variant>
      <vt:variant>
        <vt:lpwstr>https://ico.org.uk/for-organisations/guide-to-the-general-data-protection-regulation-gdpr/lawful-basis-for-processing/vital-interests/</vt:lpwstr>
      </vt:variant>
      <vt:variant>
        <vt:lpwstr/>
      </vt:variant>
      <vt:variant>
        <vt:i4>2818059</vt:i4>
      </vt:variant>
      <vt:variant>
        <vt:i4>6</vt:i4>
      </vt:variant>
      <vt:variant>
        <vt:i4>0</vt:i4>
      </vt:variant>
      <vt:variant>
        <vt:i4>5</vt:i4>
      </vt:variant>
      <vt:variant>
        <vt:lpwstr>mailto:dvsw.referrals@refuge.cjsm.net</vt:lpwstr>
      </vt:variant>
      <vt:variant>
        <vt:lpwstr/>
      </vt:variant>
      <vt:variant>
        <vt:i4>5570613</vt:i4>
      </vt:variant>
      <vt:variant>
        <vt:i4>3</vt:i4>
      </vt:variant>
      <vt:variant>
        <vt:i4>0</vt:i4>
      </vt:variant>
      <vt:variant>
        <vt:i4>5</vt:i4>
      </vt:variant>
      <vt:variant>
        <vt:lpwstr>mailto:Warwickshiremaracreferrals@refuge.org.uk</vt:lpwstr>
      </vt:variant>
      <vt:variant>
        <vt:lpwstr/>
      </vt:variant>
      <vt:variant>
        <vt:i4>6619212</vt:i4>
      </vt:variant>
      <vt:variant>
        <vt:i4>0</vt:i4>
      </vt:variant>
      <vt:variant>
        <vt:i4>0</vt:i4>
      </vt:variant>
      <vt:variant>
        <vt:i4>5</vt:i4>
      </vt:variant>
      <vt:variant>
        <vt:lpwstr>mailto:warwickshire.maracreferrals@refuge.cjsm.net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Sarah Louise</dc:creator>
  <cp:lastModifiedBy>Jhansi Hoare</cp:lastModifiedBy>
  <cp:revision>76</cp:revision>
  <cp:lastPrinted>2019-05-02T12:24:00Z</cp:lastPrinted>
  <dcterms:created xsi:type="dcterms:W3CDTF">2021-04-22T15:27:00Z</dcterms:created>
  <dcterms:modified xsi:type="dcterms:W3CDTF">2024-07-11T13:58:00Z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0x010100C50F05A7ED30F54294ADC2B50AFA98D100BA74719825BE6548889AD02BA36A1526</vt:lpwstr>
  </property>
  <property fmtid="{D5CDD505-2E9C-101B-9397-08002B2CF9AE}" pid="3" name="_dlc_DocIdItemGuid">
    <vt:lpwstr>346a5baf-ba70-43ca-a3fe-e0c105e4b5a4</vt:lpwstr>
  </property>
  <property fmtid="{D5CDD505-2E9C-101B-9397-08002B2CF9AE}" pid="4" name="DocumentType">
    <vt:lpwstr>3;#Standard|960ba701-3380-41b5-9bb0-3b6b58c1499e</vt:lpwstr>
  </property>
  <property fmtid="{D5CDD505-2E9C-101B-9397-08002B2CF9AE}" pid="5" name="ProtectiveMarking">
    <vt:lpwstr>6;#Public|d3c6ebfc-cc52-4ccb-bc46-feaefa0989f8</vt:lpwstr>
  </property>
  <property fmtid="{D5CDD505-2E9C-101B-9397-08002B2CF9AE}" pid="6" name="WCCLanguage">
    <vt:lpwstr>5;#English|748e06bf-4d1a-4a4c-bcd9-5803f35d29e0</vt:lpwstr>
  </property>
  <property fmtid="{D5CDD505-2E9C-101B-9397-08002B2CF9AE}" pid="7" name="WCCCoverage">
    <vt:lpwstr/>
  </property>
  <property fmtid="{D5CDD505-2E9C-101B-9397-08002B2CF9AE}" pid="8" name="WCCKeywords">
    <vt:lpwstr/>
  </property>
  <property fmtid="{D5CDD505-2E9C-101B-9397-08002B2CF9AE}" pid="9" name="MediaServiceImageTags">
    <vt:lpwstr/>
  </property>
  <property fmtid="{D5CDD505-2E9C-101B-9397-08002B2CF9AE}" pid="10" name="WCCSubject">
    <vt:lpwstr/>
  </property>
</Properties>
</file>