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61" w:rsidRPr="002B40D0" w:rsidRDefault="002B40D0">
      <w:pPr>
        <w:rPr>
          <w:b/>
          <w:color w:val="1F497D"/>
          <w:sz w:val="28"/>
          <w:szCs w:val="28"/>
        </w:rPr>
      </w:pPr>
      <w:bookmarkStart w:id="0" w:name="_GoBack"/>
      <w:bookmarkEnd w:id="0"/>
      <w:r w:rsidRPr="002B40D0">
        <w:rPr>
          <w:b/>
          <w:color w:val="1F497D"/>
          <w:sz w:val="28"/>
          <w:szCs w:val="28"/>
        </w:rPr>
        <w:t>Pupils</w:t>
      </w:r>
      <w:r w:rsidR="00B13A96">
        <w:rPr>
          <w:b/>
          <w:color w:val="1F497D"/>
          <w:sz w:val="28"/>
          <w:szCs w:val="28"/>
        </w:rPr>
        <w:t xml:space="preserve"> and children</w:t>
      </w:r>
    </w:p>
    <w:p w:rsidR="002B40D0" w:rsidRDefault="002B40D0">
      <w:pPr>
        <w:rPr>
          <w:sz w:val="16"/>
          <w:szCs w:val="16"/>
        </w:rPr>
      </w:pPr>
    </w:p>
    <w:p w:rsidR="002B40D0" w:rsidRPr="009677FA" w:rsidRDefault="002B40D0">
      <w:pPr>
        <w:rPr>
          <w:sz w:val="16"/>
          <w:szCs w:val="16"/>
        </w:rPr>
      </w:pPr>
    </w:p>
    <w:p w:rsidR="00466F58" w:rsidRPr="00466F58" w:rsidRDefault="00466F58" w:rsidP="00466F58">
      <w:pPr>
        <w:rPr>
          <w:b/>
          <w:color w:val="1F497D"/>
          <w:sz w:val="28"/>
          <w:szCs w:val="28"/>
        </w:rPr>
      </w:pPr>
      <w:r w:rsidRPr="00466F58">
        <w:rPr>
          <w:b/>
          <w:color w:val="1F497D"/>
          <w:sz w:val="28"/>
          <w:szCs w:val="28"/>
        </w:rPr>
        <w:t>Privacy Notices:</w:t>
      </w:r>
    </w:p>
    <w:p w:rsidR="00466F58" w:rsidRPr="00466F58" w:rsidRDefault="00466F58" w:rsidP="00466F58">
      <w:pPr>
        <w:rPr>
          <w:b/>
          <w:color w:val="1F497D"/>
          <w:sz w:val="28"/>
          <w:szCs w:val="28"/>
        </w:rPr>
      </w:pPr>
      <w:r w:rsidRPr="00466F58">
        <w:rPr>
          <w:b/>
          <w:color w:val="1F497D"/>
          <w:sz w:val="28"/>
          <w:szCs w:val="28"/>
        </w:rPr>
        <w:t>Information about pupils in s</w:t>
      </w:r>
      <w:r>
        <w:rPr>
          <w:b/>
          <w:color w:val="1F497D"/>
          <w:sz w:val="28"/>
          <w:szCs w:val="28"/>
        </w:rPr>
        <w:t xml:space="preserve">chools, alternative provision, </w:t>
      </w:r>
      <w:r w:rsidRPr="00466F58">
        <w:rPr>
          <w:b/>
          <w:color w:val="1F497D"/>
          <w:sz w:val="28"/>
          <w:szCs w:val="28"/>
        </w:rPr>
        <w:t>and children in early years settings</w:t>
      </w:r>
    </w:p>
    <w:p w:rsidR="00466F58" w:rsidRPr="00466F58" w:rsidRDefault="00466F58" w:rsidP="00AD1086">
      <w:pPr>
        <w:rPr>
          <w:b/>
          <w:color w:val="1F497D"/>
          <w:sz w:val="28"/>
          <w:szCs w:val="28"/>
        </w:rPr>
      </w:pPr>
    </w:p>
    <w:p w:rsidR="00C773C6" w:rsidRPr="00C61703" w:rsidRDefault="00A248A0" w:rsidP="00AD1086">
      <w:pPr>
        <w:rPr>
          <w:b/>
          <w:sz w:val="22"/>
          <w:szCs w:val="22"/>
        </w:rPr>
      </w:pPr>
      <w:r w:rsidRPr="00C61703">
        <w:rPr>
          <w:b/>
          <w:sz w:val="22"/>
          <w:szCs w:val="22"/>
        </w:rPr>
        <w:t xml:space="preserve">Privacy Notice - </w:t>
      </w:r>
      <w:r w:rsidR="00C773C6" w:rsidRPr="00C61703">
        <w:rPr>
          <w:b/>
          <w:sz w:val="22"/>
          <w:szCs w:val="22"/>
        </w:rPr>
        <w:t>Data Protection Act 1998</w:t>
      </w:r>
    </w:p>
    <w:p w:rsidR="00C773C6" w:rsidRPr="00C61703" w:rsidRDefault="00C773C6" w:rsidP="00AD1086">
      <w:pPr>
        <w:rPr>
          <w:sz w:val="22"/>
          <w:szCs w:val="22"/>
        </w:rPr>
      </w:pPr>
    </w:p>
    <w:p w:rsidR="00AD1086" w:rsidRPr="00C61703" w:rsidRDefault="00E10418" w:rsidP="00AD1086">
      <w:pPr>
        <w:rPr>
          <w:sz w:val="22"/>
          <w:szCs w:val="22"/>
        </w:rPr>
      </w:pPr>
      <w:r w:rsidRPr="00C61703">
        <w:rPr>
          <w:sz w:val="22"/>
          <w:szCs w:val="22"/>
        </w:rPr>
        <w:t>We</w:t>
      </w:r>
      <w:r w:rsidR="00AD1086" w:rsidRPr="00C61703">
        <w:rPr>
          <w:sz w:val="22"/>
          <w:szCs w:val="22"/>
        </w:rPr>
        <w:t xml:space="preserve"> </w:t>
      </w:r>
      <w:r w:rsidR="006D564F" w:rsidRPr="00C61703">
        <w:rPr>
          <w:b/>
          <w:color w:val="FF0000"/>
          <w:sz w:val="22"/>
          <w:szCs w:val="22"/>
        </w:rPr>
        <w:t>(</w:t>
      </w:r>
      <w:r w:rsidR="0032242E">
        <w:rPr>
          <w:b/>
          <w:color w:val="FF0000"/>
          <w:sz w:val="22"/>
          <w:szCs w:val="22"/>
        </w:rPr>
        <w:t>N</w:t>
      </w:r>
      <w:r w:rsidR="006D564F" w:rsidRPr="00C61703">
        <w:rPr>
          <w:b/>
          <w:color w:val="FF0000"/>
          <w:sz w:val="22"/>
          <w:szCs w:val="22"/>
        </w:rPr>
        <w:t>ame of school</w:t>
      </w:r>
      <w:r w:rsidR="0076144D">
        <w:rPr>
          <w:b/>
          <w:color w:val="FF0000"/>
          <w:sz w:val="22"/>
          <w:szCs w:val="22"/>
        </w:rPr>
        <w:t xml:space="preserve"> / academy</w:t>
      </w:r>
      <w:r w:rsidR="00D300A5">
        <w:rPr>
          <w:b/>
          <w:color w:val="FF0000"/>
          <w:sz w:val="22"/>
          <w:szCs w:val="22"/>
        </w:rPr>
        <w:t xml:space="preserve"> / establishment</w:t>
      </w:r>
      <w:r w:rsidR="00AC44C6">
        <w:rPr>
          <w:b/>
          <w:color w:val="FF0000"/>
          <w:sz w:val="22"/>
          <w:szCs w:val="22"/>
        </w:rPr>
        <w:t>)</w:t>
      </w:r>
      <w:r w:rsidR="00A248A0" w:rsidRPr="00C61703">
        <w:rPr>
          <w:sz w:val="22"/>
          <w:szCs w:val="22"/>
        </w:rPr>
        <w:t xml:space="preserve"> </w:t>
      </w:r>
      <w:r w:rsidR="00284947" w:rsidRPr="00C61703">
        <w:rPr>
          <w:sz w:val="22"/>
          <w:szCs w:val="22"/>
        </w:rPr>
        <w:t>are</w:t>
      </w:r>
      <w:r w:rsidR="00A248A0" w:rsidRPr="00C61703">
        <w:rPr>
          <w:sz w:val="22"/>
          <w:szCs w:val="22"/>
        </w:rPr>
        <w:t xml:space="preserve"> </w:t>
      </w:r>
      <w:r w:rsidR="00250D4B">
        <w:rPr>
          <w:sz w:val="22"/>
          <w:szCs w:val="22"/>
        </w:rPr>
        <w:t>a</w:t>
      </w:r>
      <w:r w:rsidR="00250D4B" w:rsidRPr="00C61703">
        <w:rPr>
          <w:sz w:val="22"/>
          <w:szCs w:val="22"/>
        </w:rPr>
        <w:t xml:space="preserve"> </w:t>
      </w:r>
      <w:r w:rsidR="00250D4B">
        <w:rPr>
          <w:sz w:val="22"/>
          <w:szCs w:val="22"/>
        </w:rPr>
        <w:t>d</w:t>
      </w:r>
      <w:r w:rsidR="00A248A0" w:rsidRPr="00C61703">
        <w:rPr>
          <w:sz w:val="22"/>
          <w:szCs w:val="22"/>
        </w:rPr>
        <w:t xml:space="preserve">ata </w:t>
      </w:r>
      <w:r w:rsidR="00250D4B">
        <w:rPr>
          <w:sz w:val="22"/>
          <w:szCs w:val="22"/>
        </w:rPr>
        <w:t>c</w:t>
      </w:r>
      <w:r w:rsidR="00A248A0" w:rsidRPr="00C61703">
        <w:rPr>
          <w:sz w:val="22"/>
          <w:szCs w:val="22"/>
        </w:rPr>
        <w:t>ontroller for the purposes of the Data Protection Act. We</w:t>
      </w:r>
      <w:r w:rsidR="006D564F" w:rsidRPr="00C61703">
        <w:rPr>
          <w:sz w:val="22"/>
          <w:szCs w:val="22"/>
        </w:rPr>
        <w:t xml:space="preserve"> </w:t>
      </w:r>
      <w:r w:rsidR="001D0145" w:rsidRPr="00C61703">
        <w:rPr>
          <w:sz w:val="22"/>
          <w:szCs w:val="22"/>
        </w:rPr>
        <w:t xml:space="preserve">collect information from you and may receive information </w:t>
      </w:r>
      <w:r w:rsidR="000128B2" w:rsidRPr="00C61703">
        <w:rPr>
          <w:sz w:val="22"/>
          <w:szCs w:val="22"/>
        </w:rPr>
        <w:t xml:space="preserve">about you </w:t>
      </w:r>
      <w:r w:rsidR="001D0145" w:rsidRPr="00C61703">
        <w:rPr>
          <w:sz w:val="22"/>
          <w:szCs w:val="22"/>
        </w:rPr>
        <w:t xml:space="preserve">from your previous </w:t>
      </w:r>
      <w:r w:rsidR="00441C38" w:rsidRPr="00C61703">
        <w:rPr>
          <w:sz w:val="22"/>
          <w:szCs w:val="22"/>
        </w:rPr>
        <w:t xml:space="preserve">school and </w:t>
      </w:r>
      <w:r w:rsidR="004D1694" w:rsidRPr="00C61703">
        <w:rPr>
          <w:sz w:val="22"/>
          <w:szCs w:val="22"/>
        </w:rPr>
        <w:t>the Learning Records Service</w:t>
      </w:r>
      <w:r w:rsidR="001D0145" w:rsidRPr="00C61703">
        <w:rPr>
          <w:sz w:val="22"/>
          <w:szCs w:val="22"/>
        </w:rPr>
        <w:t>. We h</w:t>
      </w:r>
      <w:r w:rsidRPr="00C61703">
        <w:rPr>
          <w:sz w:val="22"/>
          <w:szCs w:val="22"/>
        </w:rPr>
        <w:t xml:space="preserve">old </w:t>
      </w:r>
      <w:r w:rsidR="001D0145" w:rsidRPr="00C61703">
        <w:rPr>
          <w:sz w:val="22"/>
          <w:szCs w:val="22"/>
        </w:rPr>
        <w:t xml:space="preserve">this </w:t>
      </w:r>
      <w:r w:rsidR="00AD1086" w:rsidRPr="00C61703">
        <w:rPr>
          <w:sz w:val="22"/>
          <w:szCs w:val="22"/>
        </w:rPr>
        <w:t xml:space="preserve">personal data and </w:t>
      </w:r>
      <w:r w:rsidRPr="00C61703">
        <w:rPr>
          <w:sz w:val="22"/>
          <w:szCs w:val="22"/>
        </w:rPr>
        <w:t xml:space="preserve">use </w:t>
      </w:r>
      <w:r w:rsidR="001D0145" w:rsidRPr="00C61703">
        <w:rPr>
          <w:sz w:val="22"/>
          <w:szCs w:val="22"/>
        </w:rPr>
        <w:t>it</w:t>
      </w:r>
      <w:r w:rsidR="00AD1086" w:rsidRPr="00C61703">
        <w:rPr>
          <w:sz w:val="22"/>
          <w:szCs w:val="22"/>
        </w:rPr>
        <w:t xml:space="preserve"> to: </w:t>
      </w:r>
    </w:p>
    <w:p w:rsidR="00A248A0" w:rsidRPr="00C61703" w:rsidRDefault="00A248A0" w:rsidP="00AD1086">
      <w:pPr>
        <w:rPr>
          <w:sz w:val="22"/>
          <w:szCs w:val="22"/>
        </w:rPr>
      </w:pPr>
    </w:p>
    <w:p w:rsidR="00485EEA" w:rsidRPr="0048591A" w:rsidRDefault="00EF37DE" w:rsidP="009F3627">
      <w:pPr>
        <w:numPr>
          <w:ilvl w:val="0"/>
          <w:numId w:val="4"/>
        </w:numPr>
        <w:tabs>
          <w:tab w:val="clear" w:pos="720"/>
          <w:tab w:val="num" w:pos="540"/>
        </w:tabs>
        <w:ind w:left="540" w:hanging="540"/>
        <w:rPr>
          <w:sz w:val="22"/>
          <w:szCs w:val="22"/>
        </w:rPr>
      </w:pPr>
      <w:r w:rsidRPr="0048591A">
        <w:rPr>
          <w:sz w:val="22"/>
          <w:szCs w:val="22"/>
        </w:rPr>
        <w:t>S</w:t>
      </w:r>
      <w:r w:rsidR="00AD1086" w:rsidRPr="0048591A">
        <w:rPr>
          <w:sz w:val="22"/>
          <w:szCs w:val="22"/>
        </w:rPr>
        <w:t xml:space="preserve">upport </w:t>
      </w:r>
      <w:r w:rsidR="00C63935" w:rsidRPr="0048591A">
        <w:rPr>
          <w:sz w:val="22"/>
          <w:szCs w:val="22"/>
        </w:rPr>
        <w:t xml:space="preserve">your </w:t>
      </w:r>
      <w:r w:rsidR="00AD1086" w:rsidRPr="0048591A">
        <w:rPr>
          <w:sz w:val="22"/>
          <w:szCs w:val="22"/>
        </w:rPr>
        <w:t>teaching and learning;</w:t>
      </w:r>
    </w:p>
    <w:p w:rsidR="00485EEA" w:rsidRPr="0048591A" w:rsidRDefault="00EF37DE" w:rsidP="009F3627">
      <w:pPr>
        <w:numPr>
          <w:ilvl w:val="0"/>
          <w:numId w:val="4"/>
        </w:numPr>
        <w:tabs>
          <w:tab w:val="clear" w:pos="720"/>
          <w:tab w:val="num" w:pos="540"/>
        </w:tabs>
        <w:ind w:left="540" w:hanging="540"/>
        <w:rPr>
          <w:sz w:val="22"/>
          <w:szCs w:val="22"/>
        </w:rPr>
      </w:pPr>
      <w:r w:rsidRPr="0048591A">
        <w:rPr>
          <w:sz w:val="22"/>
          <w:szCs w:val="22"/>
        </w:rPr>
        <w:t>M</w:t>
      </w:r>
      <w:r w:rsidR="00AD1086" w:rsidRPr="0048591A">
        <w:rPr>
          <w:sz w:val="22"/>
          <w:szCs w:val="22"/>
        </w:rPr>
        <w:t xml:space="preserve">onitor and report on </w:t>
      </w:r>
      <w:r w:rsidR="00C63935" w:rsidRPr="0048591A">
        <w:rPr>
          <w:sz w:val="22"/>
          <w:szCs w:val="22"/>
        </w:rPr>
        <w:t xml:space="preserve">your </w:t>
      </w:r>
      <w:r w:rsidR="00AD1086" w:rsidRPr="0048591A">
        <w:rPr>
          <w:sz w:val="22"/>
          <w:szCs w:val="22"/>
        </w:rPr>
        <w:t>progress;</w:t>
      </w:r>
    </w:p>
    <w:p w:rsidR="00485EEA" w:rsidRDefault="00EF37DE" w:rsidP="009F3627">
      <w:pPr>
        <w:numPr>
          <w:ilvl w:val="0"/>
          <w:numId w:val="4"/>
        </w:numPr>
        <w:tabs>
          <w:tab w:val="clear" w:pos="720"/>
          <w:tab w:val="num" w:pos="540"/>
        </w:tabs>
        <w:ind w:left="540" w:hanging="540"/>
        <w:rPr>
          <w:sz w:val="22"/>
          <w:szCs w:val="22"/>
        </w:rPr>
      </w:pPr>
      <w:r w:rsidRPr="0048591A">
        <w:rPr>
          <w:sz w:val="22"/>
          <w:szCs w:val="22"/>
        </w:rPr>
        <w:t>P</w:t>
      </w:r>
      <w:r w:rsidR="00AD1086" w:rsidRPr="0048591A">
        <w:rPr>
          <w:sz w:val="22"/>
          <w:szCs w:val="22"/>
        </w:rPr>
        <w:t>rovid</w:t>
      </w:r>
      <w:r w:rsidR="0048591A">
        <w:rPr>
          <w:sz w:val="22"/>
          <w:szCs w:val="22"/>
        </w:rPr>
        <w:t>e appropriate pastoral care;</w:t>
      </w:r>
    </w:p>
    <w:p w:rsidR="0048591A" w:rsidRPr="0048591A" w:rsidRDefault="0048591A" w:rsidP="009F3627">
      <w:pPr>
        <w:numPr>
          <w:ilvl w:val="0"/>
          <w:numId w:val="4"/>
        </w:numPr>
        <w:tabs>
          <w:tab w:val="clear" w:pos="720"/>
          <w:tab w:val="num" w:pos="540"/>
        </w:tabs>
        <w:ind w:left="540" w:hanging="540"/>
        <w:rPr>
          <w:sz w:val="22"/>
          <w:szCs w:val="22"/>
        </w:rPr>
      </w:pPr>
      <w:r>
        <w:rPr>
          <w:sz w:val="22"/>
          <w:szCs w:val="22"/>
        </w:rPr>
        <w:t>Support you in your transition to a post 16 provider of education or training and,</w:t>
      </w:r>
    </w:p>
    <w:p w:rsidR="00AD1086" w:rsidRPr="00C61703" w:rsidRDefault="00EF37DE" w:rsidP="009F3627">
      <w:pPr>
        <w:numPr>
          <w:ilvl w:val="0"/>
          <w:numId w:val="4"/>
        </w:numPr>
        <w:tabs>
          <w:tab w:val="clear" w:pos="720"/>
          <w:tab w:val="num" w:pos="540"/>
        </w:tabs>
        <w:ind w:left="540" w:hanging="540"/>
        <w:rPr>
          <w:sz w:val="22"/>
          <w:szCs w:val="22"/>
        </w:rPr>
      </w:pPr>
      <w:r w:rsidRPr="00C61703">
        <w:rPr>
          <w:sz w:val="22"/>
          <w:szCs w:val="22"/>
        </w:rPr>
        <w:t>A</w:t>
      </w:r>
      <w:r w:rsidR="00AD1086" w:rsidRPr="00C61703">
        <w:rPr>
          <w:sz w:val="22"/>
          <w:szCs w:val="22"/>
        </w:rPr>
        <w:t xml:space="preserve">ssess how well </w:t>
      </w:r>
      <w:r w:rsidR="00C63935" w:rsidRPr="00C61703">
        <w:rPr>
          <w:sz w:val="22"/>
          <w:szCs w:val="22"/>
        </w:rPr>
        <w:t xml:space="preserve">your </w:t>
      </w:r>
      <w:r w:rsidR="00AD1086" w:rsidRPr="00C61703">
        <w:rPr>
          <w:sz w:val="22"/>
          <w:szCs w:val="22"/>
        </w:rPr>
        <w:t>school is doing</w:t>
      </w:r>
    </w:p>
    <w:p w:rsidR="00AD1086" w:rsidRPr="00C61703" w:rsidRDefault="00AD1086" w:rsidP="00AD1086">
      <w:pPr>
        <w:widowControl/>
        <w:overflowPunct/>
        <w:autoSpaceDE/>
        <w:autoSpaceDN/>
        <w:adjustRightInd/>
        <w:textAlignment w:val="auto"/>
        <w:rPr>
          <w:rFonts w:cs="Arial"/>
          <w:sz w:val="22"/>
          <w:szCs w:val="22"/>
        </w:rPr>
      </w:pPr>
    </w:p>
    <w:p w:rsidR="00AD1086" w:rsidRPr="00BD05AA" w:rsidRDefault="00AD1086" w:rsidP="00AD1086">
      <w:pPr>
        <w:rPr>
          <w:i/>
          <w:sz w:val="22"/>
          <w:szCs w:val="22"/>
        </w:rPr>
      </w:pPr>
      <w:r w:rsidRPr="00BD05AA">
        <w:rPr>
          <w:sz w:val="22"/>
          <w:szCs w:val="22"/>
        </w:rPr>
        <w:t xml:space="preserve">This information includes </w:t>
      </w:r>
      <w:r w:rsidR="001D0145" w:rsidRPr="00BD05AA">
        <w:rPr>
          <w:sz w:val="22"/>
          <w:szCs w:val="22"/>
        </w:rPr>
        <w:t xml:space="preserve">your </w:t>
      </w:r>
      <w:r w:rsidRPr="00BD05AA">
        <w:rPr>
          <w:sz w:val="22"/>
          <w:szCs w:val="22"/>
        </w:rPr>
        <w:t>contact details, national curriculum assessment results, attendance information</w:t>
      </w:r>
      <w:r w:rsidR="00852579" w:rsidRPr="00BD05AA">
        <w:rPr>
          <w:rStyle w:val="FootnoteReference"/>
          <w:b/>
          <w:sz w:val="22"/>
          <w:szCs w:val="22"/>
        </w:rPr>
        <w:footnoteReference w:id="1"/>
      </w:r>
      <w:r w:rsidR="00EF37DE" w:rsidRPr="00BD05AA">
        <w:rPr>
          <w:sz w:val="22"/>
          <w:szCs w:val="22"/>
        </w:rPr>
        <w:t xml:space="preserve"> and personal </w:t>
      </w:r>
      <w:r w:rsidRPr="00BD05AA">
        <w:rPr>
          <w:sz w:val="22"/>
          <w:szCs w:val="22"/>
        </w:rPr>
        <w:t xml:space="preserve">characteristics such as </w:t>
      </w:r>
      <w:r w:rsidR="00BB4966" w:rsidRPr="00BD05AA">
        <w:rPr>
          <w:sz w:val="22"/>
          <w:szCs w:val="22"/>
        </w:rPr>
        <w:t xml:space="preserve">your </w:t>
      </w:r>
      <w:r w:rsidRPr="00BD05AA">
        <w:rPr>
          <w:sz w:val="22"/>
          <w:szCs w:val="22"/>
        </w:rPr>
        <w:t xml:space="preserve">ethnic group, </w:t>
      </w:r>
      <w:r w:rsidR="00A509FE" w:rsidRPr="00BD05AA">
        <w:rPr>
          <w:sz w:val="22"/>
          <w:szCs w:val="22"/>
        </w:rPr>
        <w:t xml:space="preserve">any </w:t>
      </w:r>
      <w:r w:rsidRPr="00BD05AA">
        <w:rPr>
          <w:sz w:val="22"/>
          <w:szCs w:val="22"/>
        </w:rPr>
        <w:t>special educational needs</w:t>
      </w:r>
      <w:r w:rsidR="003324A8">
        <w:rPr>
          <w:sz w:val="22"/>
          <w:szCs w:val="22"/>
        </w:rPr>
        <w:t xml:space="preserve">, </w:t>
      </w:r>
      <w:r w:rsidR="006B5A9D">
        <w:rPr>
          <w:sz w:val="22"/>
          <w:szCs w:val="22"/>
        </w:rPr>
        <w:t>free school meal eligibility</w:t>
      </w:r>
      <w:r w:rsidR="003324A8">
        <w:rPr>
          <w:sz w:val="22"/>
          <w:szCs w:val="22"/>
        </w:rPr>
        <w:t xml:space="preserve"> and any </w:t>
      </w:r>
      <w:r w:rsidR="003324A8" w:rsidRPr="00C61703">
        <w:rPr>
          <w:sz w:val="22"/>
          <w:szCs w:val="22"/>
        </w:rPr>
        <w:t>relevant medical information</w:t>
      </w:r>
      <w:r w:rsidR="0037163A" w:rsidRPr="00BD05AA">
        <w:rPr>
          <w:sz w:val="22"/>
          <w:szCs w:val="22"/>
        </w:rPr>
        <w:t xml:space="preserve">. </w:t>
      </w:r>
      <w:r w:rsidR="0037163A" w:rsidRPr="00BD05AA">
        <w:rPr>
          <w:rStyle w:val="Emphasis"/>
          <w:i w:val="0"/>
          <w:sz w:val="22"/>
          <w:szCs w:val="22"/>
        </w:rPr>
        <w:t>If you are enrolling for post 14 qualifications we will be provided with your unique learner number</w:t>
      </w:r>
      <w:r w:rsidR="00A509FE" w:rsidRPr="00BD05AA">
        <w:rPr>
          <w:rStyle w:val="Emphasis"/>
          <w:i w:val="0"/>
          <w:sz w:val="22"/>
          <w:szCs w:val="22"/>
        </w:rPr>
        <w:t xml:space="preserve"> (ULN)</w:t>
      </w:r>
      <w:r w:rsidR="0037163A" w:rsidRPr="00BD05AA">
        <w:rPr>
          <w:rStyle w:val="Emphasis"/>
          <w:i w:val="0"/>
          <w:sz w:val="22"/>
          <w:szCs w:val="22"/>
        </w:rPr>
        <w:t xml:space="preserve"> by the Learning Records Service and may also obtain from them details of any learning or qualifications you have undertaken.</w:t>
      </w:r>
      <w:r w:rsidR="00094B07" w:rsidRPr="00BD05AA">
        <w:rPr>
          <w:i/>
          <w:sz w:val="22"/>
          <w:szCs w:val="22"/>
        </w:rPr>
        <w:t xml:space="preserve"> </w:t>
      </w:r>
    </w:p>
    <w:p w:rsidR="00BB301B" w:rsidRPr="00BD05AA" w:rsidRDefault="00BB301B" w:rsidP="00AD1086">
      <w:pPr>
        <w:rPr>
          <w:sz w:val="22"/>
          <w:szCs w:val="22"/>
        </w:rPr>
      </w:pPr>
    </w:p>
    <w:p w:rsidR="00123999" w:rsidRDefault="00511EF9" w:rsidP="00123999">
      <w:pPr>
        <w:rPr>
          <w:b/>
          <w:i/>
          <w:sz w:val="22"/>
          <w:szCs w:val="22"/>
        </w:rPr>
      </w:pPr>
      <w:r w:rsidRPr="00BD05AA">
        <w:rPr>
          <w:b/>
          <w:i/>
          <w:sz w:val="22"/>
          <w:szCs w:val="22"/>
        </w:rPr>
        <w:t xml:space="preserve">For </w:t>
      </w:r>
      <w:r w:rsidR="00123999" w:rsidRPr="00BD05AA">
        <w:rPr>
          <w:b/>
          <w:i/>
          <w:sz w:val="22"/>
          <w:szCs w:val="22"/>
        </w:rPr>
        <w:t xml:space="preserve">Secondary </w:t>
      </w:r>
      <w:r w:rsidR="00BD05AA" w:rsidRPr="00BD05AA">
        <w:rPr>
          <w:b/>
          <w:i/>
          <w:sz w:val="22"/>
          <w:szCs w:val="22"/>
        </w:rPr>
        <w:t>phase schools and academies</w:t>
      </w:r>
    </w:p>
    <w:p w:rsidR="007878B4" w:rsidRPr="00BD05AA" w:rsidRDefault="007878B4" w:rsidP="00123999">
      <w:pPr>
        <w:rPr>
          <w:b/>
          <w:i/>
          <w:sz w:val="22"/>
          <w:szCs w:val="22"/>
        </w:rPr>
      </w:pPr>
    </w:p>
    <w:p w:rsidR="00BD05AA" w:rsidRPr="00BD05AA" w:rsidRDefault="00123999" w:rsidP="00123999">
      <w:pPr>
        <w:rPr>
          <w:rStyle w:val="Emphasis"/>
          <w:i w:val="0"/>
          <w:sz w:val="22"/>
          <w:szCs w:val="22"/>
        </w:rPr>
      </w:pPr>
      <w:r w:rsidRPr="00BD05AA">
        <w:rPr>
          <w:rStyle w:val="Emphasis"/>
          <w:i w:val="0"/>
          <w:sz w:val="22"/>
          <w:szCs w:val="22"/>
        </w:rPr>
        <w:t xml:space="preserve">Once you are aged 13 or over, we are required by law to pass on certain information to providers of </w:t>
      </w:r>
      <w:r w:rsidR="00C9119A">
        <w:rPr>
          <w:rStyle w:val="Emphasis"/>
          <w:i w:val="0"/>
          <w:sz w:val="22"/>
          <w:szCs w:val="22"/>
        </w:rPr>
        <w:t>information, advice and guidance services</w:t>
      </w:r>
      <w:r w:rsidRPr="00BD05AA">
        <w:rPr>
          <w:rStyle w:val="Emphasis"/>
          <w:i w:val="0"/>
          <w:sz w:val="22"/>
          <w:szCs w:val="22"/>
        </w:rPr>
        <w:t xml:space="preserve"> in your area. </w:t>
      </w:r>
      <w:r w:rsidR="00EA3385">
        <w:rPr>
          <w:rStyle w:val="Emphasis"/>
          <w:i w:val="0"/>
          <w:sz w:val="22"/>
          <w:szCs w:val="22"/>
        </w:rPr>
        <w:t xml:space="preserve"> </w:t>
      </w:r>
      <w:r w:rsidRPr="00BD05AA">
        <w:rPr>
          <w:rStyle w:val="Emphasis"/>
          <w:i w:val="0"/>
          <w:sz w:val="22"/>
          <w:szCs w:val="22"/>
        </w:rPr>
        <w:t>We must provide both your and your parent’s/s’ name(s)</w:t>
      </w:r>
      <w:r w:rsidR="002266F2">
        <w:rPr>
          <w:rStyle w:val="Emphasis"/>
          <w:i w:val="0"/>
          <w:sz w:val="22"/>
          <w:szCs w:val="22"/>
        </w:rPr>
        <w:t xml:space="preserve">, </w:t>
      </w:r>
      <w:r w:rsidRPr="00BD05AA">
        <w:rPr>
          <w:rStyle w:val="Emphasis"/>
          <w:i w:val="0"/>
          <w:sz w:val="22"/>
          <w:szCs w:val="22"/>
        </w:rPr>
        <w:t>address</w:t>
      </w:r>
      <w:r w:rsidR="000E6049">
        <w:rPr>
          <w:rStyle w:val="Emphasis"/>
          <w:i w:val="0"/>
          <w:sz w:val="22"/>
          <w:szCs w:val="22"/>
        </w:rPr>
        <w:t xml:space="preserve"> and your date of birth</w:t>
      </w:r>
      <w:r w:rsidRPr="00BD05AA">
        <w:rPr>
          <w:rStyle w:val="Emphasis"/>
          <w:i w:val="0"/>
          <w:sz w:val="22"/>
          <w:szCs w:val="22"/>
        </w:rPr>
        <w:t xml:space="preserve">, and any further </w:t>
      </w:r>
      <w:r w:rsidR="002266F2">
        <w:rPr>
          <w:rStyle w:val="Emphasis"/>
          <w:i w:val="0"/>
          <w:sz w:val="22"/>
          <w:szCs w:val="22"/>
        </w:rPr>
        <w:t xml:space="preserve">relevant </w:t>
      </w:r>
      <w:r w:rsidRPr="00BD05AA">
        <w:rPr>
          <w:rStyle w:val="Emphasis"/>
          <w:i w:val="0"/>
          <w:sz w:val="22"/>
          <w:szCs w:val="22"/>
        </w:rPr>
        <w:t xml:space="preserve">information </w:t>
      </w:r>
      <w:r w:rsidR="002266F2">
        <w:rPr>
          <w:rStyle w:val="Emphasis"/>
          <w:i w:val="0"/>
          <w:sz w:val="22"/>
          <w:szCs w:val="22"/>
        </w:rPr>
        <w:t>that we hold about you.</w:t>
      </w:r>
      <w:r w:rsidR="00292E81">
        <w:rPr>
          <w:rStyle w:val="Emphasis"/>
          <w:i w:val="0"/>
          <w:sz w:val="22"/>
          <w:szCs w:val="22"/>
        </w:rPr>
        <w:t xml:space="preserve">  This relevant information may include details as listed in Appendix 1 on page </w:t>
      </w:r>
      <w:r w:rsidR="00AC194A">
        <w:rPr>
          <w:rStyle w:val="Emphasis"/>
          <w:i w:val="0"/>
          <w:sz w:val="22"/>
          <w:szCs w:val="22"/>
        </w:rPr>
        <w:t>4</w:t>
      </w:r>
      <w:r w:rsidR="00292E81">
        <w:rPr>
          <w:rStyle w:val="Emphasis"/>
          <w:i w:val="0"/>
          <w:sz w:val="22"/>
          <w:szCs w:val="22"/>
        </w:rPr>
        <w:t>.</w:t>
      </w:r>
    </w:p>
    <w:p w:rsidR="00BD05AA" w:rsidRPr="00BD05AA" w:rsidRDefault="00BD05AA" w:rsidP="00123999">
      <w:pPr>
        <w:rPr>
          <w:rStyle w:val="Emphasis"/>
          <w:i w:val="0"/>
          <w:sz w:val="22"/>
          <w:szCs w:val="22"/>
        </w:rPr>
      </w:pPr>
    </w:p>
    <w:p w:rsidR="00BD05AA" w:rsidRPr="00BD05AA" w:rsidRDefault="00BD05AA" w:rsidP="00123999">
      <w:pPr>
        <w:rPr>
          <w:rStyle w:val="Emphasis"/>
          <w:i w:val="0"/>
          <w:sz w:val="22"/>
          <w:szCs w:val="22"/>
        </w:rPr>
      </w:pPr>
      <w:r w:rsidRPr="00BD05AA">
        <w:rPr>
          <w:rStyle w:val="Emphasis"/>
          <w:i w:val="0"/>
          <w:sz w:val="22"/>
          <w:szCs w:val="22"/>
        </w:rPr>
        <w:t>This is to enable the support service to contact young people directly to promote their effective participation in education and training.  The information will be used to put in place support arrangements for those young people identified as not participating in education or training.</w:t>
      </w:r>
    </w:p>
    <w:p w:rsidR="00BD05AA" w:rsidRPr="00BD05AA" w:rsidRDefault="00BD05AA" w:rsidP="00123999">
      <w:pPr>
        <w:rPr>
          <w:rStyle w:val="Emphasis"/>
          <w:i w:val="0"/>
          <w:sz w:val="22"/>
          <w:szCs w:val="22"/>
        </w:rPr>
      </w:pPr>
    </w:p>
    <w:p w:rsidR="00D96DCB" w:rsidRDefault="00123999" w:rsidP="00123999">
      <w:pPr>
        <w:rPr>
          <w:iCs/>
        </w:rPr>
      </w:pPr>
      <w:r w:rsidRPr="00BD05AA">
        <w:rPr>
          <w:rStyle w:val="Emphasis"/>
          <w:i w:val="0"/>
          <w:sz w:val="22"/>
          <w:szCs w:val="22"/>
        </w:rPr>
        <w:t>However, if you are over 16, you</w:t>
      </w:r>
      <w:r w:rsidR="00D96DCB">
        <w:rPr>
          <w:rStyle w:val="Emphasis"/>
          <w:i w:val="0"/>
          <w:sz w:val="22"/>
          <w:szCs w:val="22"/>
        </w:rPr>
        <w:t xml:space="preserve"> </w:t>
      </w:r>
      <w:r w:rsidRPr="00BD05AA">
        <w:rPr>
          <w:rStyle w:val="Emphasis"/>
          <w:i w:val="0"/>
          <w:sz w:val="22"/>
          <w:szCs w:val="22"/>
        </w:rPr>
        <w:t>can ask that no information beyond names, address and your date of birth be passed to the support service</w:t>
      </w:r>
      <w:r w:rsidR="00B307ED">
        <w:rPr>
          <w:rStyle w:val="Emphasis"/>
          <w:i w:val="0"/>
          <w:sz w:val="22"/>
          <w:szCs w:val="22"/>
        </w:rPr>
        <w:t xml:space="preserve"> or if you are under 16 your parent(s) can ask that no information beyond </w:t>
      </w:r>
      <w:r w:rsidR="00B307ED" w:rsidRPr="00B307ED">
        <w:rPr>
          <w:sz w:val="22"/>
          <w:szCs w:val="22"/>
        </w:rPr>
        <w:t xml:space="preserve"> </w:t>
      </w:r>
      <w:r w:rsidR="00B307ED" w:rsidRPr="00B307ED">
        <w:rPr>
          <w:iCs/>
          <w:sz w:val="22"/>
          <w:szCs w:val="22"/>
        </w:rPr>
        <w:t>name and address (for pupils and parents)</w:t>
      </w:r>
      <w:r w:rsidR="00B307ED">
        <w:rPr>
          <w:iCs/>
          <w:sz w:val="22"/>
          <w:szCs w:val="22"/>
        </w:rPr>
        <w:t xml:space="preserve"> and your date of birth be pa</w:t>
      </w:r>
      <w:r w:rsidR="00B307ED" w:rsidRPr="00B307ED">
        <w:rPr>
          <w:iCs/>
          <w:sz w:val="22"/>
          <w:szCs w:val="22"/>
        </w:rPr>
        <w:t xml:space="preserve">ssed onto </w:t>
      </w:r>
      <w:r w:rsidR="00B307ED">
        <w:rPr>
          <w:iCs/>
          <w:sz w:val="22"/>
          <w:szCs w:val="22"/>
        </w:rPr>
        <w:t>the support service</w:t>
      </w:r>
      <w:r w:rsidRPr="00BD05AA">
        <w:rPr>
          <w:rStyle w:val="Emphasis"/>
          <w:i w:val="0"/>
          <w:sz w:val="22"/>
          <w:szCs w:val="22"/>
        </w:rPr>
        <w:t>.</w:t>
      </w:r>
      <w:r w:rsidR="00D96DCB">
        <w:rPr>
          <w:rStyle w:val="Emphasis"/>
          <w:i w:val="0"/>
          <w:sz w:val="22"/>
          <w:szCs w:val="22"/>
        </w:rPr>
        <w:t xml:space="preserve"> </w:t>
      </w:r>
      <w:r w:rsidR="00B307ED">
        <w:rPr>
          <w:sz w:val="22"/>
          <w:szCs w:val="22"/>
        </w:rPr>
        <w:t>To do this, p</w:t>
      </w:r>
      <w:r w:rsidRPr="00BD05AA">
        <w:rPr>
          <w:rStyle w:val="Emphasis"/>
          <w:i w:val="0"/>
          <w:sz w:val="22"/>
          <w:szCs w:val="22"/>
        </w:rPr>
        <w:t>lease inform</w:t>
      </w:r>
      <w:r w:rsidRPr="00BD05AA">
        <w:rPr>
          <w:i/>
          <w:sz w:val="22"/>
          <w:szCs w:val="22"/>
        </w:rPr>
        <w:t xml:space="preserve"> </w:t>
      </w:r>
      <w:r w:rsidRPr="00D96DCB">
        <w:rPr>
          <w:b/>
          <w:color w:val="FF0000"/>
          <w:sz w:val="22"/>
          <w:szCs w:val="22"/>
        </w:rPr>
        <w:t>(Insert name of School Administrator)</w:t>
      </w:r>
      <w:r w:rsidRPr="00BD05AA">
        <w:rPr>
          <w:iCs/>
        </w:rPr>
        <w:t xml:space="preserve"> </w:t>
      </w:r>
    </w:p>
    <w:p w:rsidR="00123999" w:rsidRDefault="00123999" w:rsidP="00123999">
      <w:pPr>
        <w:rPr>
          <w:i/>
          <w:iCs/>
          <w:color w:val="000000"/>
          <w:sz w:val="22"/>
          <w:szCs w:val="22"/>
          <w:lang w:val="en-US"/>
        </w:rPr>
      </w:pPr>
      <w:r w:rsidRPr="00C50368">
        <w:rPr>
          <w:rStyle w:val="Emphasis"/>
          <w:i w:val="0"/>
          <w:color w:val="000000"/>
          <w:sz w:val="22"/>
          <w:szCs w:val="22"/>
        </w:rPr>
        <w:t xml:space="preserve">For more information about young peoples’ services, please go to the Directgov </w:t>
      </w:r>
      <w:r w:rsidR="00511EF9">
        <w:rPr>
          <w:rStyle w:val="Emphasis"/>
          <w:i w:val="0"/>
          <w:color w:val="000000"/>
          <w:sz w:val="22"/>
          <w:szCs w:val="22"/>
        </w:rPr>
        <w:t>Education and Learning</w:t>
      </w:r>
      <w:r w:rsidRPr="00C50368">
        <w:rPr>
          <w:rStyle w:val="Emphasis"/>
          <w:i w:val="0"/>
          <w:color w:val="000000"/>
          <w:sz w:val="22"/>
          <w:szCs w:val="22"/>
        </w:rPr>
        <w:t xml:space="preserve"> page at </w:t>
      </w:r>
      <w:hyperlink r:id="rId17" w:history="1">
        <w:r w:rsidR="00876BDB" w:rsidRPr="00CA5C8E">
          <w:rPr>
            <w:rStyle w:val="Hyperlink"/>
            <w:i/>
            <w:iCs/>
            <w:sz w:val="22"/>
            <w:szCs w:val="22"/>
            <w:lang w:val="en-US"/>
          </w:rPr>
          <w:t>https://www.gov.uk/browse/education</w:t>
        </w:r>
      </w:hyperlink>
    </w:p>
    <w:p w:rsidR="0048591A" w:rsidRDefault="0048591A" w:rsidP="00AD1086">
      <w:pPr>
        <w:rPr>
          <w:b/>
          <w:i/>
          <w:sz w:val="22"/>
          <w:szCs w:val="22"/>
        </w:rPr>
      </w:pPr>
    </w:p>
    <w:p w:rsidR="0048591A" w:rsidRDefault="0048591A" w:rsidP="0048591A">
      <w:pPr>
        <w:rPr>
          <w:b/>
          <w:i/>
          <w:sz w:val="22"/>
          <w:szCs w:val="22"/>
        </w:rPr>
      </w:pPr>
      <w:r w:rsidRPr="0048591A">
        <w:rPr>
          <w:b/>
          <w:i/>
          <w:sz w:val="22"/>
          <w:szCs w:val="22"/>
        </w:rPr>
        <w:t>Raising of the Participation Age</w:t>
      </w:r>
      <w:r w:rsidR="005E5FCA">
        <w:rPr>
          <w:b/>
          <w:i/>
          <w:sz w:val="22"/>
          <w:szCs w:val="22"/>
        </w:rPr>
        <w:t xml:space="preserve"> (RPA)</w:t>
      </w:r>
    </w:p>
    <w:p w:rsidR="007878B4" w:rsidRDefault="007878B4" w:rsidP="0048591A">
      <w:pPr>
        <w:rPr>
          <w:b/>
          <w:i/>
          <w:sz w:val="22"/>
          <w:szCs w:val="22"/>
        </w:rPr>
      </w:pPr>
    </w:p>
    <w:p w:rsidR="003324A8" w:rsidRDefault="0048591A" w:rsidP="0048591A">
      <w:pPr>
        <w:rPr>
          <w:sz w:val="22"/>
          <w:szCs w:val="22"/>
        </w:rPr>
      </w:pPr>
      <w:r w:rsidRPr="0048591A">
        <w:rPr>
          <w:rStyle w:val="Emphasis"/>
          <w:i w:val="0"/>
          <w:sz w:val="22"/>
          <w:szCs w:val="22"/>
        </w:rPr>
        <w:t>Any provider o</w:t>
      </w:r>
      <w:r w:rsidR="00F54FAF">
        <w:rPr>
          <w:rStyle w:val="Emphasis"/>
          <w:i w:val="0"/>
          <w:sz w:val="22"/>
          <w:szCs w:val="22"/>
        </w:rPr>
        <w:t>f</w:t>
      </w:r>
      <w:r w:rsidRPr="0048591A">
        <w:rPr>
          <w:rStyle w:val="Emphasis"/>
          <w:i w:val="0"/>
          <w:sz w:val="22"/>
          <w:szCs w:val="22"/>
        </w:rPr>
        <w:t xml:space="preserve"> education or training must by law inform the Local Authority (LA) of any young person who "drops out" from post 16 education or training from their institution. It is the duty of the</w:t>
      </w:r>
      <w:r w:rsidRPr="0048591A">
        <w:rPr>
          <w:b/>
          <w:i/>
          <w:sz w:val="22"/>
          <w:szCs w:val="22"/>
        </w:rPr>
        <w:t xml:space="preserve"> </w:t>
      </w:r>
      <w:r w:rsidRPr="0048591A">
        <w:rPr>
          <w:sz w:val="22"/>
          <w:szCs w:val="22"/>
        </w:rPr>
        <w:t xml:space="preserve">LA to promote the effective participation in education or training of all 16 and 17 year olds resident in their area; and make arrangements to identify young people resident in their area who are not participating. </w:t>
      </w:r>
    </w:p>
    <w:p w:rsidR="003324A8" w:rsidRDefault="003324A8" w:rsidP="0048591A">
      <w:pPr>
        <w:rPr>
          <w:sz w:val="22"/>
          <w:szCs w:val="22"/>
        </w:rPr>
      </w:pPr>
    </w:p>
    <w:p w:rsidR="0048591A" w:rsidRPr="0048591A" w:rsidRDefault="0048591A" w:rsidP="0048591A">
      <w:pPr>
        <w:rPr>
          <w:sz w:val="22"/>
          <w:szCs w:val="22"/>
        </w:rPr>
      </w:pPr>
      <w:r w:rsidRPr="0048591A">
        <w:rPr>
          <w:sz w:val="22"/>
          <w:szCs w:val="22"/>
        </w:rPr>
        <w:t xml:space="preserve">If at any point a young person, by law, should be participating and they are either not in education, employment or training (NEET) or it is not known what they are doing, the LA </w:t>
      </w:r>
      <w:r w:rsidR="009C1CF8">
        <w:rPr>
          <w:sz w:val="22"/>
          <w:szCs w:val="22"/>
        </w:rPr>
        <w:t xml:space="preserve">and/or the </w:t>
      </w:r>
      <w:r w:rsidR="00C9119A">
        <w:rPr>
          <w:rStyle w:val="Emphasis"/>
          <w:i w:val="0"/>
          <w:sz w:val="22"/>
          <w:szCs w:val="22"/>
        </w:rPr>
        <w:t xml:space="preserve">services commissioned to provide information, advice and guidance </w:t>
      </w:r>
      <w:r w:rsidR="009C1CF8" w:rsidRPr="00BD05AA">
        <w:rPr>
          <w:rStyle w:val="Emphasis"/>
          <w:i w:val="0"/>
          <w:sz w:val="22"/>
          <w:szCs w:val="22"/>
        </w:rPr>
        <w:t>in your area</w:t>
      </w:r>
      <w:r w:rsidR="00C9119A">
        <w:rPr>
          <w:rStyle w:val="Emphasis"/>
          <w:i w:val="0"/>
          <w:sz w:val="22"/>
          <w:szCs w:val="22"/>
        </w:rPr>
        <w:t xml:space="preserve"> </w:t>
      </w:r>
      <w:r w:rsidRPr="0048591A">
        <w:rPr>
          <w:sz w:val="22"/>
          <w:szCs w:val="22"/>
        </w:rPr>
        <w:t xml:space="preserve">will pass on the young persons </w:t>
      </w:r>
      <w:r w:rsidRPr="0048591A">
        <w:rPr>
          <w:sz w:val="22"/>
          <w:szCs w:val="22"/>
        </w:rPr>
        <w:lastRenderedPageBreak/>
        <w:t>details to providers of education, training or support who will be able to assist the young person to participate</w:t>
      </w:r>
      <w:r>
        <w:rPr>
          <w:sz w:val="22"/>
          <w:szCs w:val="22"/>
        </w:rPr>
        <w:t>.</w:t>
      </w:r>
    </w:p>
    <w:p w:rsidR="0048591A" w:rsidRPr="0048591A" w:rsidRDefault="0048591A" w:rsidP="00AD1086">
      <w:pPr>
        <w:rPr>
          <w:sz w:val="22"/>
          <w:szCs w:val="22"/>
        </w:rPr>
      </w:pPr>
    </w:p>
    <w:p w:rsidR="0048591A" w:rsidRDefault="0048591A" w:rsidP="00AD1086">
      <w:pPr>
        <w:rPr>
          <w:sz w:val="22"/>
          <w:szCs w:val="22"/>
        </w:rPr>
      </w:pPr>
      <w:r w:rsidRPr="0048591A">
        <w:rPr>
          <w:sz w:val="22"/>
          <w:szCs w:val="22"/>
        </w:rPr>
        <w:t>Information will only be shared when it allows the young person to fulfil their statutory duty to participate.</w:t>
      </w:r>
    </w:p>
    <w:p w:rsidR="007878B4" w:rsidRDefault="007878B4" w:rsidP="00AD1086">
      <w:pPr>
        <w:rPr>
          <w:sz w:val="22"/>
          <w:szCs w:val="22"/>
        </w:rPr>
      </w:pPr>
    </w:p>
    <w:p w:rsidR="007878B4" w:rsidRPr="007878B4" w:rsidRDefault="007878B4" w:rsidP="007878B4">
      <w:pPr>
        <w:rPr>
          <w:b/>
          <w:sz w:val="22"/>
          <w:szCs w:val="22"/>
        </w:rPr>
      </w:pPr>
      <w:r w:rsidRPr="007878B4">
        <w:rPr>
          <w:b/>
          <w:i/>
          <w:sz w:val="22"/>
          <w:szCs w:val="22"/>
        </w:rPr>
        <w:t>Post 16 Providers attended by Warwickshire Learners</w:t>
      </w:r>
    </w:p>
    <w:p w:rsidR="007878B4" w:rsidRDefault="007878B4" w:rsidP="007878B4">
      <w:pPr>
        <w:rPr>
          <w:sz w:val="22"/>
          <w:szCs w:val="22"/>
        </w:rPr>
      </w:pPr>
    </w:p>
    <w:p w:rsidR="007878B4" w:rsidRPr="007878B4" w:rsidRDefault="007878B4" w:rsidP="007878B4">
      <w:pPr>
        <w:rPr>
          <w:sz w:val="22"/>
          <w:szCs w:val="22"/>
        </w:rPr>
      </w:pPr>
      <w:r w:rsidRPr="007878B4">
        <w:rPr>
          <w:sz w:val="22"/>
          <w:szCs w:val="22"/>
        </w:rPr>
        <w:t xml:space="preserve">Our school/academy may share </w:t>
      </w:r>
      <w:r w:rsidR="001D22B7">
        <w:rPr>
          <w:sz w:val="22"/>
          <w:szCs w:val="22"/>
        </w:rPr>
        <w:t xml:space="preserve">your details </w:t>
      </w:r>
      <w:r w:rsidR="00F43186">
        <w:rPr>
          <w:sz w:val="22"/>
          <w:szCs w:val="22"/>
        </w:rPr>
        <w:t xml:space="preserve">(as listed in Appendix 1 page </w:t>
      </w:r>
      <w:r w:rsidR="00AC194A">
        <w:rPr>
          <w:sz w:val="22"/>
          <w:szCs w:val="22"/>
        </w:rPr>
        <w:t>4</w:t>
      </w:r>
      <w:r w:rsidR="00F43186">
        <w:rPr>
          <w:sz w:val="22"/>
          <w:szCs w:val="22"/>
        </w:rPr>
        <w:t>)</w:t>
      </w:r>
      <w:r w:rsidR="001D22B7">
        <w:rPr>
          <w:sz w:val="22"/>
          <w:szCs w:val="22"/>
        </w:rPr>
        <w:t xml:space="preserve"> </w:t>
      </w:r>
      <w:r w:rsidRPr="007878B4">
        <w:rPr>
          <w:sz w:val="22"/>
          <w:szCs w:val="22"/>
        </w:rPr>
        <w:t>with post 16 providers to support successful transitions.  Information will also be shared as part of the September Guarantee Process which is a statutory obligation for Warwickshire Local Authority to ensure that all young people are offered appropriate learning and training opportunities.</w:t>
      </w:r>
    </w:p>
    <w:p w:rsidR="007878B4" w:rsidRPr="007878B4" w:rsidRDefault="007878B4" w:rsidP="007878B4">
      <w:pPr>
        <w:rPr>
          <w:sz w:val="22"/>
          <w:szCs w:val="22"/>
        </w:rPr>
      </w:pPr>
    </w:p>
    <w:p w:rsidR="007878B4" w:rsidRPr="007878B4" w:rsidRDefault="007878B4" w:rsidP="007878B4">
      <w:pPr>
        <w:rPr>
          <w:sz w:val="22"/>
          <w:szCs w:val="22"/>
        </w:rPr>
      </w:pPr>
      <w:r w:rsidRPr="007878B4">
        <w:rPr>
          <w:sz w:val="22"/>
          <w:szCs w:val="22"/>
        </w:rPr>
        <w:t>To publicise the availability of post 14 and post 16 choices and maximise opportunities that are available to young people</w:t>
      </w:r>
      <w:r w:rsidR="001D22B7">
        <w:rPr>
          <w:sz w:val="22"/>
          <w:szCs w:val="22"/>
        </w:rPr>
        <w:t xml:space="preserve"> like yourself</w:t>
      </w:r>
      <w:r w:rsidRPr="007878B4">
        <w:rPr>
          <w:sz w:val="22"/>
          <w:szCs w:val="22"/>
        </w:rPr>
        <w:t xml:space="preserve">, the agency commissioned by Warwickshire Local Authority to deliver </w:t>
      </w:r>
      <w:r w:rsidR="005B551A">
        <w:rPr>
          <w:sz w:val="22"/>
          <w:szCs w:val="22"/>
        </w:rPr>
        <w:t xml:space="preserve">information, advice and guidance </w:t>
      </w:r>
      <w:r w:rsidRPr="007878B4">
        <w:rPr>
          <w:sz w:val="22"/>
          <w:szCs w:val="22"/>
        </w:rPr>
        <w:t xml:space="preserve">services for careers guidance </w:t>
      </w:r>
      <w:r w:rsidR="001D22B7">
        <w:rPr>
          <w:sz w:val="22"/>
          <w:szCs w:val="22"/>
        </w:rPr>
        <w:t>may</w:t>
      </w:r>
      <w:r w:rsidRPr="007878B4">
        <w:rPr>
          <w:sz w:val="22"/>
          <w:szCs w:val="22"/>
        </w:rPr>
        <w:t>, on behalf of schools, colleges and training providers</w:t>
      </w:r>
      <w:r w:rsidR="001D22B7">
        <w:rPr>
          <w:sz w:val="22"/>
          <w:szCs w:val="22"/>
        </w:rPr>
        <w:t>,</w:t>
      </w:r>
      <w:r w:rsidRPr="007878B4">
        <w:rPr>
          <w:sz w:val="22"/>
          <w:szCs w:val="22"/>
        </w:rPr>
        <w:t xml:space="preserve"> </w:t>
      </w:r>
      <w:r w:rsidR="001D22B7">
        <w:rPr>
          <w:sz w:val="22"/>
          <w:szCs w:val="22"/>
        </w:rPr>
        <w:t xml:space="preserve">contact you at your </w:t>
      </w:r>
      <w:r w:rsidRPr="007878B4">
        <w:rPr>
          <w:sz w:val="22"/>
          <w:szCs w:val="22"/>
        </w:rPr>
        <w:t xml:space="preserve">home address.  This is to ensure that every young person has access to the information they need to make informed decisions and successful transitions into further education, employment and training.  </w:t>
      </w:r>
    </w:p>
    <w:p w:rsidR="007878B4" w:rsidRPr="007878B4" w:rsidRDefault="007878B4" w:rsidP="007878B4">
      <w:pPr>
        <w:rPr>
          <w:sz w:val="22"/>
          <w:szCs w:val="22"/>
        </w:rPr>
      </w:pPr>
    </w:p>
    <w:p w:rsidR="007878B4" w:rsidRPr="00F43186" w:rsidRDefault="00240CD2" w:rsidP="007878B4">
      <w:pPr>
        <w:rPr>
          <w:b/>
          <w:color w:val="FF0000"/>
          <w:sz w:val="22"/>
          <w:szCs w:val="22"/>
        </w:rPr>
      </w:pPr>
      <w:r w:rsidRPr="00BD05AA">
        <w:rPr>
          <w:rStyle w:val="Emphasis"/>
          <w:i w:val="0"/>
          <w:sz w:val="22"/>
          <w:szCs w:val="22"/>
        </w:rPr>
        <w:t>However, if you are over 16, you</w:t>
      </w:r>
      <w:r>
        <w:rPr>
          <w:rStyle w:val="Emphasis"/>
          <w:i w:val="0"/>
          <w:sz w:val="22"/>
          <w:szCs w:val="22"/>
        </w:rPr>
        <w:t xml:space="preserve"> </w:t>
      </w:r>
      <w:r w:rsidRPr="00BD05AA">
        <w:rPr>
          <w:rStyle w:val="Emphasis"/>
          <w:i w:val="0"/>
          <w:sz w:val="22"/>
          <w:szCs w:val="22"/>
        </w:rPr>
        <w:t xml:space="preserve">can ask that no information beyond names, address and your date of birth be passed to the </w:t>
      </w:r>
      <w:r>
        <w:rPr>
          <w:rStyle w:val="Emphasis"/>
          <w:i w:val="0"/>
          <w:sz w:val="22"/>
          <w:szCs w:val="22"/>
        </w:rPr>
        <w:t xml:space="preserve">providers or if you are under 16 your parent(s) can ask that no information beyond </w:t>
      </w:r>
      <w:r w:rsidRPr="00B307ED">
        <w:rPr>
          <w:sz w:val="22"/>
          <w:szCs w:val="22"/>
        </w:rPr>
        <w:t xml:space="preserve"> </w:t>
      </w:r>
      <w:r>
        <w:rPr>
          <w:sz w:val="22"/>
          <w:szCs w:val="22"/>
        </w:rPr>
        <w:t xml:space="preserve">your </w:t>
      </w:r>
      <w:r>
        <w:rPr>
          <w:iCs/>
          <w:sz w:val="22"/>
          <w:szCs w:val="22"/>
        </w:rPr>
        <w:t xml:space="preserve">name, </w:t>
      </w:r>
      <w:r w:rsidRPr="00B307ED">
        <w:rPr>
          <w:iCs/>
          <w:sz w:val="22"/>
          <w:szCs w:val="22"/>
        </w:rPr>
        <w:t xml:space="preserve">address </w:t>
      </w:r>
      <w:r>
        <w:rPr>
          <w:iCs/>
          <w:sz w:val="22"/>
          <w:szCs w:val="22"/>
        </w:rPr>
        <w:t>and date of birth be pa</w:t>
      </w:r>
      <w:r w:rsidRPr="00B307ED">
        <w:rPr>
          <w:iCs/>
          <w:sz w:val="22"/>
          <w:szCs w:val="22"/>
        </w:rPr>
        <w:t xml:space="preserve">ssed on to </w:t>
      </w:r>
      <w:r>
        <w:rPr>
          <w:iCs/>
          <w:sz w:val="22"/>
          <w:szCs w:val="22"/>
        </w:rPr>
        <w:t>the providers</w:t>
      </w:r>
      <w:r w:rsidRPr="00BD05AA">
        <w:rPr>
          <w:rStyle w:val="Emphasis"/>
          <w:i w:val="0"/>
          <w:sz w:val="22"/>
          <w:szCs w:val="22"/>
        </w:rPr>
        <w:t>.</w:t>
      </w:r>
      <w:r>
        <w:rPr>
          <w:rStyle w:val="Emphasis"/>
          <w:i w:val="0"/>
          <w:sz w:val="22"/>
          <w:szCs w:val="22"/>
        </w:rPr>
        <w:t xml:space="preserve"> </w:t>
      </w:r>
      <w:r w:rsidRPr="007878B4">
        <w:rPr>
          <w:sz w:val="22"/>
          <w:szCs w:val="22"/>
        </w:rPr>
        <w:t>If as a parent, or as a pupil aged 16 or over, you wish to opt-out and do not want Post 16 providers to receive from our school/acade</w:t>
      </w:r>
      <w:r>
        <w:rPr>
          <w:sz w:val="22"/>
          <w:szCs w:val="22"/>
        </w:rPr>
        <w:t xml:space="preserve">my, information beyond name, </w:t>
      </w:r>
      <w:r w:rsidRPr="007878B4">
        <w:rPr>
          <w:sz w:val="22"/>
          <w:szCs w:val="22"/>
        </w:rPr>
        <w:t>address</w:t>
      </w:r>
      <w:r>
        <w:rPr>
          <w:sz w:val="22"/>
          <w:szCs w:val="22"/>
        </w:rPr>
        <w:t xml:space="preserve"> and date of birth</w:t>
      </w:r>
      <w:r w:rsidRPr="007878B4">
        <w:rPr>
          <w:sz w:val="22"/>
          <w:szCs w:val="22"/>
        </w:rPr>
        <w:t xml:space="preserve">, then please contact your school administrator: </w:t>
      </w:r>
      <w:r w:rsidRPr="005C5659">
        <w:rPr>
          <w:b/>
          <w:i/>
          <w:color w:val="FF0000"/>
          <w:sz w:val="20"/>
          <w:szCs w:val="22"/>
        </w:rPr>
        <w:t>(</w:t>
      </w:r>
      <w:r w:rsidRPr="00F43186">
        <w:rPr>
          <w:b/>
          <w:color w:val="FF0000"/>
          <w:sz w:val="22"/>
          <w:szCs w:val="22"/>
        </w:rPr>
        <w:t>Insert name of School Administrator).</w:t>
      </w:r>
    </w:p>
    <w:p w:rsidR="007878B4" w:rsidRPr="007878B4" w:rsidRDefault="007878B4" w:rsidP="007878B4">
      <w:pPr>
        <w:rPr>
          <w:sz w:val="22"/>
          <w:szCs w:val="22"/>
        </w:rPr>
      </w:pPr>
    </w:p>
    <w:p w:rsidR="007878B4" w:rsidRPr="007878B4" w:rsidRDefault="007878B4" w:rsidP="007878B4">
      <w:pPr>
        <w:rPr>
          <w:b/>
          <w:i/>
          <w:sz w:val="22"/>
          <w:szCs w:val="22"/>
        </w:rPr>
      </w:pPr>
      <w:r w:rsidRPr="007878B4">
        <w:rPr>
          <w:b/>
          <w:i/>
          <w:sz w:val="22"/>
          <w:szCs w:val="22"/>
        </w:rPr>
        <w:t>Data sharing between local authorities and Post 16 providers</w:t>
      </w:r>
    </w:p>
    <w:p w:rsidR="007878B4" w:rsidRPr="007878B4" w:rsidRDefault="007878B4" w:rsidP="007878B4">
      <w:pPr>
        <w:rPr>
          <w:sz w:val="22"/>
          <w:szCs w:val="22"/>
        </w:rPr>
      </w:pPr>
    </w:p>
    <w:p w:rsidR="007878B4" w:rsidRPr="007878B4" w:rsidRDefault="007878B4" w:rsidP="007878B4">
      <w:pPr>
        <w:rPr>
          <w:sz w:val="22"/>
          <w:szCs w:val="22"/>
        </w:rPr>
      </w:pPr>
      <w:r w:rsidRPr="007878B4">
        <w:rPr>
          <w:sz w:val="22"/>
          <w:szCs w:val="22"/>
        </w:rPr>
        <w:t>1. There are two pieces of legislation local authorities will take into account when considering local information sharing arrangements for the implementation of RPA for 16 and 17 year-olds. The two relevant legislative provisions for data sharing are sections 68 and 77 of the Education and Skills Act 2008.  Section 77 allows a local authority to supply information about young people to an organisation that is providing services under section 68.</w:t>
      </w:r>
    </w:p>
    <w:p w:rsidR="007878B4" w:rsidRPr="007878B4" w:rsidRDefault="007878B4" w:rsidP="007878B4">
      <w:pPr>
        <w:rPr>
          <w:sz w:val="22"/>
          <w:szCs w:val="22"/>
        </w:rPr>
      </w:pPr>
    </w:p>
    <w:p w:rsidR="007878B4" w:rsidRPr="007878B4" w:rsidRDefault="007878B4" w:rsidP="007878B4">
      <w:pPr>
        <w:rPr>
          <w:sz w:val="22"/>
          <w:szCs w:val="22"/>
        </w:rPr>
      </w:pPr>
      <w:r w:rsidRPr="007878B4">
        <w:rPr>
          <w:sz w:val="22"/>
          <w:szCs w:val="22"/>
        </w:rPr>
        <w:t>2. The Department for Education (DfE) considers that by putting in place a written agreement on how they will work with the providers, local authorities will be entering into arrangements with those providers for the provision of section 68 services. This allows the local authority to provide details of eligible young people to the providers in their area. It would also allow the local authority to confirm the status of young people who have been identified independently by the provider.</w:t>
      </w:r>
    </w:p>
    <w:p w:rsidR="007878B4" w:rsidRPr="007878B4" w:rsidRDefault="007878B4" w:rsidP="007878B4">
      <w:pPr>
        <w:rPr>
          <w:sz w:val="22"/>
          <w:szCs w:val="22"/>
        </w:rPr>
      </w:pPr>
    </w:p>
    <w:p w:rsidR="007878B4" w:rsidRPr="007878B4" w:rsidRDefault="007878B4" w:rsidP="007878B4">
      <w:pPr>
        <w:rPr>
          <w:sz w:val="22"/>
          <w:szCs w:val="22"/>
        </w:rPr>
      </w:pPr>
      <w:r w:rsidRPr="007878B4">
        <w:rPr>
          <w:sz w:val="22"/>
          <w:szCs w:val="22"/>
        </w:rPr>
        <w:t>3. In keeping with normal practice, both providers and local authorities will ensure that the use of young peoples’ data is consistent with their Data Controller</w:t>
      </w:r>
      <w:r w:rsidR="00FE1254">
        <w:rPr>
          <w:sz w:val="22"/>
          <w:szCs w:val="22"/>
        </w:rPr>
        <w:t xml:space="preserve"> and data sharing</w:t>
      </w:r>
      <w:r w:rsidRPr="007878B4">
        <w:rPr>
          <w:sz w:val="22"/>
          <w:szCs w:val="22"/>
        </w:rPr>
        <w:t xml:space="preserve"> registrations and privacy notices prior to sharing data.</w:t>
      </w:r>
    </w:p>
    <w:p w:rsidR="007878B4" w:rsidRPr="007878B4" w:rsidRDefault="007878B4" w:rsidP="007878B4">
      <w:pPr>
        <w:rPr>
          <w:sz w:val="22"/>
          <w:szCs w:val="22"/>
        </w:rPr>
      </w:pPr>
    </w:p>
    <w:p w:rsidR="0048591A" w:rsidRDefault="007878B4" w:rsidP="00AD1086">
      <w:pPr>
        <w:rPr>
          <w:sz w:val="22"/>
          <w:szCs w:val="22"/>
        </w:rPr>
      </w:pPr>
      <w:r w:rsidRPr="007878B4">
        <w:rPr>
          <w:sz w:val="22"/>
          <w:szCs w:val="22"/>
        </w:rPr>
        <w:t xml:space="preserve">4. In addition, local authorities and providers must comply with the Data Protection Act, applying the normal data protection principles that relate to processing personal data. </w:t>
      </w:r>
    </w:p>
    <w:p w:rsidR="00240CD2" w:rsidRPr="0048591A" w:rsidRDefault="00240CD2" w:rsidP="00AD1086">
      <w:pPr>
        <w:rPr>
          <w:sz w:val="22"/>
          <w:szCs w:val="22"/>
        </w:rPr>
      </w:pPr>
    </w:p>
    <w:p w:rsidR="001D0145" w:rsidRPr="00C61703" w:rsidRDefault="001D0145" w:rsidP="00AD1086">
      <w:pPr>
        <w:rPr>
          <w:b/>
          <w:i/>
          <w:sz w:val="22"/>
          <w:szCs w:val="22"/>
        </w:rPr>
      </w:pPr>
      <w:r w:rsidRPr="00C61703">
        <w:rPr>
          <w:b/>
          <w:i/>
          <w:sz w:val="22"/>
          <w:szCs w:val="22"/>
        </w:rPr>
        <w:t xml:space="preserve">We will not give information about you to anyone outside the school without your consent unless the law </w:t>
      </w:r>
      <w:r w:rsidR="00635DDB" w:rsidRPr="00C61703">
        <w:rPr>
          <w:b/>
          <w:i/>
          <w:sz w:val="22"/>
          <w:szCs w:val="22"/>
        </w:rPr>
        <w:t xml:space="preserve">and </w:t>
      </w:r>
      <w:r w:rsidR="00F709EE" w:rsidRPr="00C61703">
        <w:rPr>
          <w:b/>
          <w:i/>
          <w:sz w:val="22"/>
          <w:szCs w:val="22"/>
        </w:rPr>
        <w:t>our</w:t>
      </w:r>
      <w:r w:rsidR="00635DDB" w:rsidRPr="00C61703">
        <w:rPr>
          <w:b/>
          <w:i/>
          <w:sz w:val="22"/>
          <w:szCs w:val="22"/>
        </w:rPr>
        <w:t xml:space="preserve"> </w:t>
      </w:r>
      <w:r w:rsidR="00C63935" w:rsidRPr="00C61703">
        <w:rPr>
          <w:b/>
          <w:i/>
          <w:sz w:val="22"/>
          <w:szCs w:val="22"/>
        </w:rPr>
        <w:t>rules</w:t>
      </w:r>
      <w:r w:rsidR="00635DDB" w:rsidRPr="00C61703">
        <w:rPr>
          <w:b/>
          <w:i/>
          <w:sz w:val="22"/>
          <w:szCs w:val="22"/>
        </w:rPr>
        <w:t xml:space="preserve"> allow</w:t>
      </w:r>
      <w:r w:rsidRPr="00C61703">
        <w:rPr>
          <w:b/>
          <w:i/>
          <w:sz w:val="22"/>
          <w:szCs w:val="22"/>
        </w:rPr>
        <w:t xml:space="preserve"> us to</w:t>
      </w:r>
      <w:r w:rsidR="00E276AE">
        <w:rPr>
          <w:b/>
          <w:i/>
          <w:sz w:val="22"/>
          <w:szCs w:val="22"/>
        </w:rPr>
        <w:t xml:space="preserve"> or as envisaged by this privacy notice</w:t>
      </w:r>
    </w:p>
    <w:p w:rsidR="001D0145" w:rsidRPr="00C61703" w:rsidRDefault="001D0145" w:rsidP="00AD1086">
      <w:pPr>
        <w:rPr>
          <w:sz w:val="22"/>
          <w:szCs w:val="22"/>
        </w:rPr>
      </w:pPr>
    </w:p>
    <w:p w:rsidR="008A52CD" w:rsidRDefault="001D0145" w:rsidP="00AD1086">
      <w:pPr>
        <w:rPr>
          <w:rStyle w:val="Emphasis"/>
          <w:b/>
          <w:i w:val="0"/>
          <w:color w:val="FF0000"/>
          <w:sz w:val="22"/>
          <w:szCs w:val="22"/>
        </w:rPr>
      </w:pPr>
      <w:r w:rsidRPr="00C61703">
        <w:rPr>
          <w:sz w:val="22"/>
          <w:szCs w:val="22"/>
        </w:rPr>
        <w:t>We are required by law to pass some information</w:t>
      </w:r>
      <w:r w:rsidR="00250D4B">
        <w:rPr>
          <w:sz w:val="22"/>
          <w:szCs w:val="22"/>
        </w:rPr>
        <w:t xml:space="preserve"> about you</w:t>
      </w:r>
      <w:r w:rsidRPr="00C61703">
        <w:rPr>
          <w:sz w:val="22"/>
          <w:szCs w:val="22"/>
        </w:rPr>
        <w:t xml:space="preserve"> to </w:t>
      </w:r>
      <w:r w:rsidR="00E10418" w:rsidRPr="00C61703">
        <w:rPr>
          <w:sz w:val="22"/>
          <w:szCs w:val="22"/>
        </w:rPr>
        <w:t>the L</w:t>
      </w:r>
      <w:r w:rsidR="00AD1086" w:rsidRPr="00C61703">
        <w:rPr>
          <w:sz w:val="22"/>
          <w:szCs w:val="22"/>
        </w:rPr>
        <w:t xml:space="preserve">ocal </w:t>
      </w:r>
      <w:r w:rsidR="00E10418" w:rsidRPr="00C61703">
        <w:rPr>
          <w:sz w:val="22"/>
          <w:szCs w:val="22"/>
        </w:rPr>
        <w:t>Au</w:t>
      </w:r>
      <w:r w:rsidR="00AD1086" w:rsidRPr="00C61703">
        <w:rPr>
          <w:sz w:val="22"/>
          <w:szCs w:val="22"/>
        </w:rPr>
        <w:t>thorit</w:t>
      </w:r>
      <w:r w:rsidR="00E10418" w:rsidRPr="00C61703">
        <w:rPr>
          <w:sz w:val="22"/>
          <w:szCs w:val="22"/>
        </w:rPr>
        <w:t>y</w:t>
      </w:r>
      <w:r w:rsidR="00AD1086" w:rsidRPr="00C61703">
        <w:rPr>
          <w:sz w:val="22"/>
          <w:szCs w:val="22"/>
        </w:rPr>
        <w:t xml:space="preserve"> </w:t>
      </w:r>
      <w:r w:rsidR="00360205" w:rsidRPr="00C61703">
        <w:rPr>
          <w:sz w:val="22"/>
          <w:szCs w:val="22"/>
        </w:rPr>
        <w:t xml:space="preserve">and </w:t>
      </w:r>
      <w:r w:rsidR="00AD1086" w:rsidRPr="00C61703">
        <w:rPr>
          <w:sz w:val="22"/>
          <w:szCs w:val="22"/>
        </w:rPr>
        <w:t xml:space="preserve">the Department for </w:t>
      </w:r>
      <w:r w:rsidR="00B57B4B" w:rsidRPr="00C61703">
        <w:rPr>
          <w:sz w:val="22"/>
          <w:szCs w:val="22"/>
        </w:rPr>
        <w:t>Education (DfE)</w:t>
      </w:r>
      <w:r w:rsidR="00511EF9">
        <w:rPr>
          <w:sz w:val="22"/>
          <w:szCs w:val="22"/>
        </w:rPr>
        <w:t>.  This sharing of information also applies to agencies that are prescribed in law, such as, Ofsted, the Education Funding Agency (EFA), the Department of Health (DoH) and Skills Funding Agency that require access to data for the Learner Records Service.  All these agencies are data controllers in respect of the data they receive and are subject to the same legal constraints by law in how they deal with the data.</w:t>
      </w:r>
    </w:p>
    <w:p w:rsidR="00275AD2" w:rsidRDefault="00275AD2" w:rsidP="00AD1086">
      <w:pPr>
        <w:rPr>
          <w:rStyle w:val="Emphasis"/>
          <w:b/>
          <w:i w:val="0"/>
          <w:color w:val="FF0000"/>
          <w:sz w:val="22"/>
          <w:szCs w:val="22"/>
        </w:rPr>
      </w:pPr>
    </w:p>
    <w:p w:rsidR="0076144D" w:rsidRPr="001B542B" w:rsidRDefault="001B542B" w:rsidP="00AD1086">
      <w:pPr>
        <w:rPr>
          <w:rStyle w:val="Emphasis"/>
          <w:i w:val="0"/>
          <w:color w:val="000000"/>
          <w:sz w:val="22"/>
          <w:szCs w:val="22"/>
        </w:rPr>
      </w:pPr>
      <w:r w:rsidRPr="001B542B">
        <w:rPr>
          <w:rStyle w:val="Emphasis"/>
          <w:b/>
          <w:i w:val="0"/>
          <w:color w:val="FF0000"/>
          <w:sz w:val="22"/>
          <w:szCs w:val="22"/>
        </w:rPr>
        <w:lastRenderedPageBreak/>
        <w:t>(For Academy use only)</w:t>
      </w:r>
      <w:r w:rsidRPr="001B542B">
        <w:rPr>
          <w:rStyle w:val="Emphasis"/>
          <w:i w:val="0"/>
          <w:color w:val="000000"/>
          <w:sz w:val="22"/>
          <w:szCs w:val="22"/>
        </w:rPr>
        <w:t xml:space="preserve"> </w:t>
      </w:r>
      <w:r w:rsidR="0076144D" w:rsidRPr="001B542B">
        <w:rPr>
          <w:rStyle w:val="Emphasis"/>
          <w:i w:val="0"/>
          <w:color w:val="000000"/>
          <w:sz w:val="22"/>
          <w:szCs w:val="22"/>
        </w:rPr>
        <w:t>We are required by law to pass some information about you to the Department for Education (DfE) and, in turn, this will be available for the use(s) of the Local Authority.</w:t>
      </w:r>
    </w:p>
    <w:p w:rsidR="00B57B4B" w:rsidRPr="00431FDC" w:rsidRDefault="001D0145" w:rsidP="00AD1086">
      <w:pPr>
        <w:rPr>
          <w:rStyle w:val="Emphasis"/>
          <w:sz w:val="22"/>
        </w:rPr>
      </w:pPr>
      <w:r w:rsidRPr="00C61703">
        <w:rPr>
          <w:sz w:val="22"/>
          <w:szCs w:val="22"/>
        </w:rPr>
        <w:t xml:space="preserve">If you want to see a copy of the information </w:t>
      </w:r>
      <w:r w:rsidR="00250D4B">
        <w:rPr>
          <w:sz w:val="22"/>
          <w:szCs w:val="22"/>
        </w:rPr>
        <w:t xml:space="preserve">about you that </w:t>
      </w:r>
      <w:r w:rsidRPr="00C61703">
        <w:rPr>
          <w:sz w:val="22"/>
          <w:szCs w:val="22"/>
        </w:rPr>
        <w:t>we hold and</w:t>
      </w:r>
      <w:r w:rsidR="00A509FE">
        <w:rPr>
          <w:sz w:val="22"/>
          <w:szCs w:val="22"/>
        </w:rPr>
        <w:t>/or</w:t>
      </w:r>
      <w:r w:rsidRPr="00C61703">
        <w:rPr>
          <w:sz w:val="22"/>
          <w:szCs w:val="22"/>
        </w:rPr>
        <w:t xml:space="preserve"> share</w:t>
      </w:r>
      <w:r w:rsidR="00250D4B">
        <w:rPr>
          <w:sz w:val="22"/>
          <w:szCs w:val="22"/>
        </w:rPr>
        <w:t>,</w:t>
      </w:r>
      <w:r w:rsidRPr="00C61703">
        <w:rPr>
          <w:sz w:val="22"/>
          <w:szCs w:val="22"/>
        </w:rPr>
        <w:t xml:space="preserve"> please contact </w:t>
      </w:r>
      <w:r w:rsidR="00B57B4B" w:rsidRPr="00431FDC">
        <w:rPr>
          <w:rStyle w:val="Emphasis"/>
          <w:b/>
          <w:i w:val="0"/>
          <w:color w:val="FF0000"/>
          <w:sz w:val="22"/>
        </w:rPr>
        <w:t>(Insert name of School Administrator).</w:t>
      </w:r>
      <w:r w:rsidRPr="00431FDC">
        <w:rPr>
          <w:rStyle w:val="Emphasis"/>
          <w:sz w:val="22"/>
        </w:rPr>
        <w:t xml:space="preserve"> </w:t>
      </w:r>
    </w:p>
    <w:p w:rsidR="006B5A9D" w:rsidRDefault="006B5A9D" w:rsidP="00AD1086">
      <w:pPr>
        <w:rPr>
          <w:b/>
          <w:sz w:val="22"/>
          <w:szCs w:val="22"/>
        </w:rPr>
      </w:pPr>
    </w:p>
    <w:p w:rsidR="006B5A9D" w:rsidRPr="006B5A9D" w:rsidRDefault="006B5A9D" w:rsidP="00AD1086">
      <w:pPr>
        <w:rPr>
          <w:b/>
          <w:sz w:val="22"/>
          <w:szCs w:val="22"/>
        </w:rPr>
      </w:pPr>
      <w:r w:rsidRPr="006B5A9D">
        <w:rPr>
          <w:b/>
          <w:sz w:val="22"/>
          <w:szCs w:val="22"/>
        </w:rPr>
        <w:t xml:space="preserve">How the Local Authority (LA) and Department for Education (DfE) use your information </w:t>
      </w:r>
    </w:p>
    <w:p w:rsidR="006B5A9D" w:rsidRDefault="006B5A9D" w:rsidP="00AD1086">
      <w:pPr>
        <w:rPr>
          <w:sz w:val="22"/>
          <w:szCs w:val="22"/>
        </w:rPr>
      </w:pPr>
    </w:p>
    <w:p w:rsidR="00876BDB" w:rsidRDefault="00876BDB" w:rsidP="00876BDB">
      <w:pPr>
        <w:rPr>
          <w:sz w:val="22"/>
          <w:szCs w:val="22"/>
        </w:rPr>
      </w:pPr>
      <w:r>
        <w:rPr>
          <w:sz w:val="22"/>
          <w:szCs w:val="22"/>
        </w:rPr>
        <w:t>The DfE may s</w:t>
      </w:r>
      <w:r>
        <w:rPr>
          <w:sz w:val="22"/>
          <w:szCs w:val="22"/>
        </w:rPr>
        <w:t xml:space="preserve">hare pupil level personal data with third parties. This will only take place where legislation allows it to do so and it is in compliance with the Data Protection Act 1998. </w:t>
      </w:r>
    </w:p>
    <w:p w:rsidR="00876BDB" w:rsidRPr="00C61703" w:rsidRDefault="00876BDB" w:rsidP="00AD1086">
      <w:pPr>
        <w:rPr>
          <w:sz w:val="22"/>
          <w:szCs w:val="22"/>
        </w:rPr>
      </w:pPr>
    </w:p>
    <w:p w:rsidR="00FE5FCA" w:rsidRPr="00FE5FCA" w:rsidRDefault="00FE5FCA" w:rsidP="00FE5FCA">
      <w:pPr>
        <w:rPr>
          <w:sz w:val="22"/>
          <w:szCs w:val="22"/>
        </w:rPr>
      </w:pPr>
      <w:r w:rsidRPr="00FE5FCA">
        <w:rPr>
          <w:sz w:val="22"/>
          <w:szCs w:val="22"/>
        </w:rPr>
        <w:t xml:space="preserve">Decisions on whether </w:t>
      </w:r>
      <w:r>
        <w:rPr>
          <w:sz w:val="22"/>
          <w:szCs w:val="22"/>
        </w:rPr>
        <w:t xml:space="preserve">the DfE releases </w:t>
      </w:r>
      <w:r w:rsidRPr="00FE5FCA">
        <w:rPr>
          <w:sz w:val="22"/>
          <w:szCs w:val="22"/>
        </w:rPr>
        <w:t>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rsidR="00FE5FCA" w:rsidRPr="00FE5FCA" w:rsidRDefault="00FE5FCA" w:rsidP="00FE5FCA">
      <w:pPr>
        <w:rPr>
          <w:sz w:val="22"/>
          <w:szCs w:val="22"/>
        </w:rPr>
      </w:pPr>
    </w:p>
    <w:p w:rsidR="00FE5FCA" w:rsidRDefault="00FE5FCA" w:rsidP="00FE5FCA">
      <w:pPr>
        <w:rPr>
          <w:sz w:val="22"/>
          <w:szCs w:val="22"/>
        </w:rPr>
      </w:pPr>
      <w:r w:rsidRPr="00FE5FCA">
        <w:rPr>
          <w:sz w:val="22"/>
          <w:szCs w:val="22"/>
        </w:rPr>
        <w:t xml:space="preserve">For more information on how this sharing process works, please visit: </w:t>
      </w:r>
      <w:hyperlink r:id="rId18" w:history="1">
        <w:r w:rsidRPr="00CA5C8E">
          <w:rPr>
            <w:rStyle w:val="Hyperlink"/>
            <w:sz w:val="22"/>
            <w:szCs w:val="22"/>
          </w:rPr>
          <w:t>https://www.gov.uk/guidance/national-pupil-database-apply-for-a-data-extract</w:t>
        </w:r>
      </w:hyperlink>
    </w:p>
    <w:p w:rsidR="00FE5FCA" w:rsidRPr="00FE5FCA" w:rsidRDefault="00FE5FCA" w:rsidP="00FE5FCA">
      <w:pPr>
        <w:rPr>
          <w:sz w:val="22"/>
          <w:szCs w:val="22"/>
        </w:rPr>
      </w:pPr>
      <w:r w:rsidRPr="00FE5FCA">
        <w:rPr>
          <w:sz w:val="22"/>
          <w:szCs w:val="22"/>
        </w:rPr>
        <w:t xml:space="preserve"> </w:t>
      </w:r>
    </w:p>
    <w:p w:rsidR="00FE5FCA" w:rsidRDefault="00FE5FCA" w:rsidP="00FE5FCA">
      <w:pPr>
        <w:rPr>
          <w:sz w:val="22"/>
          <w:szCs w:val="22"/>
        </w:rPr>
      </w:pPr>
      <w:r w:rsidRPr="00FE5FCA">
        <w:rPr>
          <w:sz w:val="22"/>
          <w:szCs w:val="22"/>
        </w:rPr>
        <w:t xml:space="preserve">For information on which third party organisations (and for which project) pupil level data has been provided to, please visit: </w:t>
      </w:r>
      <w:hyperlink r:id="rId19" w:history="1">
        <w:r w:rsidRPr="00CA5C8E">
          <w:rPr>
            <w:rStyle w:val="Hyperlink"/>
            <w:sz w:val="22"/>
            <w:szCs w:val="22"/>
          </w:rPr>
          <w:t>https://www.gov.uk/government/publications/national-pupil-database-requests-received</w:t>
        </w:r>
      </w:hyperlink>
    </w:p>
    <w:p w:rsidR="00FE5FCA" w:rsidRDefault="00FE5FCA" w:rsidP="00FE5FCA">
      <w:pPr>
        <w:rPr>
          <w:sz w:val="22"/>
          <w:szCs w:val="22"/>
        </w:rPr>
      </w:pPr>
    </w:p>
    <w:p w:rsidR="00360205" w:rsidRPr="00C61703" w:rsidRDefault="001D0145" w:rsidP="00AD1086">
      <w:pPr>
        <w:rPr>
          <w:sz w:val="22"/>
          <w:szCs w:val="22"/>
        </w:rPr>
      </w:pPr>
      <w:r w:rsidRPr="00C61703">
        <w:rPr>
          <w:sz w:val="22"/>
          <w:szCs w:val="22"/>
        </w:rPr>
        <w:t>I</w:t>
      </w:r>
      <w:r w:rsidR="00360205" w:rsidRPr="00C61703">
        <w:rPr>
          <w:sz w:val="22"/>
          <w:szCs w:val="22"/>
        </w:rPr>
        <w:t>f you require more information about how</w:t>
      </w:r>
      <w:r w:rsidRPr="00C61703">
        <w:rPr>
          <w:sz w:val="22"/>
          <w:szCs w:val="22"/>
        </w:rPr>
        <w:t xml:space="preserve"> the </w:t>
      </w:r>
      <w:r w:rsidR="00B57B4B" w:rsidRPr="00C61703">
        <w:rPr>
          <w:sz w:val="22"/>
          <w:szCs w:val="22"/>
        </w:rPr>
        <w:t>L</w:t>
      </w:r>
      <w:r w:rsidR="00754CDF">
        <w:rPr>
          <w:sz w:val="22"/>
          <w:szCs w:val="22"/>
        </w:rPr>
        <w:t>ocal Authority (LA)</w:t>
      </w:r>
      <w:r w:rsidR="00B57B4B" w:rsidRPr="00C61703">
        <w:rPr>
          <w:sz w:val="22"/>
          <w:szCs w:val="22"/>
        </w:rPr>
        <w:t xml:space="preserve"> </w:t>
      </w:r>
      <w:r w:rsidRPr="00C61703">
        <w:rPr>
          <w:sz w:val="22"/>
          <w:szCs w:val="22"/>
        </w:rPr>
        <w:t>and/or D</w:t>
      </w:r>
      <w:r w:rsidR="00B57B4B" w:rsidRPr="00C61703">
        <w:rPr>
          <w:sz w:val="22"/>
          <w:szCs w:val="22"/>
        </w:rPr>
        <w:t>fE</w:t>
      </w:r>
      <w:r w:rsidR="00360205" w:rsidRPr="00C61703">
        <w:rPr>
          <w:sz w:val="22"/>
          <w:szCs w:val="22"/>
        </w:rPr>
        <w:t xml:space="preserve"> store and use </w:t>
      </w:r>
      <w:r w:rsidRPr="00C61703">
        <w:rPr>
          <w:sz w:val="22"/>
          <w:szCs w:val="22"/>
        </w:rPr>
        <w:t>your information</w:t>
      </w:r>
      <w:r w:rsidR="00635DDB" w:rsidRPr="00C61703">
        <w:rPr>
          <w:sz w:val="22"/>
          <w:szCs w:val="22"/>
        </w:rPr>
        <w:t>,</w:t>
      </w:r>
      <w:r w:rsidRPr="00C61703">
        <w:rPr>
          <w:sz w:val="22"/>
          <w:szCs w:val="22"/>
        </w:rPr>
        <w:t xml:space="preserve"> then </w:t>
      </w:r>
      <w:r w:rsidR="00360205" w:rsidRPr="00C61703">
        <w:rPr>
          <w:sz w:val="22"/>
          <w:szCs w:val="22"/>
        </w:rPr>
        <w:t xml:space="preserve">please </w:t>
      </w:r>
      <w:r w:rsidR="00216FDD" w:rsidRPr="00C61703">
        <w:rPr>
          <w:sz w:val="22"/>
          <w:szCs w:val="22"/>
        </w:rPr>
        <w:t>go to the following websites:</w:t>
      </w:r>
    </w:p>
    <w:p w:rsidR="00216FDD" w:rsidRPr="00C61703" w:rsidRDefault="00216FDD" w:rsidP="00AD1086">
      <w:pPr>
        <w:rPr>
          <w:sz w:val="22"/>
          <w:szCs w:val="22"/>
        </w:rPr>
      </w:pPr>
    </w:p>
    <w:p w:rsidR="008A52CD" w:rsidRPr="00FF68A7" w:rsidRDefault="006B5A9D" w:rsidP="00AD1086">
      <w:pPr>
        <w:rPr>
          <w:rStyle w:val="Hyperlink"/>
          <w:sz w:val="22"/>
        </w:rPr>
      </w:pPr>
      <w:r w:rsidRPr="00FF68A7">
        <w:rPr>
          <w:rStyle w:val="Hyperlink"/>
          <w:sz w:val="22"/>
        </w:rPr>
        <w:t>http://www.warwickshire.gov.uk/schoolprivacynotices</w:t>
      </w:r>
    </w:p>
    <w:p w:rsidR="006B5A9D" w:rsidRDefault="006B5A9D" w:rsidP="00AD1086">
      <w:pPr>
        <w:rPr>
          <w:sz w:val="22"/>
          <w:szCs w:val="22"/>
        </w:rPr>
      </w:pPr>
    </w:p>
    <w:p w:rsidR="00216FDD" w:rsidRPr="00C61703" w:rsidRDefault="00216FDD" w:rsidP="00AD1086">
      <w:pPr>
        <w:rPr>
          <w:sz w:val="22"/>
          <w:szCs w:val="22"/>
        </w:rPr>
      </w:pPr>
      <w:r w:rsidRPr="00C61703">
        <w:rPr>
          <w:sz w:val="22"/>
          <w:szCs w:val="22"/>
        </w:rPr>
        <w:t xml:space="preserve">and </w:t>
      </w:r>
    </w:p>
    <w:p w:rsidR="001A0838" w:rsidRPr="00A12D88" w:rsidRDefault="00216FDD" w:rsidP="00AD1086">
      <w:pPr>
        <w:rPr>
          <w:rStyle w:val="Hyperlink"/>
        </w:rPr>
      </w:pPr>
      <w:r w:rsidRPr="00C61703">
        <w:rPr>
          <w:sz w:val="22"/>
          <w:szCs w:val="22"/>
        </w:rPr>
        <w:br/>
      </w:r>
      <w:r w:rsidR="00FF68A7" w:rsidRPr="00FF68A7">
        <w:rPr>
          <w:rStyle w:val="Hyperlink"/>
          <w:sz w:val="22"/>
          <w:szCs w:val="22"/>
        </w:rPr>
        <w:t>https://www.gov.uk/data-protection-how-we-collect-and-share-research-data</w:t>
      </w:r>
    </w:p>
    <w:p w:rsidR="009E5632" w:rsidRDefault="009E5632" w:rsidP="00AD1086">
      <w:pPr>
        <w:rPr>
          <w:strike/>
          <w:sz w:val="22"/>
          <w:szCs w:val="22"/>
          <w:highlight w:val="yellow"/>
        </w:rPr>
      </w:pPr>
    </w:p>
    <w:p w:rsidR="00216FDD" w:rsidRDefault="00216FDD" w:rsidP="00216FDD">
      <w:pPr>
        <w:rPr>
          <w:sz w:val="22"/>
          <w:szCs w:val="22"/>
        </w:rPr>
      </w:pPr>
      <w:r w:rsidRPr="00C61703">
        <w:rPr>
          <w:sz w:val="22"/>
          <w:szCs w:val="22"/>
        </w:rPr>
        <w:t>If you are unable to access these websites</w:t>
      </w:r>
      <w:r w:rsidR="00065017">
        <w:rPr>
          <w:sz w:val="22"/>
          <w:szCs w:val="22"/>
        </w:rPr>
        <w:t xml:space="preserve"> </w:t>
      </w:r>
      <w:r w:rsidR="00C3142A">
        <w:rPr>
          <w:sz w:val="22"/>
          <w:szCs w:val="22"/>
        </w:rPr>
        <w:t xml:space="preserve">a copy of the information can be sent to you.  </w:t>
      </w:r>
      <w:r w:rsidR="00065017">
        <w:rPr>
          <w:sz w:val="22"/>
          <w:szCs w:val="22"/>
        </w:rPr>
        <w:t>P</w:t>
      </w:r>
      <w:r w:rsidRPr="00C61703">
        <w:rPr>
          <w:sz w:val="22"/>
          <w:szCs w:val="22"/>
        </w:rPr>
        <w:t xml:space="preserve">lease contact the LA or </w:t>
      </w:r>
      <w:r w:rsidR="009677FA" w:rsidRPr="00C61703">
        <w:rPr>
          <w:sz w:val="22"/>
          <w:szCs w:val="22"/>
        </w:rPr>
        <w:t>DfE</w:t>
      </w:r>
      <w:r w:rsidRPr="00C61703">
        <w:rPr>
          <w:sz w:val="22"/>
          <w:szCs w:val="22"/>
        </w:rPr>
        <w:t xml:space="preserve"> as follows:</w:t>
      </w:r>
    </w:p>
    <w:p w:rsidR="008A52CD" w:rsidRDefault="008A52CD" w:rsidP="00216FDD">
      <w:pPr>
        <w:rPr>
          <w:sz w:val="22"/>
          <w:szCs w:val="22"/>
        </w:rPr>
      </w:pPr>
    </w:p>
    <w:p w:rsidR="008A52CD" w:rsidRDefault="008A52CD" w:rsidP="008A52CD">
      <w:pPr>
        <w:numPr>
          <w:ilvl w:val="0"/>
          <w:numId w:val="10"/>
        </w:numPr>
        <w:tabs>
          <w:tab w:val="clear" w:pos="720"/>
          <w:tab w:val="num" w:pos="567"/>
        </w:tabs>
        <w:ind w:left="567" w:hanging="567"/>
        <w:rPr>
          <w:sz w:val="22"/>
          <w:szCs w:val="22"/>
        </w:rPr>
      </w:pPr>
      <w:r w:rsidRPr="008A52CD">
        <w:rPr>
          <w:sz w:val="22"/>
          <w:szCs w:val="22"/>
        </w:rPr>
        <w:t xml:space="preserve">Business </w:t>
      </w:r>
      <w:r w:rsidR="00D13EA8">
        <w:rPr>
          <w:sz w:val="22"/>
          <w:szCs w:val="22"/>
        </w:rPr>
        <w:t xml:space="preserve">and Commissioning </w:t>
      </w:r>
      <w:r w:rsidRPr="008A52CD">
        <w:rPr>
          <w:sz w:val="22"/>
          <w:szCs w:val="22"/>
        </w:rPr>
        <w:t>Intelligence</w:t>
      </w:r>
      <w:r w:rsidR="00D13EA8">
        <w:rPr>
          <w:sz w:val="22"/>
          <w:szCs w:val="22"/>
        </w:rPr>
        <w:t xml:space="preserve"> </w:t>
      </w:r>
      <w:r w:rsidR="001D3DBE">
        <w:rPr>
          <w:sz w:val="22"/>
          <w:szCs w:val="22"/>
        </w:rPr>
        <w:t>Service</w:t>
      </w:r>
    </w:p>
    <w:p w:rsidR="00F54FAF" w:rsidRPr="008A52CD" w:rsidRDefault="00F54FAF" w:rsidP="00F54FAF">
      <w:pPr>
        <w:ind w:firstLine="567"/>
        <w:rPr>
          <w:sz w:val="22"/>
          <w:szCs w:val="22"/>
        </w:rPr>
      </w:pPr>
      <w:r>
        <w:rPr>
          <w:sz w:val="22"/>
          <w:szCs w:val="22"/>
        </w:rPr>
        <w:t>Warwickshire Local Authority</w:t>
      </w:r>
    </w:p>
    <w:p w:rsidR="00D13EA8" w:rsidRDefault="00C25A9F" w:rsidP="008A52CD">
      <w:pPr>
        <w:ind w:firstLine="567"/>
        <w:rPr>
          <w:sz w:val="22"/>
          <w:szCs w:val="22"/>
        </w:rPr>
      </w:pPr>
      <w:r>
        <w:rPr>
          <w:sz w:val="22"/>
          <w:szCs w:val="22"/>
        </w:rPr>
        <w:t>Performance Business Unit</w:t>
      </w:r>
    </w:p>
    <w:p w:rsidR="008A52CD" w:rsidRPr="008A52CD" w:rsidRDefault="00C25A9F" w:rsidP="008A52CD">
      <w:pPr>
        <w:ind w:firstLine="567"/>
        <w:rPr>
          <w:sz w:val="22"/>
          <w:szCs w:val="22"/>
        </w:rPr>
      </w:pPr>
      <w:r>
        <w:rPr>
          <w:sz w:val="22"/>
          <w:szCs w:val="22"/>
        </w:rPr>
        <w:t>Resources</w:t>
      </w:r>
      <w:r w:rsidR="00D13EA8">
        <w:rPr>
          <w:sz w:val="22"/>
          <w:szCs w:val="22"/>
        </w:rPr>
        <w:t xml:space="preserve"> Group</w:t>
      </w:r>
    </w:p>
    <w:p w:rsidR="008A52CD" w:rsidRPr="008A52CD" w:rsidRDefault="00D13EA8" w:rsidP="008A52CD">
      <w:pPr>
        <w:ind w:firstLine="567"/>
        <w:rPr>
          <w:sz w:val="22"/>
          <w:szCs w:val="22"/>
        </w:rPr>
      </w:pPr>
      <w:r>
        <w:rPr>
          <w:sz w:val="22"/>
          <w:szCs w:val="22"/>
        </w:rPr>
        <w:t>Saltisford Office Park</w:t>
      </w:r>
    </w:p>
    <w:p w:rsidR="008A52CD" w:rsidRPr="008A52CD" w:rsidRDefault="008A52CD" w:rsidP="008A52CD">
      <w:pPr>
        <w:ind w:firstLine="567"/>
        <w:rPr>
          <w:sz w:val="22"/>
          <w:szCs w:val="22"/>
        </w:rPr>
      </w:pPr>
      <w:r w:rsidRPr="008A52CD">
        <w:rPr>
          <w:sz w:val="22"/>
          <w:szCs w:val="22"/>
        </w:rPr>
        <w:t>Ansell Way, Warwick, CV34 4UL</w:t>
      </w:r>
    </w:p>
    <w:p w:rsidR="008A52CD" w:rsidRPr="008A52CD" w:rsidRDefault="008A52CD" w:rsidP="008A52CD">
      <w:pPr>
        <w:ind w:left="720"/>
        <w:rPr>
          <w:sz w:val="22"/>
          <w:szCs w:val="22"/>
        </w:rPr>
      </w:pPr>
    </w:p>
    <w:p w:rsidR="008A52CD" w:rsidRPr="008A52CD" w:rsidRDefault="008A52CD" w:rsidP="008A52CD">
      <w:pPr>
        <w:ind w:firstLine="567"/>
        <w:rPr>
          <w:sz w:val="22"/>
          <w:szCs w:val="22"/>
          <w:lang w:val="de-DE"/>
        </w:rPr>
      </w:pPr>
      <w:r w:rsidRPr="008A52CD">
        <w:rPr>
          <w:sz w:val="22"/>
          <w:szCs w:val="22"/>
          <w:lang w:val="de-DE"/>
        </w:rPr>
        <w:t>Website:</w:t>
      </w:r>
      <w:r w:rsidRPr="008A52CD">
        <w:rPr>
          <w:sz w:val="22"/>
          <w:szCs w:val="22"/>
          <w:lang w:val="de-DE"/>
        </w:rPr>
        <w:tab/>
      </w:r>
      <w:r>
        <w:rPr>
          <w:sz w:val="22"/>
          <w:szCs w:val="22"/>
          <w:lang w:val="de-DE"/>
        </w:rPr>
        <w:tab/>
      </w:r>
      <w:hyperlink r:id="rId20" w:history="1">
        <w:r w:rsidR="00EF13B7" w:rsidRPr="00EF13B7">
          <w:rPr>
            <w:rStyle w:val="Hyperlink"/>
            <w:sz w:val="22"/>
          </w:rPr>
          <w:t>http://www.warwickshire.gov.uk/schoolprivacynotices</w:t>
        </w:r>
      </w:hyperlink>
      <w:r w:rsidRPr="008A52CD">
        <w:rPr>
          <w:sz w:val="22"/>
          <w:szCs w:val="22"/>
          <w:lang w:val="de-DE"/>
        </w:rPr>
        <w:t xml:space="preserve"> </w:t>
      </w:r>
    </w:p>
    <w:p w:rsidR="008A52CD" w:rsidRPr="008A52CD" w:rsidRDefault="004A1996" w:rsidP="008A52CD">
      <w:pPr>
        <w:ind w:firstLine="540"/>
        <w:rPr>
          <w:sz w:val="22"/>
          <w:szCs w:val="22"/>
          <w:lang w:val="de-DE"/>
        </w:rPr>
      </w:pPr>
      <w:r>
        <w:rPr>
          <w:sz w:val="22"/>
          <w:szCs w:val="22"/>
          <w:lang w:val="de-DE"/>
        </w:rPr>
        <w:t>Email:</w:t>
      </w:r>
      <w:r>
        <w:rPr>
          <w:sz w:val="22"/>
          <w:szCs w:val="22"/>
          <w:lang w:val="de-DE"/>
        </w:rPr>
        <w:tab/>
      </w:r>
      <w:r>
        <w:rPr>
          <w:sz w:val="22"/>
          <w:szCs w:val="22"/>
          <w:lang w:val="de-DE"/>
        </w:rPr>
        <w:tab/>
      </w:r>
      <w:r w:rsidR="00EF13B7">
        <w:rPr>
          <w:sz w:val="22"/>
          <w:szCs w:val="22"/>
          <w:lang w:val="de-DE"/>
        </w:rPr>
        <w:t>businessintelligence</w:t>
      </w:r>
      <w:r w:rsidR="008A52CD" w:rsidRPr="008A52CD">
        <w:rPr>
          <w:sz w:val="22"/>
          <w:szCs w:val="22"/>
          <w:lang w:val="de-DE"/>
        </w:rPr>
        <w:t>@warwickshire.gov.uk</w:t>
      </w:r>
    </w:p>
    <w:p w:rsidR="008A52CD" w:rsidRDefault="008A52CD" w:rsidP="00216FDD">
      <w:pPr>
        <w:rPr>
          <w:sz w:val="22"/>
          <w:szCs w:val="22"/>
        </w:rPr>
      </w:pPr>
    </w:p>
    <w:p w:rsidR="00216FDD" w:rsidRPr="00C61703" w:rsidRDefault="00216FDD" w:rsidP="009F3627">
      <w:pPr>
        <w:numPr>
          <w:ilvl w:val="0"/>
          <w:numId w:val="10"/>
        </w:numPr>
        <w:tabs>
          <w:tab w:val="clear" w:pos="720"/>
          <w:tab w:val="num" w:pos="540"/>
        </w:tabs>
        <w:ind w:left="540" w:hanging="540"/>
        <w:rPr>
          <w:sz w:val="22"/>
          <w:szCs w:val="22"/>
        </w:rPr>
      </w:pPr>
      <w:r w:rsidRPr="00C61703">
        <w:rPr>
          <w:sz w:val="22"/>
          <w:szCs w:val="22"/>
        </w:rPr>
        <w:t>Public Communications Unit</w:t>
      </w:r>
      <w:r w:rsidRPr="00C61703">
        <w:rPr>
          <w:sz w:val="22"/>
          <w:szCs w:val="22"/>
        </w:rPr>
        <w:br/>
        <w:t xml:space="preserve">Department for </w:t>
      </w:r>
      <w:r w:rsidR="00EF37DE" w:rsidRPr="00C61703">
        <w:rPr>
          <w:sz w:val="22"/>
          <w:szCs w:val="22"/>
        </w:rPr>
        <w:t>Education</w:t>
      </w:r>
      <w:r w:rsidRPr="00C61703">
        <w:rPr>
          <w:sz w:val="22"/>
          <w:szCs w:val="22"/>
        </w:rPr>
        <w:br/>
        <w:t>Sanctuary Buildings</w:t>
      </w:r>
      <w:r w:rsidRPr="00C61703">
        <w:rPr>
          <w:sz w:val="22"/>
          <w:szCs w:val="22"/>
        </w:rPr>
        <w:br/>
        <w:t>Great Smith Street</w:t>
      </w:r>
      <w:r w:rsidRPr="00C61703">
        <w:rPr>
          <w:sz w:val="22"/>
          <w:szCs w:val="22"/>
        </w:rPr>
        <w:br/>
        <w:t>London</w:t>
      </w:r>
      <w:r w:rsidRPr="00C61703">
        <w:rPr>
          <w:sz w:val="22"/>
          <w:szCs w:val="22"/>
        </w:rPr>
        <w:br/>
        <w:t>SW1P 3BT</w:t>
      </w:r>
    </w:p>
    <w:p w:rsidR="00216FDD" w:rsidRPr="00C61703" w:rsidRDefault="009F3627" w:rsidP="009F3627">
      <w:pPr>
        <w:tabs>
          <w:tab w:val="num" w:pos="540"/>
        </w:tabs>
        <w:ind w:left="540" w:hanging="540"/>
        <w:rPr>
          <w:sz w:val="22"/>
          <w:szCs w:val="22"/>
          <w:lang w:val="de-DE"/>
        </w:rPr>
      </w:pPr>
      <w:r>
        <w:rPr>
          <w:sz w:val="22"/>
          <w:szCs w:val="22"/>
          <w:lang w:val="de-DE"/>
        </w:rPr>
        <w:tab/>
      </w:r>
      <w:r w:rsidR="00EF37DE" w:rsidRPr="00C61703">
        <w:rPr>
          <w:sz w:val="22"/>
          <w:szCs w:val="22"/>
          <w:lang w:val="de-DE"/>
        </w:rPr>
        <w:t>W</w:t>
      </w:r>
      <w:r w:rsidR="00216FDD" w:rsidRPr="00C61703">
        <w:rPr>
          <w:sz w:val="22"/>
          <w:szCs w:val="22"/>
          <w:lang w:val="de-DE"/>
        </w:rPr>
        <w:t>ebsite:</w:t>
      </w:r>
      <w:r w:rsidR="00216FDD" w:rsidRPr="00C61703">
        <w:rPr>
          <w:sz w:val="22"/>
          <w:szCs w:val="22"/>
          <w:lang w:val="de-DE"/>
        </w:rPr>
        <w:tab/>
      </w:r>
      <w:r>
        <w:rPr>
          <w:sz w:val="22"/>
          <w:szCs w:val="22"/>
          <w:lang w:val="de-DE"/>
        </w:rPr>
        <w:tab/>
      </w:r>
      <w:hyperlink r:id="rId21" w:history="1">
        <w:r w:rsidR="00EF37DE" w:rsidRPr="00C61703">
          <w:rPr>
            <w:rStyle w:val="Hyperlink"/>
            <w:sz w:val="22"/>
            <w:szCs w:val="22"/>
            <w:lang w:val="de-DE"/>
          </w:rPr>
          <w:t>www.education.gov.uk</w:t>
        </w:r>
      </w:hyperlink>
      <w:r w:rsidR="00216FDD" w:rsidRPr="00C61703">
        <w:rPr>
          <w:sz w:val="22"/>
          <w:szCs w:val="22"/>
          <w:lang w:val="de-DE"/>
        </w:rPr>
        <w:t xml:space="preserve"> </w:t>
      </w:r>
    </w:p>
    <w:p w:rsidR="00E0579E" w:rsidRDefault="009F3627" w:rsidP="008A52CD">
      <w:pPr>
        <w:tabs>
          <w:tab w:val="num" w:pos="540"/>
        </w:tabs>
        <w:ind w:left="540" w:hanging="540"/>
        <w:rPr>
          <w:sz w:val="22"/>
          <w:szCs w:val="22"/>
          <w:lang w:val="de-DE"/>
        </w:rPr>
      </w:pPr>
      <w:r>
        <w:rPr>
          <w:sz w:val="22"/>
          <w:szCs w:val="22"/>
          <w:lang w:val="de-DE"/>
        </w:rPr>
        <w:tab/>
      </w:r>
      <w:r w:rsidR="00216FDD" w:rsidRPr="00C61703">
        <w:rPr>
          <w:sz w:val="22"/>
          <w:szCs w:val="22"/>
          <w:lang w:val="de-DE"/>
        </w:rPr>
        <w:t>email:</w:t>
      </w:r>
      <w:r w:rsidR="00216FDD" w:rsidRPr="00C61703">
        <w:rPr>
          <w:sz w:val="22"/>
          <w:szCs w:val="22"/>
          <w:lang w:val="de-DE"/>
        </w:rPr>
        <w:tab/>
      </w:r>
      <w:r w:rsidR="00216FDD" w:rsidRPr="00C61703">
        <w:rPr>
          <w:sz w:val="22"/>
          <w:szCs w:val="22"/>
          <w:lang w:val="de-DE"/>
        </w:rPr>
        <w:tab/>
      </w:r>
      <w:hyperlink r:id="rId22" w:history="1">
        <w:r w:rsidR="00C50368" w:rsidRPr="00395D0E">
          <w:rPr>
            <w:rStyle w:val="Hyperlink"/>
            <w:sz w:val="22"/>
            <w:szCs w:val="22"/>
            <w:lang w:val="de-DE"/>
          </w:rPr>
          <w:t>http://www.education.gov.uk/help/contactus</w:t>
        </w:r>
      </w:hyperlink>
      <w:r w:rsidR="00C50368">
        <w:rPr>
          <w:sz w:val="22"/>
          <w:szCs w:val="22"/>
          <w:lang w:val="de-DE"/>
        </w:rPr>
        <w:tab/>
      </w:r>
      <w:r w:rsidR="00216FDD" w:rsidRPr="00C61703">
        <w:rPr>
          <w:sz w:val="22"/>
          <w:szCs w:val="22"/>
          <w:lang w:val="de-DE"/>
        </w:rPr>
        <w:br/>
      </w:r>
      <w:r w:rsidR="00EF37DE" w:rsidRPr="00C61703">
        <w:rPr>
          <w:sz w:val="22"/>
          <w:szCs w:val="22"/>
          <w:lang w:val="de-DE"/>
        </w:rPr>
        <w:t>T</w:t>
      </w:r>
      <w:r w:rsidR="00216FDD" w:rsidRPr="00C61703">
        <w:rPr>
          <w:sz w:val="22"/>
          <w:szCs w:val="22"/>
          <w:lang w:val="de-DE"/>
        </w:rPr>
        <w:t>el</w:t>
      </w:r>
      <w:r w:rsidR="0032242E">
        <w:rPr>
          <w:sz w:val="22"/>
          <w:szCs w:val="22"/>
          <w:lang w:val="de-DE"/>
        </w:rPr>
        <w:t>ephone</w:t>
      </w:r>
      <w:r w:rsidR="00216FDD" w:rsidRPr="00C61703">
        <w:rPr>
          <w:sz w:val="22"/>
          <w:szCs w:val="22"/>
          <w:lang w:val="de-DE"/>
        </w:rPr>
        <w:t>:</w:t>
      </w:r>
      <w:r w:rsidR="00216FDD" w:rsidRPr="00C61703">
        <w:rPr>
          <w:sz w:val="22"/>
          <w:szCs w:val="22"/>
          <w:lang w:val="de-DE"/>
        </w:rPr>
        <w:tab/>
        <w:t>0</w:t>
      </w:r>
      <w:r w:rsidR="00250D4B">
        <w:rPr>
          <w:sz w:val="22"/>
          <w:szCs w:val="22"/>
          <w:lang w:val="de-DE"/>
        </w:rPr>
        <w:t>3</w:t>
      </w:r>
      <w:r w:rsidR="00216FDD" w:rsidRPr="00C61703">
        <w:rPr>
          <w:sz w:val="22"/>
          <w:szCs w:val="22"/>
          <w:lang w:val="de-DE"/>
        </w:rPr>
        <w:t>70 000 2288</w:t>
      </w:r>
    </w:p>
    <w:p w:rsidR="002266F2" w:rsidRDefault="002266F2" w:rsidP="008A52CD">
      <w:pPr>
        <w:tabs>
          <w:tab w:val="num" w:pos="540"/>
        </w:tabs>
        <w:ind w:left="540" w:hanging="540"/>
        <w:rPr>
          <w:sz w:val="22"/>
          <w:szCs w:val="22"/>
          <w:lang w:val="de-DE"/>
        </w:rPr>
      </w:pPr>
    </w:p>
    <w:p w:rsidR="00876BDB" w:rsidRDefault="00876BDB" w:rsidP="008A52CD">
      <w:pPr>
        <w:tabs>
          <w:tab w:val="num" w:pos="540"/>
        </w:tabs>
        <w:ind w:left="540" w:hanging="540"/>
        <w:rPr>
          <w:b/>
          <w:sz w:val="22"/>
          <w:szCs w:val="22"/>
        </w:rPr>
      </w:pPr>
    </w:p>
    <w:p w:rsidR="002266F2" w:rsidRPr="0024519F" w:rsidRDefault="00F43186" w:rsidP="008A52CD">
      <w:pPr>
        <w:tabs>
          <w:tab w:val="num" w:pos="540"/>
        </w:tabs>
        <w:ind w:left="540" w:hanging="540"/>
        <w:rPr>
          <w:b/>
          <w:i/>
          <w:sz w:val="22"/>
          <w:szCs w:val="22"/>
        </w:rPr>
      </w:pPr>
      <w:r w:rsidRPr="00F43186">
        <w:rPr>
          <w:b/>
          <w:sz w:val="22"/>
          <w:szCs w:val="22"/>
        </w:rPr>
        <w:lastRenderedPageBreak/>
        <w:tab/>
      </w:r>
      <w:r w:rsidR="002266F2" w:rsidRPr="0024519F">
        <w:rPr>
          <w:b/>
          <w:i/>
          <w:sz w:val="22"/>
          <w:szCs w:val="22"/>
        </w:rPr>
        <w:t xml:space="preserve">Appendix 1 – </w:t>
      </w:r>
      <w:r w:rsidR="0026042D" w:rsidRPr="0024519F">
        <w:rPr>
          <w:b/>
          <w:i/>
          <w:sz w:val="22"/>
          <w:szCs w:val="22"/>
        </w:rPr>
        <w:t xml:space="preserve">Personal </w:t>
      </w:r>
      <w:r w:rsidR="002266F2" w:rsidRPr="0024519F">
        <w:rPr>
          <w:b/>
          <w:i/>
          <w:sz w:val="22"/>
          <w:szCs w:val="22"/>
        </w:rPr>
        <w:t xml:space="preserve">Information that </w:t>
      </w:r>
      <w:r w:rsidR="001D22B7" w:rsidRPr="0024519F">
        <w:rPr>
          <w:b/>
          <w:i/>
          <w:sz w:val="22"/>
          <w:szCs w:val="22"/>
        </w:rPr>
        <w:t>may</w:t>
      </w:r>
      <w:r w:rsidR="002266F2" w:rsidRPr="0024519F">
        <w:rPr>
          <w:b/>
          <w:i/>
          <w:sz w:val="22"/>
          <w:szCs w:val="22"/>
        </w:rPr>
        <w:t xml:space="preserve"> be shared with </w:t>
      </w:r>
      <w:r w:rsidR="00431FDC" w:rsidRPr="0024519F">
        <w:rPr>
          <w:b/>
          <w:i/>
          <w:sz w:val="22"/>
          <w:szCs w:val="22"/>
        </w:rPr>
        <w:t xml:space="preserve">local </w:t>
      </w:r>
      <w:r w:rsidR="00C9119A" w:rsidRPr="0024519F">
        <w:rPr>
          <w:b/>
          <w:i/>
          <w:sz w:val="22"/>
          <w:szCs w:val="22"/>
        </w:rPr>
        <w:t>Information, Advice and Guidance</w:t>
      </w:r>
      <w:r w:rsidR="002266F2" w:rsidRPr="0024519F">
        <w:rPr>
          <w:b/>
          <w:i/>
          <w:sz w:val="22"/>
          <w:szCs w:val="22"/>
        </w:rPr>
        <w:t xml:space="preserve"> Services </w:t>
      </w:r>
      <w:r w:rsidR="0048070E" w:rsidRPr="0024519F">
        <w:rPr>
          <w:b/>
          <w:i/>
          <w:sz w:val="22"/>
          <w:szCs w:val="22"/>
        </w:rPr>
        <w:t>and Post 16 providers</w:t>
      </w:r>
    </w:p>
    <w:p w:rsidR="002266F2" w:rsidRDefault="002266F2" w:rsidP="008A52CD">
      <w:pPr>
        <w:tabs>
          <w:tab w:val="num" w:pos="540"/>
        </w:tabs>
        <w:ind w:left="540" w:hanging="540"/>
        <w:rPr>
          <w:sz w:val="22"/>
          <w:szCs w:val="22"/>
        </w:rPr>
      </w:pPr>
    </w:p>
    <w:p w:rsidR="00F43186" w:rsidRDefault="0048070E" w:rsidP="00F43186">
      <w:pPr>
        <w:numPr>
          <w:ilvl w:val="0"/>
          <w:numId w:val="13"/>
        </w:numPr>
        <w:rPr>
          <w:sz w:val="22"/>
          <w:szCs w:val="22"/>
        </w:rPr>
      </w:pPr>
      <w:r>
        <w:rPr>
          <w:sz w:val="22"/>
          <w:szCs w:val="22"/>
        </w:rPr>
        <w:t>Full name (s</w:t>
      </w:r>
      <w:r w:rsidR="002266F2">
        <w:rPr>
          <w:sz w:val="22"/>
          <w:szCs w:val="22"/>
        </w:rPr>
        <w:t>urname</w:t>
      </w:r>
      <w:r>
        <w:rPr>
          <w:sz w:val="22"/>
          <w:szCs w:val="22"/>
        </w:rPr>
        <w:t xml:space="preserve"> and f</w:t>
      </w:r>
      <w:r w:rsidR="002266F2">
        <w:rPr>
          <w:sz w:val="22"/>
          <w:szCs w:val="22"/>
        </w:rPr>
        <w:t>orename</w:t>
      </w:r>
      <w:r>
        <w:rPr>
          <w:sz w:val="22"/>
          <w:szCs w:val="22"/>
        </w:rPr>
        <w:t>)</w:t>
      </w:r>
      <w:r w:rsidR="002266F2">
        <w:rPr>
          <w:sz w:val="22"/>
          <w:szCs w:val="22"/>
        </w:rPr>
        <w:t xml:space="preserve">, </w:t>
      </w:r>
    </w:p>
    <w:p w:rsidR="00F43186" w:rsidRDefault="002266F2" w:rsidP="00F43186">
      <w:pPr>
        <w:numPr>
          <w:ilvl w:val="0"/>
          <w:numId w:val="13"/>
        </w:numPr>
        <w:rPr>
          <w:sz w:val="22"/>
          <w:szCs w:val="22"/>
        </w:rPr>
      </w:pPr>
      <w:r>
        <w:rPr>
          <w:sz w:val="22"/>
          <w:szCs w:val="22"/>
        </w:rPr>
        <w:t xml:space="preserve">Unique Pupil Number (UPN), </w:t>
      </w:r>
    </w:p>
    <w:p w:rsidR="00F43186" w:rsidRDefault="002266F2" w:rsidP="00F43186">
      <w:pPr>
        <w:numPr>
          <w:ilvl w:val="0"/>
          <w:numId w:val="13"/>
        </w:numPr>
        <w:rPr>
          <w:sz w:val="22"/>
          <w:szCs w:val="22"/>
        </w:rPr>
      </w:pPr>
      <w:r>
        <w:rPr>
          <w:sz w:val="22"/>
          <w:szCs w:val="22"/>
        </w:rPr>
        <w:t xml:space="preserve">Date of Birth, </w:t>
      </w:r>
    </w:p>
    <w:p w:rsidR="00F43186" w:rsidRDefault="002266F2" w:rsidP="00F43186">
      <w:pPr>
        <w:numPr>
          <w:ilvl w:val="0"/>
          <w:numId w:val="13"/>
        </w:numPr>
        <w:rPr>
          <w:sz w:val="22"/>
          <w:szCs w:val="22"/>
        </w:rPr>
      </w:pPr>
      <w:r>
        <w:rPr>
          <w:sz w:val="22"/>
          <w:szCs w:val="22"/>
        </w:rPr>
        <w:t xml:space="preserve">Address including Postcode, </w:t>
      </w:r>
    </w:p>
    <w:p w:rsidR="00F43186" w:rsidRDefault="002266F2" w:rsidP="00F43186">
      <w:pPr>
        <w:numPr>
          <w:ilvl w:val="0"/>
          <w:numId w:val="13"/>
        </w:numPr>
        <w:rPr>
          <w:sz w:val="22"/>
          <w:szCs w:val="22"/>
        </w:rPr>
      </w:pPr>
      <w:r>
        <w:rPr>
          <w:sz w:val="22"/>
          <w:szCs w:val="22"/>
        </w:rPr>
        <w:t xml:space="preserve">Telephone number, </w:t>
      </w:r>
    </w:p>
    <w:p w:rsidR="00F43186" w:rsidRDefault="002266F2" w:rsidP="00F43186">
      <w:pPr>
        <w:numPr>
          <w:ilvl w:val="0"/>
          <w:numId w:val="13"/>
        </w:numPr>
        <w:rPr>
          <w:sz w:val="22"/>
          <w:szCs w:val="22"/>
        </w:rPr>
      </w:pPr>
      <w:r>
        <w:rPr>
          <w:sz w:val="22"/>
          <w:szCs w:val="22"/>
        </w:rPr>
        <w:t xml:space="preserve">E-mail address, </w:t>
      </w:r>
    </w:p>
    <w:p w:rsidR="00F43186" w:rsidRDefault="002266F2" w:rsidP="00F43186">
      <w:pPr>
        <w:numPr>
          <w:ilvl w:val="0"/>
          <w:numId w:val="13"/>
        </w:numPr>
        <w:rPr>
          <w:sz w:val="22"/>
          <w:szCs w:val="22"/>
        </w:rPr>
      </w:pPr>
      <w:r>
        <w:rPr>
          <w:sz w:val="22"/>
          <w:szCs w:val="22"/>
        </w:rPr>
        <w:t>Establishment</w:t>
      </w:r>
      <w:r w:rsidR="00C3142A">
        <w:rPr>
          <w:sz w:val="22"/>
          <w:szCs w:val="22"/>
        </w:rPr>
        <w:t xml:space="preserve">/school </w:t>
      </w:r>
      <w:r>
        <w:rPr>
          <w:sz w:val="22"/>
          <w:szCs w:val="22"/>
        </w:rPr>
        <w:t>name</w:t>
      </w:r>
      <w:r w:rsidR="00607CED">
        <w:rPr>
          <w:sz w:val="22"/>
          <w:szCs w:val="22"/>
        </w:rPr>
        <w:t xml:space="preserve">, </w:t>
      </w:r>
    </w:p>
    <w:p w:rsidR="00F43186" w:rsidRDefault="00607CED" w:rsidP="00F43186">
      <w:pPr>
        <w:numPr>
          <w:ilvl w:val="0"/>
          <w:numId w:val="13"/>
        </w:numPr>
        <w:rPr>
          <w:sz w:val="22"/>
          <w:szCs w:val="22"/>
        </w:rPr>
      </w:pPr>
      <w:r>
        <w:rPr>
          <w:sz w:val="22"/>
          <w:szCs w:val="22"/>
        </w:rPr>
        <w:t xml:space="preserve">Programme and level of study, </w:t>
      </w:r>
    </w:p>
    <w:p w:rsidR="00F43186" w:rsidRDefault="00607CED" w:rsidP="00F43186">
      <w:pPr>
        <w:numPr>
          <w:ilvl w:val="0"/>
          <w:numId w:val="13"/>
        </w:numPr>
        <w:rPr>
          <w:sz w:val="22"/>
          <w:szCs w:val="22"/>
        </w:rPr>
      </w:pPr>
      <w:r>
        <w:rPr>
          <w:sz w:val="22"/>
          <w:szCs w:val="22"/>
        </w:rPr>
        <w:t>Start and Leave date</w:t>
      </w:r>
    </w:p>
    <w:p w:rsidR="002266F2" w:rsidRDefault="00607CED" w:rsidP="00F43186">
      <w:pPr>
        <w:numPr>
          <w:ilvl w:val="0"/>
          <w:numId w:val="13"/>
        </w:numPr>
        <w:rPr>
          <w:sz w:val="22"/>
          <w:szCs w:val="22"/>
        </w:rPr>
      </w:pPr>
      <w:r>
        <w:rPr>
          <w:sz w:val="22"/>
          <w:szCs w:val="22"/>
        </w:rPr>
        <w:t>Destination</w:t>
      </w:r>
    </w:p>
    <w:p w:rsidR="00C9119A" w:rsidRDefault="00C9119A" w:rsidP="00F43186">
      <w:pPr>
        <w:numPr>
          <w:ilvl w:val="0"/>
          <w:numId w:val="13"/>
        </w:numPr>
        <w:rPr>
          <w:sz w:val="22"/>
          <w:szCs w:val="22"/>
        </w:rPr>
      </w:pPr>
      <w:r>
        <w:rPr>
          <w:sz w:val="22"/>
          <w:szCs w:val="22"/>
        </w:rPr>
        <w:t>Looked after child status</w:t>
      </w:r>
    </w:p>
    <w:p w:rsidR="00C9119A" w:rsidRDefault="00C9119A" w:rsidP="00F43186">
      <w:pPr>
        <w:numPr>
          <w:ilvl w:val="0"/>
          <w:numId w:val="13"/>
        </w:numPr>
        <w:rPr>
          <w:sz w:val="22"/>
          <w:szCs w:val="22"/>
        </w:rPr>
      </w:pPr>
      <w:r>
        <w:rPr>
          <w:sz w:val="22"/>
          <w:szCs w:val="22"/>
        </w:rPr>
        <w:t>Pupil premium status</w:t>
      </w:r>
    </w:p>
    <w:p w:rsidR="00C9119A" w:rsidRDefault="00C9119A" w:rsidP="00F43186">
      <w:pPr>
        <w:numPr>
          <w:ilvl w:val="0"/>
          <w:numId w:val="13"/>
        </w:numPr>
        <w:rPr>
          <w:sz w:val="22"/>
          <w:szCs w:val="22"/>
        </w:rPr>
      </w:pPr>
      <w:r>
        <w:rPr>
          <w:sz w:val="22"/>
          <w:szCs w:val="22"/>
        </w:rPr>
        <w:t>Special Education Need status</w:t>
      </w:r>
    </w:p>
    <w:p w:rsidR="00C9119A" w:rsidRPr="00C61703" w:rsidRDefault="00C9119A" w:rsidP="00F43186">
      <w:pPr>
        <w:numPr>
          <w:ilvl w:val="0"/>
          <w:numId w:val="13"/>
        </w:numPr>
        <w:rPr>
          <w:sz w:val="22"/>
          <w:szCs w:val="22"/>
        </w:rPr>
      </w:pPr>
      <w:r>
        <w:rPr>
          <w:sz w:val="22"/>
          <w:szCs w:val="22"/>
        </w:rPr>
        <w:t>Free School Meal eligibility</w:t>
      </w:r>
    </w:p>
    <w:sectPr w:rsidR="00C9119A" w:rsidRPr="00C61703" w:rsidSect="00AC194A">
      <w:footerReference w:type="default" r:id="rId23"/>
      <w:footnotePr>
        <w:numRestart w:val="eachSect"/>
      </w:footnotePr>
      <w:type w:val="continuous"/>
      <w:pgSz w:w="11906" w:h="16838" w:code="9"/>
      <w:pgMar w:top="1134" w:right="851" w:bottom="1134"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2C" w:rsidRDefault="00E9222C">
      <w:r>
        <w:separator/>
      </w:r>
    </w:p>
  </w:endnote>
  <w:endnote w:type="continuationSeparator" w:id="0">
    <w:p w:rsidR="00E9222C" w:rsidRDefault="00E9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54" w:rsidRPr="00FE1254" w:rsidRDefault="00FE1254">
    <w:pPr>
      <w:pStyle w:val="Footer"/>
      <w:jc w:val="right"/>
      <w:rPr>
        <w:sz w:val="18"/>
      </w:rPr>
    </w:pPr>
    <w:r w:rsidRPr="00FE1254">
      <w:rPr>
        <w:sz w:val="18"/>
      </w:rPr>
      <w:t xml:space="preserve"> </w:t>
    </w:r>
    <w:r w:rsidR="00FE5FCA">
      <w:rPr>
        <w:sz w:val="18"/>
      </w:rPr>
      <w:t xml:space="preserve">October </w:t>
    </w:r>
    <w:r w:rsidRPr="00FE1254">
      <w:rPr>
        <w:sz w:val="18"/>
      </w:rPr>
      <w:t>201</w:t>
    </w:r>
    <w:r w:rsidR="00FE5FCA">
      <w:rPr>
        <w:sz w:val="18"/>
      </w:rPr>
      <w:t>6</w:t>
    </w:r>
    <w:r w:rsidRPr="00FE1254">
      <w:rPr>
        <w:sz w:val="18"/>
      </w:rPr>
      <w:t xml:space="preserve">         </w:t>
    </w:r>
    <w:sdt>
      <w:sdtPr>
        <w:rPr>
          <w:sz w:val="18"/>
        </w:rPr>
        <w:id w:val="-1316181796"/>
        <w:docPartObj>
          <w:docPartGallery w:val="Page Numbers (Bottom of Page)"/>
          <w:docPartUnique/>
        </w:docPartObj>
      </w:sdtPr>
      <w:sdtEndPr/>
      <w:sdtContent>
        <w:r w:rsidRPr="00FE1254">
          <w:rPr>
            <w:sz w:val="18"/>
          </w:rPr>
          <w:t xml:space="preserve">Page | </w:t>
        </w:r>
        <w:r w:rsidRPr="00FE1254">
          <w:rPr>
            <w:sz w:val="18"/>
          </w:rPr>
          <w:fldChar w:fldCharType="begin"/>
        </w:r>
        <w:r w:rsidRPr="00FE1254">
          <w:rPr>
            <w:sz w:val="18"/>
          </w:rPr>
          <w:instrText xml:space="preserve"> PAGE   \* MERGEFORMAT </w:instrText>
        </w:r>
        <w:r w:rsidRPr="00FE1254">
          <w:rPr>
            <w:sz w:val="18"/>
          </w:rPr>
          <w:fldChar w:fldCharType="separate"/>
        </w:r>
        <w:r w:rsidR="00876BDB">
          <w:rPr>
            <w:noProof/>
            <w:sz w:val="18"/>
          </w:rPr>
          <w:t>1</w:t>
        </w:r>
        <w:r w:rsidRPr="00FE1254">
          <w:rPr>
            <w:noProof/>
            <w:sz w:val="18"/>
          </w:rPr>
          <w:fldChar w:fldCharType="end"/>
        </w:r>
        <w:r w:rsidRPr="00FE1254">
          <w:rPr>
            <w:sz w:val="18"/>
          </w:rPr>
          <w:t xml:space="preserve"> </w:t>
        </w:r>
      </w:sdtContent>
    </w:sdt>
  </w:p>
  <w:p w:rsidR="00FE1254" w:rsidRDefault="00FE1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2C" w:rsidRDefault="00E9222C">
      <w:r>
        <w:separator/>
      </w:r>
    </w:p>
  </w:footnote>
  <w:footnote w:type="continuationSeparator" w:id="0">
    <w:p w:rsidR="00E9222C" w:rsidRDefault="00E9222C">
      <w:r>
        <w:continuationSeparator/>
      </w:r>
    </w:p>
  </w:footnote>
  <w:footnote w:id="1">
    <w:p w:rsidR="0060253F" w:rsidRPr="00C773C6" w:rsidRDefault="0060253F">
      <w:pPr>
        <w:pStyle w:val="FootnoteText"/>
      </w:pPr>
      <w:r w:rsidRPr="00C773C6">
        <w:rPr>
          <w:rStyle w:val="FootnoteReference"/>
        </w:rPr>
        <w:footnoteRef/>
      </w:r>
      <w:r w:rsidRPr="00C773C6">
        <w:t xml:space="preserve"> </w:t>
      </w:r>
      <w:r>
        <w:t>Attendance information is not collected as part of the Censuses for the Department for Education</w:t>
      </w:r>
      <w:r w:rsidRPr="00D300A5">
        <w:t xml:space="preserve"> </w:t>
      </w:r>
      <w:r>
        <w:t xml:space="preserve">for </w:t>
      </w:r>
      <w:r w:rsidR="00876BDB">
        <w:t>t</w:t>
      </w:r>
      <w:r>
        <w:t xml:space="preserve">hose in Alternative Provision and Early Years Settings.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EA8B70"/>
    <w:lvl w:ilvl="0">
      <w:numFmt w:val="bullet"/>
      <w:lvlText w:val="*"/>
      <w:lvlJc w:val="left"/>
    </w:lvl>
  </w:abstractNum>
  <w:abstractNum w:abstractNumId="1">
    <w:nsid w:val="07D4002B"/>
    <w:multiLevelType w:val="hybridMultilevel"/>
    <w:tmpl w:val="57665E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9">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11"/>
  </w:num>
  <w:num w:numId="4">
    <w:abstractNumId w:val="9"/>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7"/>
  </w:num>
  <w:num w:numId="9">
    <w:abstractNumId w:val="6"/>
  </w:num>
  <w:num w:numId="10">
    <w:abstractNumId w:val="4"/>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0E"/>
    <w:rsid w:val="00011F78"/>
    <w:rsid w:val="000128B2"/>
    <w:rsid w:val="00022DB6"/>
    <w:rsid w:val="00024750"/>
    <w:rsid w:val="00027E5D"/>
    <w:rsid w:val="000340AB"/>
    <w:rsid w:val="000371F2"/>
    <w:rsid w:val="00040AF1"/>
    <w:rsid w:val="00041864"/>
    <w:rsid w:val="00041D2C"/>
    <w:rsid w:val="00043689"/>
    <w:rsid w:val="00045D24"/>
    <w:rsid w:val="00054D88"/>
    <w:rsid w:val="00065017"/>
    <w:rsid w:val="0007241F"/>
    <w:rsid w:val="00073000"/>
    <w:rsid w:val="00074B50"/>
    <w:rsid w:val="000833EF"/>
    <w:rsid w:val="00094B07"/>
    <w:rsid w:val="000962AF"/>
    <w:rsid w:val="000A32C6"/>
    <w:rsid w:val="000A7134"/>
    <w:rsid w:val="000B1468"/>
    <w:rsid w:val="000B5A66"/>
    <w:rsid w:val="000D0974"/>
    <w:rsid w:val="000D2CFE"/>
    <w:rsid w:val="000E5FFA"/>
    <w:rsid w:val="000E6049"/>
    <w:rsid w:val="000E6B5C"/>
    <w:rsid w:val="000F218A"/>
    <w:rsid w:val="000F3810"/>
    <w:rsid w:val="000F4E59"/>
    <w:rsid w:val="00101396"/>
    <w:rsid w:val="00101E1F"/>
    <w:rsid w:val="00102702"/>
    <w:rsid w:val="00103BED"/>
    <w:rsid w:val="00110072"/>
    <w:rsid w:val="00123999"/>
    <w:rsid w:val="00131E65"/>
    <w:rsid w:val="001366BB"/>
    <w:rsid w:val="001372F2"/>
    <w:rsid w:val="001441E0"/>
    <w:rsid w:val="00150E12"/>
    <w:rsid w:val="001640BD"/>
    <w:rsid w:val="001642DF"/>
    <w:rsid w:val="00170DA1"/>
    <w:rsid w:val="00174B5F"/>
    <w:rsid w:val="00176EA4"/>
    <w:rsid w:val="00180A06"/>
    <w:rsid w:val="00182783"/>
    <w:rsid w:val="00195F8E"/>
    <w:rsid w:val="001A0838"/>
    <w:rsid w:val="001A54FA"/>
    <w:rsid w:val="001A7785"/>
    <w:rsid w:val="001B05C8"/>
    <w:rsid w:val="001B326A"/>
    <w:rsid w:val="001B542B"/>
    <w:rsid w:val="001B6DF9"/>
    <w:rsid w:val="001B7288"/>
    <w:rsid w:val="001D0145"/>
    <w:rsid w:val="001D22B7"/>
    <w:rsid w:val="001D3DBE"/>
    <w:rsid w:val="001D7FB3"/>
    <w:rsid w:val="001E22A3"/>
    <w:rsid w:val="001E42E2"/>
    <w:rsid w:val="001F0988"/>
    <w:rsid w:val="001F4694"/>
    <w:rsid w:val="001F6952"/>
    <w:rsid w:val="00202E46"/>
    <w:rsid w:val="00203CC2"/>
    <w:rsid w:val="00211C37"/>
    <w:rsid w:val="00216FDD"/>
    <w:rsid w:val="00217581"/>
    <w:rsid w:val="00225BD4"/>
    <w:rsid w:val="002266F2"/>
    <w:rsid w:val="00232278"/>
    <w:rsid w:val="00232494"/>
    <w:rsid w:val="00232931"/>
    <w:rsid w:val="002338A1"/>
    <w:rsid w:val="00240CD2"/>
    <w:rsid w:val="0024519F"/>
    <w:rsid w:val="00250D4B"/>
    <w:rsid w:val="0026042D"/>
    <w:rsid w:val="00261173"/>
    <w:rsid w:val="00264667"/>
    <w:rsid w:val="00275427"/>
    <w:rsid w:val="00275478"/>
    <w:rsid w:val="00275AD2"/>
    <w:rsid w:val="0027611C"/>
    <w:rsid w:val="002840D0"/>
    <w:rsid w:val="00284947"/>
    <w:rsid w:val="00292E81"/>
    <w:rsid w:val="002959F1"/>
    <w:rsid w:val="00295EFC"/>
    <w:rsid w:val="00296DCA"/>
    <w:rsid w:val="002A62C0"/>
    <w:rsid w:val="002B40D0"/>
    <w:rsid w:val="002B4636"/>
    <w:rsid w:val="002B651E"/>
    <w:rsid w:val="002D2A7A"/>
    <w:rsid w:val="002E3B62"/>
    <w:rsid w:val="002E7257"/>
    <w:rsid w:val="002F59FF"/>
    <w:rsid w:val="00310708"/>
    <w:rsid w:val="00310946"/>
    <w:rsid w:val="00312BD3"/>
    <w:rsid w:val="00313378"/>
    <w:rsid w:val="0032242E"/>
    <w:rsid w:val="003324A8"/>
    <w:rsid w:val="00347082"/>
    <w:rsid w:val="00347A3B"/>
    <w:rsid w:val="003533B5"/>
    <w:rsid w:val="003539BD"/>
    <w:rsid w:val="00356B35"/>
    <w:rsid w:val="00360205"/>
    <w:rsid w:val="00364312"/>
    <w:rsid w:val="00364C74"/>
    <w:rsid w:val="00365E1D"/>
    <w:rsid w:val="00366C13"/>
    <w:rsid w:val="00367E69"/>
    <w:rsid w:val="00367EEB"/>
    <w:rsid w:val="0037163A"/>
    <w:rsid w:val="00382855"/>
    <w:rsid w:val="00387259"/>
    <w:rsid w:val="003A22D6"/>
    <w:rsid w:val="003C2A2A"/>
    <w:rsid w:val="003C3E8D"/>
    <w:rsid w:val="003D429A"/>
    <w:rsid w:val="003D74A2"/>
    <w:rsid w:val="003D7A13"/>
    <w:rsid w:val="003E2B68"/>
    <w:rsid w:val="003F03A1"/>
    <w:rsid w:val="0040027D"/>
    <w:rsid w:val="004167AD"/>
    <w:rsid w:val="00422727"/>
    <w:rsid w:val="0042417B"/>
    <w:rsid w:val="00431FDC"/>
    <w:rsid w:val="00433A5C"/>
    <w:rsid w:val="00441C38"/>
    <w:rsid w:val="004524DC"/>
    <w:rsid w:val="00460505"/>
    <w:rsid w:val="00463122"/>
    <w:rsid w:val="00466F58"/>
    <w:rsid w:val="004671AA"/>
    <w:rsid w:val="0047261C"/>
    <w:rsid w:val="00476F0D"/>
    <w:rsid w:val="0048070E"/>
    <w:rsid w:val="00482F09"/>
    <w:rsid w:val="0048591A"/>
    <w:rsid w:val="00485EEA"/>
    <w:rsid w:val="00494E5D"/>
    <w:rsid w:val="004955D9"/>
    <w:rsid w:val="0049692B"/>
    <w:rsid w:val="00497ECC"/>
    <w:rsid w:val="004A1996"/>
    <w:rsid w:val="004B4505"/>
    <w:rsid w:val="004B75DC"/>
    <w:rsid w:val="004C0F9F"/>
    <w:rsid w:val="004D1694"/>
    <w:rsid w:val="004D42CB"/>
    <w:rsid w:val="004D5E0A"/>
    <w:rsid w:val="004E633C"/>
    <w:rsid w:val="004E7511"/>
    <w:rsid w:val="004F1253"/>
    <w:rsid w:val="004F4143"/>
    <w:rsid w:val="00507940"/>
    <w:rsid w:val="00511CA5"/>
    <w:rsid w:val="00511EF9"/>
    <w:rsid w:val="005150CE"/>
    <w:rsid w:val="00515F43"/>
    <w:rsid w:val="005273F3"/>
    <w:rsid w:val="00530814"/>
    <w:rsid w:val="00543387"/>
    <w:rsid w:val="00545301"/>
    <w:rsid w:val="00560B36"/>
    <w:rsid w:val="00565333"/>
    <w:rsid w:val="00575127"/>
    <w:rsid w:val="005777D3"/>
    <w:rsid w:val="005B023B"/>
    <w:rsid w:val="005B26EB"/>
    <w:rsid w:val="005B551A"/>
    <w:rsid w:val="005B5A07"/>
    <w:rsid w:val="005C47FE"/>
    <w:rsid w:val="005C5659"/>
    <w:rsid w:val="005E2A4F"/>
    <w:rsid w:val="005E5FCA"/>
    <w:rsid w:val="005F3480"/>
    <w:rsid w:val="0060253F"/>
    <w:rsid w:val="00603D4B"/>
    <w:rsid w:val="006073AC"/>
    <w:rsid w:val="00607CED"/>
    <w:rsid w:val="006135D0"/>
    <w:rsid w:val="00614327"/>
    <w:rsid w:val="006151C9"/>
    <w:rsid w:val="00616035"/>
    <w:rsid w:val="00620288"/>
    <w:rsid w:val="00621CBB"/>
    <w:rsid w:val="00634682"/>
    <w:rsid w:val="00635DDB"/>
    <w:rsid w:val="006363E9"/>
    <w:rsid w:val="00643DB9"/>
    <w:rsid w:val="00646E0C"/>
    <w:rsid w:val="0066623B"/>
    <w:rsid w:val="00672F91"/>
    <w:rsid w:val="00677903"/>
    <w:rsid w:val="006858D6"/>
    <w:rsid w:val="00687908"/>
    <w:rsid w:val="00687B70"/>
    <w:rsid w:val="006A0189"/>
    <w:rsid w:val="006A1127"/>
    <w:rsid w:val="006A2F72"/>
    <w:rsid w:val="006A6208"/>
    <w:rsid w:val="006A6F51"/>
    <w:rsid w:val="006B5A9D"/>
    <w:rsid w:val="006C1FD9"/>
    <w:rsid w:val="006D564F"/>
    <w:rsid w:val="006D6814"/>
    <w:rsid w:val="006F007A"/>
    <w:rsid w:val="006F29D7"/>
    <w:rsid w:val="006F55EB"/>
    <w:rsid w:val="00703964"/>
    <w:rsid w:val="007104E4"/>
    <w:rsid w:val="00714A29"/>
    <w:rsid w:val="00717EF9"/>
    <w:rsid w:val="007442BB"/>
    <w:rsid w:val="00744CC8"/>
    <w:rsid w:val="00746846"/>
    <w:rsid w:val="00750401"/>
    <w:rsid w:val="007510C3"/>
    <w:rsid w:val="007518A9"/>
    <w:rsid w:val="0075390E"/>
    <w:rsid w:val="00754CDF"/>
    <w:rsid w:val="0075697A"/>
    <w:rsid w:val="0076144D"/>
    <w:rsid w:val="0076283E"/>
    <w:rsid w:val="0076458E"/>
    <w:rsid w:val="00775D0D"/>
    <w:rsid w:val="007878B4"/>
    <w:rsid w:val="007940AE"/>
    <w:rsid w:val="007A10F9"/>
    <w:rsid w:val="007A4C02"/>
    <w:rsid w:val="007B190E"/>
    <w:rsid w:val="007B2D3C"/>
    <w:rsid w:val="007B5A46"/>
    <w:rsid w:val="007C1F72"/>
    <w:rsid w:val="007E14D3"/>
    <w:rsid w:val="007E1546"/>
    <w:rsid w:val="007E1942"/>
    <w:rsid w:val="007E5F04"/>
    <w:rsid w:val="007F073B"/>
    <w:rsid w:val="007F3C25"/>
    <w:rsid w:val="007F4412"/>
    <w:rsid w:val="00805C72"/>
    <w:rsid w:val="008105B8"/>
    <w:rsid w:val="0081116F"/>
    <w:rsid w:val="00814833"/>
    <w:rsid w:val="00821CB3"/>
    <w:rsid w:val="00831225"/>
    <w:rsid w:val="00832047"/>
    <w:rsid w:val="00833581"/>
    <w:rsid w:val="00837298"/>
    <w:rsid w:val="00837D80"/>
    <w:rsid w:val="0084384B"/>
    <w:rsid w:val="00852579"/>
    <w:rsid w:val="00862065"/>
    <w:rsid w:val="008736BE"/>
    <w:rsid w:val="00876237"/>
    <w:rsid w:val="00876BDB"/>
    <w:rsid w:val="0088151C"/>
    <w:rsid w:val="008817AB"/>
    <w:rsid w:val="00886116"/>
    <w:rsid w:val="008956EA"/>
    <w:rsid w:val="008958D4"/>
    <w:rsid w:val="00897F5C"/>
    <w:rsid w:val="008A52CD"/>
    <w:rsid w:val="008B1C49"/>
    <w:rsid w:val="008B3030"/>
    <w:rsid w:val="008B67CC"/>
    <w:rsid w:val="008D1228"/>
    <w:rsid w:val="008E1B76"/>
    <w:rsid w:val="008E3BDA"/>
    <w:rsid w:val="008F452F"/>
    <w:rsid w:val="008F6152"/>
    <w:rsid w:val="00901551"/>
    <w:rsid w:val="00916A4C"/>
    <w:rsid w:val="009202EE"/>
    <w:rsid w:val="00920676"/>
    <w:rsid w:val="00921385"/>
    <w:rsid w:val="00924215"/>
    <w:rsid w:val="00932946"/>
    <w:rsid w:val="009426CB"/>
    <w:rsid w:val="009432A9"/>
    <w:rsid w:val="0095139D"/>
    <w:rsid w:val="0096069D"/>
    <w:rsid w:val="00962CB3"/>
    <w:rsid w:val="00963073"/>
    <w:rsid w:val="009658F1"/>
    <w:rsid w:val="009675BB"/>
    <w:rsid w:val="009677FA"/>
    <w:rsid w:val="00972B79"/>
    <w:rsid w:val="0097315A"/>
    <w:rsid w:val="00976CB5"/>
    <w:rsid w:val="00985772"/>
    <w:rsid w:val="009B3EFE"/>
    <w:rsid w:val="009B493A"/>
    <w:rsid w:val="009B67ED"/>
    <w:rsid w:val="009C1C5A"/>
    <w:rsid w:val="009C1CF8"/>
    <w:rsid w:val="009D2690"/>
    <w:rsid w:val="009D6B30"/>
    <w:rsid w:val="009E5632"/>
    <w:rsid w:val="009E73AD"/>
    <w:rsid w:val="009F3627"/>
    <w:rsid w:val="009F7344"/>
    <w:rsid w:val="009F7653"/>
    <w:rsid w:val="00A00569"/>
    <w:rsid w:val="00A0250C"/>
    <w:rsid w:val="00A06783"/>
    <w:rsid w:val="00A12D88"/>
    <w:rsid w:val="00A1325B"/>
    <w:rsid w:val="00A248A0"/>
    <w:rsid w:val="00A2712A"/>
    <w:rsid w:val="00A3258D"/>
    <w:rsid w:val="00A33548"/>
    <w:rsid w:val="00A366A9"/>
    <w:rsid w:val="00A42F97"/>
    <w:rsid w:val="00A46A19"/>
    <w:rsid w:val="00A509FE"/>
    <w:rsid w:val="00A64099"/>
    <w:rsid w:val="00A64330"/>
    <w:rsid w:val="00A644FC"/>
    <w:rsid w:val="00A67081"/>
    <w:rsid w:val="00A77D0E"/>
    <w:rsid w:val="00A77FC3"/>
    <w:rsid w:val="00A872E9"/>
    <w:rsid w:val="00A9131B"/>
    <w:rsid w:val="00A96425"/>
    <w:rsid w:val="00AA460C"/>
    <w:rsid w:val="00AB2106"/>
    <w:rsid w:val="00AC194A"/>
    <w:rsid w:val="00AC2A37"/>
    <w:rsid w:val="00AC3E92"/>
    <w:rsid w:val="00AC44C6"/>
    <w:rsid w:val="00AD0E50"/>
    <w:rsid w:val="00AD1086"/>
    <w:rsid w:val="00AD632D"/>
    <w:rsid w:val="00AD6497"/>
    <w:rsid w:val="00AD6D96"/>
    <w:rsid w:val="00AF0554"/>
    <w:rsid w:val="00AF70DF"/>
    <w:rsid w:val="00AF7481"/>
    <w:rsid w:val="00B006DF"/>
    <w:rsid w:val="00B0138E"/>
    <w:rsid w:val="00B01A9E"/>
    <w:rsid w:val="00B04B66"/>
    <w:rsid w:val="00B05ECD"/>
    <w:rsid w:val="00B12321"/>
    <w:rsid w:val="00B13A96"/>
    <w:rsid w:val="00B16A24"/>
    <w:rsid w:val="00B16A8C"/>
    <w:rsid w:val="00B25505"/>
    <w:rsid w:val="00B26FC3"/>
    <w:rsid w:val="00B275C1"/>
    <w:rsid w:val="00B307ED"/>
    <w:rsid w:val="00B32317"/>
    <w:rsid w:val="00B37FCA"/>
    <w:rsid w:val="00B41B10"/>
    <w:rsid w:val="00B46AD9"/>
    <w:rsid w:val="00B5147C"/>
    <w:rsid w:val="00B57B4B"/>
    <w:rsid w:val="00B6522B"/>
    <w:rsid w:val="00B664F6"/>
    <w:rsid w:val="00B70331"/>
    <w:rsid w:val="00B715AD"/>
    <w:rsid w:val="00B7579C"/>
    <w:rsid w:val="00B75DF2"/>
    <w:rsid w:val="00B75F0A"/>
    <w:rsid w:val="00B91158"/>
    <w:rsid w:val="00BB0673"/>
    <w:rsid w:val="00BB2052"/>
    <w:rsid w:val="00BB301B"/>
    <w:rsid w:val="00BB4966"/>
    <w:rsid w:val="00BB604C"/>
    <w:rsid w:val="00BC0D7C"/>
    <w:rsid w:val="00BC547B"/>
    <w:rsid w:val="00BD05AA"/>
    <w:rsid w:val="00BD1944"/>
    <w:rsid w:val="00BD4B6C"/>
    <w:rsid w:val="00BF4C8E"/>
    <w:rsid w:val="00C0235F"/>
    <w:rsid w:val="00C1005D"/>
    <w:rsid w:val="00C12A37"/>
    <w:rsid w:val="00C255C1"/>
    <w:rsid w:val="00C25A9F"/>
    <w:rsid w:val="00C3142A"/>
    <w:rsid w:val="00C3432C"/>
    <w:rsid w:val="00C34D22"/>
    <w:rsid w:val="00C362AC"/>
    <w:rsid w:val="00C422A8"/>
    <w:rsid w:val="00C50368"/>
    <w:rsid w:val="00C61703"/>
    <w:rsid w:val="00C63935"/>
    <w:rsid w:val="00C66CAC"/>
    <w:rsid w:val="00C70ACB"/>
    <w:rsid w:val="00C729A6"/>
    <w:rsid w:val="00C773C6"/>
    <w:rsid w:val="00C82242"/>
    <w:rsid w:val="00C9119A"/>
    <w:rsid w:val="00CA2240"/>
    <w:rsid w:val="00CA4FEC"/>
    <w:rsid w:val="00CA5B1B"/>
    <w:rsid w:val="00CA66B3"/>
    <w:rsid w:val="00CB3492"/>
    <w:rsid w:val="00CB58EC"/>
    <w:rsid w:val="00CD034D"/>
    <w:rsid w:val="00CE084B"/>
    <w:rsid w:val="00CE6DF2"/>
    <w:rsid w:val="00CF1AAD"/>
    <w:rsid w:val="00D02D57"/>
    <w:rsid w:val="00D11880"/>
    <w:rsid w:val="00D13EA8"/>
    <w:rsid w:val="00D1681F"/>
    <w:rsid w:val="00D1779B"/>
    <w:rsid w:val="00D20266"/>
    <w:rsid w:val="00D300A5"/>
    <w:rsid w:val="00D30926"/>
    <w:rsid w:val="00D33842"/>
    <w:rsid w:val="00D36734"/>
    <w:rsid w:val="00D40508"/>
    <w:rsid w:val="00D44607"/>
    <w:rsid w:val="00D453CC"/>
    <w:rsid w:val="00D47915"/>
    <w:rsid w:val="00D5799B"/>
    <w:rsid w:val="00D77771"/>
    <w:rsid w:val="00D81773"/>
    <w:rsid w:val="00D8459B"/>
    <w:rsid w:val="00D96036"/>
    <w:rsid w:val="00D96DCB"/>
    <w:rsid w:val="00DC2A61"/>
    <w:rsid w:val="00DD2232"/>
    <w:rsid w:val="00DD3742"/>
    <w:rsid w:val="00DD3D9C"/>
    <w:rsid w:val="00DE0AD5"/>
    <w:rsid w:val="00DF244C"/>
    <w:rsid w:val="00E0081E"/>
    <w:rsid w:val="00E0579E"/>
    <w:rsid w:val="00E10418"/>
    <w:rsid w:val="00E136EF"/>
    <w:rsid w:val="00E15450"/>
    <w:rsid w:val="00E2419F"/>
    <w:rsid w:val="00E276AE"/>
    <w:rsid w:val="00E366D6"/>
    <w:rsid w:val="00E36B80"/>
    <w:rsid w:val="00E5519E"/>
    <w:rsid w:val="00E56DF7"/>
    <w:rsid w:val="00E62977"/>
    <w:rsid w:val="00E63D8B"/>
    <w:rsid w:val="00E81B5C"/>
    <w:rsid w:val="00E81F4B"/>
    <w:rsid w:val="00E9222C"/>
    <w:rsid w:val="00E96714"/>
    <w:rsid w:val="00E96939"/>
    <w:rsid w:val="00EA11BE"/>
    <w:rsid w:val="00EA3385"/>
    <w:rsid w:val="00EA5D01"/>
    <w:rsid w:val="00EB6659"/>
    <w:rsid w:val="00EC1DDA"/>
    <w:rsid w:val="00EE6CF4"/>
    <w:rsid w:val="00EF13B7"/>
    <w:rsid w:val="00EF1665"/>
    <w:rsid w:val="00EF37DE"/>
    <w:rsid w:val="00F02C3A"/>
    <w:rsid w:val="00F11FCF"/>
    <w:rsid w:val="00F12126"/>
    <w:rsid w:val="00F127F0"/>
    <w:rsid w:val="00F17F67"/>
    <w:rsid w:val="00F203F7"/>
    <w:rsid w:val="00F30554"/>
    <w:rsid w:val="00F348D2"/>
    <w:rsid w:val="00F34E47"/>
    <w:rsid w:val="00F36028"/>
    <w:rsid w:val="00F41A88"/>
    <w:rsid w:val="00F42959"/>
    <w:rsid w:val="00F42AD2"/>
    <w:rsid w:val="00F43186"/>
    <w:rsid w:val="00F44B6A"/>
    <w:rsid w:val="00F521C7"/>
    <w:rsid w:val="00F54060"/>
    <w:rsid w:val="00F54FAF"/>
    <w:rsid w:val="00F64863"/>
    <w:rsid w:val="00F67B70"/>
    <w:rsid w:val="00F709EE"/>
    <w:rsid w:val="00F731DF"/>
    <w:rsid w:val="00F91C36"/>
    <w:rsid w:val="00F960C1"/>
    <w:rsid w:val="00FA0331"/>
    <w:rsid w:val="00FA1C66"/>
    <w:rsid w:val="00FA6D4C"/>
    <w:rsid w:val="00FA700F"/>
    <w:rsid w:val="00FC2488"/>
    <w:rsid w:val="00FC5ED8"/>
    <w:rsid w:val="00FC7967"/>
    <w:rsid w:val="00FD6930"/>
    <w:rsid w:val="00FE005D"/>
    <w:rsid w:val="00FE1254"/>
    <w:rsid w:val="00FE5FCA"/>
    <w:rsid w:val="00FF6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HeaderChar">
    <w:name w:val="Header Char"/>
    <w:link w:val="Header"/>
    <w:uiPriority w:val="99"/>
    <w:rsid w:val="008958D4"/>
    <w:rPr>
      <w:rFonts w:ascii="Arial" w:hAnsi="Arial"/>
      <w:sz w:val="24"/>
      <w:lang w:eastAsia="en-US"/>
    </w:rPr>
  </w:style>
  <w:style w:type="character" w:customStyle="1" w:styleId="FooterChar">
    <w:name w:val="Footer Char"/>
    <w:link w:val="Footer"/>
    <w:uiPriority w:val="99"/>
    <w:rsid w:val="008958D4"/>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HeaderChar">
    <w:name w:val="Header Char"/>
    <w:link w:val="Header"/>
    <w:uiPriority w:val="99"/>
    <w:rsid w:val="008958D4"/>
    <w:rPr>
      <w:rFonts w:ascii="Arial" w:hAnsi="Arial"/>
      <w:sz w:val="24"/>
      <w:lang w:eastAsia="en-US"/>
    </w:rPr>
  </w:style>
  <w:style w:type="character" w:customStyle="1" w:styleId="FooterChar">
    <w:name w:val="Footer Char"/>
    <w:link w:val="Footer"/>
    <w:uiPriority w:val="99"/>
    <w:rsid w:val="008958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gov.uk/guidance/national-pupil-database-apply-for-a-data-extract" TargetMode="External"/><Relationship Id="rId3" Type="http://schemas.openxmlformats.org/officeDocument/2006/relationships/customXml" Target="../customXml/item3.xml"/><Relationship Id="rId21" Type="http://schemas.openxmlformats.org/officeDocument/2006/relationships/hyperlink" Target="http://www.education.gov.uk" TargetMode="Externa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s://www.gov.uk/browse/edu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warwickshire.gov.uk/schoolprivacynot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hyperlink" Target="https://www.gov.uk/government/publications/national-pupil-database-requests-receive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education.gov.uk/help/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TaxCatchAll"><![CDATA[655;#Schools|9437a20c-aac7-4a95-a63a-5076b1d188ba;#15;#Guide|f7c85ebf-e50f-469e-9dde-377912e16d9f;#3;#English|f4583307-def8-4647-b7db-2a1d8f1f5719;#2;#Warwickshire|ae50136a-0dd2-4024-b418-b2091d7c47d2;#1;#Public|05e63c81-95b9-45a0-a9c9-9bc316784073;#276;#Business ＆ Commissioning Intelligence|6675bf10-db6b-46f4-bdf2-dc4adab9eeac]]></LongProp>
</LongProperties>
</file>

<file path=customXml/item2.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Guide|f7c85ebf-e50f-469e-9dde-377912e16d9f</SetDocumentType>
    <TaxCatchAll xmlns="202bf5da-38b9-4488-a525-8567ad9ffa60">
      <Value>655</Value>
      <Value>15</Value>
      <Value>3</Value>
      <Value>2</Value>
      <Value>1</Value>
      <Value>276</Value>
    </TaxCatchAl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2020-10-04T23:00:00+00:00</WCC_x0020_Disposal_x0020_Date>
    <Approver_x0028_s_x0029_ xmlns="db58f876-95e0-49c6-91d0-8e7480b07923">
      <UserInfo>
        <DisplayName>WCC-CORP\JROB</DisplayName>
        <AccountId>348</AccountId>
        <AccountType/>
      </UserInfo>
    </Approver_x0028_s_x0029_>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f7c85ebf-e50f-469e-9dde-377912e16d9f</TermId>
        </TermInfo>
      </Terms>
    </o59add4030c047c89bd5998caae9662d>
    <DocumentStatus xmlns="db58f876-95e0-49c6-91d0-8e7480b07923">Active</DocumentStatus>
    <RetentionStarts xmlns="db58f876-95e0-49c6-91d0-8e7480b07923">2016-10-04T23:00:00+00:00</RetentionStarts>
    <_dlc_DocId xmlns="202bf5da-38b9-4488-a525-8567ad9ffa60">WCCC-644-242</_dlc_DocId>
    <_dlc_DocIdUrl xmlns="202bf5da-38b9-4488-a525-8567ad9ffa60">
      <Url>http://edrm/BCI/_layouts/DocIdRedir.aspx?ID=WCCC-644-242</Url>
      <Description>WCCC-644-242</Description>
    </_dlc_DocIdUrl>
    <_dlc_ExpireDateSaved xmlns="http://schemas.microsoft.com/sharepoint/v3" xsi:nil="true"/>
    <_dlc_ExpireDate xmlns="http://schemas.microsoft.com/sharepoint/v3">2020-10-04T23:00:00+00:00</_dlc_ExpireDate>
  </documentManagement>
</p:properties>
</file>

<file path=customXml/item3.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1773a820-4503-44d8-9f0a-af1c23f0870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8e79e48e-6e6d-40b5-ba29-d8ba062b58e5"/>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cf53ef01-6df6-490b-aba5-b76a9e207e06">
      <Name>Auditing</Name>
      <Description>Audits user actions on documents and list items to the Audit Log.</Description>
      <CustomData>
        <Audit>
          <Update/>
          <CheckInOut/>
          <MoveCopy/>
          <DeleteRestore/>
        </Audit>
      </CustomData>
    </PolicyItem>
  </PolicyItems>
</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68e5df3-cb6d-43a2-bb19-51fc820bbd26" ContentTypeId="0x01010035C89CCD2483A2479FECC59E2E56452D" PreviousValue="false"/>
</file>

<file path=customXml/item7.xml><?xml version="1.0" encoding="utf-8"?>
<?mso-contentType ?>
<customXsn xmlns="http://schemas.microsoft.com/office/2006/metadata/customXsn">
  <xsnLocation/>
  <cached>True</cached>
  <openByDefault>False</openByDefault>
  <xsnScope>http://uat-cthub</xsnScope>
</customXsn>
</file>

<file path=customXml/item8.xml><?xml version="1.0" encoding="utf-8"?>
<ct:contentTypeSchema xmlns:ct="http://schemas.microsoft.com/office/2006/metadata/contentType" xmlns:ma="http://schemas.microsoft.com/office/2006/metadata/properties/metaAttributes" ct:_="" ma:_="" ma:contentTypeName="Corporate" ma:contentTypeID="0x01010035C89CCD2483A2479FECC59E2E56452D00E697EC61F4E63041A2EAEA5535FB4D65" ma:contentTypeVersion="84" ma:contentTypeDescription="" ma:contentTypeScope="" ma:versionID="921ca13fd128b629786df3e2fbc1d41f">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261dca7e4682229c41a3be3bc8f74d8"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28" nillable="true" ma:displayName="Expiration Date" ma:description="" ma:hidden="true" ma:indexed="true" ma:internalName="_dlc_ExpireDate" ma:readOnly="true">
      <xsd:simpleType>
        <xsd:restriction base="dms:DateTime"/>
      </xsd:simpleType>
    </xsd:element>
    <xsd:element name="_dlc_ExpireDateSaved" ma:index="30"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C5D0-D879-441F-B3DB-73B2DE6E4064}"/>
</file>

<file path=customXml/itemProps2.xml><?xml version="1.0" encoding="utf-8"?>
<ds:datastoreItem xmlns:ds="http://schemas.openxmlformats.org/officeDocument/2006/customXml" ds:itemID="{1BF1824B-F878-4679-A439-E1065D13D74B}"/>
</file>

<file path=customXml/itemProps3.xml><?xml version="1.0" encoding="utf-8"?>
<ds:datastoreItem xmlns:ds="http://schemas.openxmlformats.org/officeDocument/2006/customXml" ds:itemID="{F672FEC2-6E09-4647-9F7A-3FB8D1387384}"/>
</file>

<file path=customXml/itemProps4.xml><?xml version="1.0" encoding="utf-8"?>
<ds:datastoreItem xmlns:ds="http://schemas.openxmlformats.org/officeDocument/2006/customXml" ds:itemID="{AE5AC605-9FD6-4A4F-9D0F-67A744330632}"/>
</file>

<file path=customXml/itemProps5.xml><?xml version="1.0" encoding="utf-8"?>
<ds:datastoreItem xmlns:ds="http://schemas.openxmlformats.org/officeDocument/2006/customXml" ds:itemID="{75FC1164-0A2E-40AB-9749-F6AC4D364E4D}"/>
</file>

<file path=customXml/itemProps6.xml><?xml version="1.0" encoding="utf-8"?>
<ds:datastoreItem xmlns:ds="http://schemas.openxmlformats.org/officeDocument/2006/customXml" ds:itemID="{1F0A61CB-1CF1-4ED1-83A7-36B81BBC7737}"/>
</file>

<file path=customXml/itemProps7.xml><?xml version="1.0" encoding="utf-8"?>
<ds:datastoreItem xmlns:ds="http://schemas.openxmlformats.org/officeDocument/2006/customXml" ds:itemID="{B38A925D-4200-41A5-85D4-DB384D2DDC38}"/>
</file>

<file path=customXml/itemProps8.xml><?xml version="1.0" encoding="utf-8"?>
<ds:datastoreItem xmlns:ds="http://schemas.openxmlformats.org/officeDocument/2006/customXml" ds:itemID="{34C162CA-34D1-41C8-B0C4-E51E2CDC71E1}"/>
</file>

<file path=customXml/itemProps9.xml><?xml version="1.0" encoding="utf-8"?>
<ds:datastoreItem xmlns:ds="http://schemas.openxmlformats.org/officeDocument/2006/customXml" ds:itemID="{F51DC6A9-6AEC-488C-B31D-2C01FAC866CF}"/>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Suggested Text - Pupils</vt:lpstr>
    </vt:vector>
  </TitlesOfParts>
  <LinksUpToDate>false</LinksUpToDate>
  <CharactersWithSpaces>10374</CharactersWithSpaces>
  <SharedDoc>false</SharedDoc>
  <HLinks>
    <vt:vector size="18" baseType="variant">
      <vt:variant>
        <vt:i4>6815854</vt:i4>
      </vt:variant>
      <vt:variant>
        <vt:i4>6</vt:i4>
      </vt:variant>
      <vt:variant>
        <vt:i4>0</vt:i4>
      </vt:variant>
      <vt:variant>
        <vt:i4>5</vt:i4>
      </vt:variant>
      <vt:variant>
        <vt:lpwstr>http://www.education.gov.uk/help/contactus</vt:lpwstr>
      </vt:variant>
      <vt:variant>
        <vt:lpwstr/>
      </vt:variant>
      <vt:variant>
        <vt:i4>1441864</vt:i4>
      </vt:variant>
      <vt:variant>
        <vt:i4>3</vt:i4>
      </vt:variant>
      <vt:variant>
        <vt:i4>0</vt:i4>
      </vt:variant>
      <vt:variant>
        <vt:i4>5</vt:i4>
      </vt:variant>
      <vt:variant>
        <vt:lpwstr>http://www.education.gov.uk/</vt:lpwstr>
      </vt:variant>
      <vt:variant>
        <vt:lpwstr/>
      </vt:variant>
      <vt:variant>
        <vt:i4>2359407</vt:i4>
      </vt:variant>
      <vt:variant>
        <vt:i4>0</vt:i4>
      </vt:variant>
      <vt:variant>
        <vt:i4>0</vt:i4>
      </vt:variant>
      <vt:variant>
        <vt:i4>5</vt:i4>
      </vt:variant>
      <vt:variant>
        <vt:lpwstr>http://www.warwickshire.gov.uk/schoolprivacynotices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 Pupils</dc:title>
  <dc:creator/>
  <cp:lastModifiedBy/>
  <cp:revision>1</cp:revision>
  <dcterms:created xsi:type="dcterms:W3CDTF">2015-08-17T09:02:00Z</dcterms:created>
  <dcterms:modified xsi:type="dcterms:W3CDTF">2016-10-05T15:43:00Z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95c383c9a774e2b9bd7fdb68c5e0fc7">
    <vt:lpwstr>Warwickshire|ae50136a-0dd2-4024-b418-b2091d7c47d2</vt:lpwstr>
  </property>
  <property fmtid="{D5CDD505-2E9C-101B-9397-08002B2CF9AE}" pid="3"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4" name="_dlc_policyId">
    <vt:lpwstr>0x01010035C89CCD2483A2479FECC59E2E56452D00E53E4C0FE5E82A48A500E89033CFD0E8|-626270482</vt:lpwstr>
  </property>
  <property fmtid="{D5CDD505-2E9C-101B-9397-08002B2CF9AE}" pid="5" name="_dlc_DocId">
    <vt:lpwstr>WCCC-644-87</vt:lpwstr>
  </property>
  <property fmtid="{D5CDD505-2E9C-101B-9397-08002B2CF9AE}" pid="6" name="_dlc_DocIdItemGuid">
    <vt:lpwstr>407f6906-cdab-4596-9728-8cf7c4b37cb7</vt:lpwstr>
  </property>
  <property fmtid="{D5CDD505-2E9C-101B-9397-08002B2CF9AE}" pid="7" name="_dlc_DocIdUrl">
    <vt:lpwstr>http://edrm/BCI/_layouts/DocIdRedir.aspx?ID=WCCC-644-87, WCCC-644-87</vt:lpwstr>
  </property>
  <property fmtid="{D5CDD505-2E9C-101B-9397-08002B2CF9AE}" pid="8" name="TeamOwner">
    <vt:lpwstr>276;#Business and Commissioning Intelligence|6675bf10-db6b-46f4-bdf2-dc4adab9eeac</vt:lpwstr>
  </property>
  <property fmtid="{D5CDD505-2E9C-101B-9397-08002B2CF9AE}" pid="9" name="DocumentType">
    <vt:lpwstr>15;#Guide|f7c85ebf-e50f-469e-9dde-377912e16d9f</vt:lpwstr>
  </property>
  <property fmtid="{D5CDD505-2E9C-101B-9397-08002B2CF9AE}" pid="10" name="WCCCoverage">
    <vt:lpwstr>2;#Warwickshire|ae50136a-0dd2-4024-b418-b2091d7c47d2</vt:lpwstr>
  </property>
  <property fmtid="{D5CDD505-2E9C-101B-9397-08002B2CF9AE}" pid="11" name="ProtectiveMarking">
    <vt:lpwstr>1;#Public|05e63c81-95b9-45a0-a9c9-9bc316784073</vt:lpwstr>
  </property>
  <property fmtid="{D5CDD505-2E9C-101B-9397-08002B2CF9AE}" pid="12" name="WCCKeywords">
    <vt:lpwstr/>
  </property>
  <property fmtid="{D5CDD505-2E9C-101B-9397-08002B2CF9AE}" pid="13" name="eb17d457039448a19415618ca7d78093">
    <vt:lpwstr/>
  </property>
  <property fmtid="{D5CDD505-2E9C-101B-9397-08002B2CF9AE}" pid="14" name="ReviewDate">
    <vt:filetime>2016-04-08T23:00:00Z</vt:filetime>
  </property>
  <property fmtid="{D5CDD505-2E9C-101B-9397-08002B2CF9AE}" pid="15" name="WCCLanguage">
    <vt:lpwstr>3;#English|f4583307-def8-4647-b7db-2a1d8f1f5719</vt:lpwstr>
  </property>
  <property fmtid="{D5CDD505-2E9C-101B-9397-08002B2CF9AE}" pid="16" name="kf4ca89d09f0480889ccabff7fc6ee9b">
    <vt:lpwstr>Business and Commissioning Intelligence|6675bf10-db6b-46f4-bdf2-dc4adab9eeac</vt:lpwstr>
  </property>
  <property fmtid="{D5CDD505-2E9C-101B-9397-08002B2CF9AE}" pid="17" name="WCCSubject">
    <vt:lpwstr>655;#Schools|9437a20c-aac7-4a95-a63a-5076b1d188ba</vt:lpwstr>
  </property>
  <property fmtid="{D5CDD505-2E9C-101B-9397-08002B2CF9AE}" pid="18" name="ReviewersEmail">
    <vt:lpwstr>348;#JULIE Robottom</vt:lpwstr>
  </property>
  <property fmtid="{D5CDD505-2E9C-101B-9397-08002B2CF9AE}" pid="19" name="kcda1755ffd5425aafc66d6689a5558d">
    <vt:lpwstr>Schools|9437a20c-aac7-4a95-a63a-5076b1d188ba</vt:lpwstr>
  </property>
  <property fmtid="{D5CDD505-2E9C-101B-9397-08002B2CF9AE}" pid="20" name="display_urn:schemas-microsoft-com:office:office#Approver_x0028_s_x0029_">
    <vt:lpwstr>JULIE Robottom;Emma Basden-Smith</vt:lpwstr>
  </property>
  <property fmtid="{D5CDD505-2E9C-101B-9397-08002B2CF9AE}" pid="21" name="WorkflowChangePath">
    <vt:lpwstr>a71a3a35-f742-4af5-9b14-9ffe75200e87,5;a71a3a35-f742-4af5-9b14-9ffe75200e87,5;a71a3a35-f742-4af5-9b14-9ffe75200e87,6;a71a3a35-f742-4af5-9b14-9ffe75200e87,6;a71a3a35-f742-4af5-9b14-9ffe75200e87,24;a71a3a35-f742-4af5-9b14-9ffe75200e87,24;a71a3a35-f742-4af5-9b14-9ffe75200e87,25;a71a3a35-f742-4af5-9b14-9ffe75200e87,25;</vt:lpwstr>
  </property>
  <property fmtid="{D5CDD505-2E9C-101B-9397-08002B2CF9AE}" pid="22" name="_dlc_ExpireDate">
    <vt:lpwstr>2018-04-09T00:00:00Z</vt:lpwstr>
  </property>
  <property fmtid="{D5CDD505-2E9C-101B-9397-08002B2CF9AE}" pid="23" name="DocSetName">
    <vt:lpwstr>School Privacy Notices</vt:lpwstr>
  </property>
  <property fmtid="{D5CDD505-2E9C-101B-9397-08002B2CF9AE}" pid="24" name="_docset_NoMedatataSyncRequired">
    <vt:lpwstr>False</vt:lpwstr>
  </property>
  <property fmtid="{D5CDD505-2E9C-101B-9397-08002B2CF9AE}" pid="25" name="display_urn:schemas-microsoft-com:office:office#ReviewersEmail">
    <vt:lpwstr>JULIE Robottom;Emma Basden-Smith</vt:lpwstr>
  </property>
  <property fmtid="{D5CDD505-2E9C-101B-9397-08002B2CF9AE}" pid="26" name="ContentTypeId">
    <vt:lpwstr>0x01010035C89CCD2483A2479FECC59E2E56452D00E697EC61F4E63041A2EAEA5535FB4D65</vt:lpwstr>
  </property>
</Properties>
</file>