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EEB" w:rsidRDefault="00B41EEB" w:rsidP="00B41EEB">
      <w:pPr>
        <w:rPr>
          <w:b/>
          <w:color w:val="1F497D"/>
          <w:sz w:val="28"/>
          <w:szCs w:val="28"/>
        </w:rPr>
      </w:pPr>
      <w:bookmarkStart w:id="0" w:name="_GoBack"/>
      <w:bookmarkEnd w:id="0"/>
      <w:r>
        <w:rPr>
          <w:b/>
          <w:color w:val="1F497D"/>
          <w:sz w:val="28"/>
          <w:szCs w:val="28"/>
        </w:rPr>
        <w:t>How the Local Authority uses data</w:t>
      </w:r>
    </w:p>
    <w:p w:rsidR="00B41EEB" w:rsidRDefault="00B41EEB" w:rsidP="00B41EEB">
      <w:pPr>
        <w:rPr>
          <w:b/>
          <w:color w:val="1F497D"/>
          <w:sz w:val="28"/>
          <w:szCs w:val="28"/>
        </w:rPr>
      </w:pPr>
    </w:p>
    <w:p w:rsidR="00B41EEB" w:rsidRDefault="00B41EEB" w:rsidP="00B41EEB">
      <w:pPr>
        <w:rPr>
          <w:b/>
          <w:color w:val="1F497D"/>
          <w:sz w:val="28"/>
          <w:szCs w:val="28"/>
        </w:rPr>
      </w:pPr>
      <w:r w:rsidRPr="002F27FB">
        <w:rPr>
          <w:b/>
          <w:color w:val="1F497D"/>
          <w:sz w:val="28"/>
          <w:szCs w:val="28"/>
        </w:rPr>
        <w:t>Privacy Notices:</w:t>
      </w:r>
    </w:p>
    <w:p w:rsidR="00B41EEB" w:rsidRPr="00B41EEB" w:rsidRDefault="00B41EEB" w:rsidP="00B41EEB">
      <w:pPr>
        <w:rPr>
          <w:rFonts w:cs="Arial"/>
          <w:b/>
          <w:color w:val="1F497D"/>
          <w:sz w:val="28"/>
          <w:szCs w:val="28"/>
        </w:rPr>
      </w:pPr>
      <w:r w:rsidRPr="00B41EEB">
        <w:rPr>
          <w:rFonts w:cs="Arial"/>
          <w:b/>
          <w:color w:val="1F497D"/>
          <w:sz w:val="28"/>
          <w:szCs w:val="28"/>
        </w:rPr>
        <w:t xml:space="preserve">Children and young people: information held by local authorities </w:t>
      </w:r>
    </w:p>
    <w:p w:rsidR="00B41EEB" w:rsidRDefault="00B41EEB" w:rsidP="00C7144E">
      <w:pPr>
        <w:rPr>
          <w:sz w:val="22"/>
          <w:szCs w:val="24"/>
        </w:rPr>
      </w:pPr>
    </w:p>
    <w:p w:rsidR="004834B0" w:rsidRDefault="004509D7" w:rsidP="00C7144E">
      <w:pPr>
        <w:rPr>
          <w:sz w:val="22"/>
          <w:szCs w:val="24"/>
        </w:rPr>
      </w:pPr>
      <w:r w:rsidRPr="00FD2ABF">
        <w:rPr>
          <w:sz w:val="22"/>
          <w:szCs w:val="24"/>
        </w:rPr>
        <w:t xml:space="preserve">The </w:t>
      </w:r>
      <w:r w:rsidRPr="00FD2ABF">
        <w:rPr>
          <w:b/>
          <w:sz w:val="22"/>
          <w:szCs w:val="24"/>
        </w:rPr>
        <w:t>Local Authority (LA)</w:t>
      </w:r>
      <w:r w:rsidRPr="00FD2ABF">
        <w:rPr>
          <w:sz w:val="22"/>
          <w:szCs w:val="24"/>
        </w:rPr>
        <w:t xml:space="preserve"> uses information about children</w:t>
      </w:r>
      <w:r w:rsidR="00C8738C">
        <w:rPr>
          <w:sz w:val="22"/>
          <w:szCs w:val="24"/>
        </w:rPr>
        <w:t xml:space="preserve"> and families</w:t>
      </w:r>
      <w:r w:rsidRPr="00FD2ABF">
        <w:rPr>
          <w:sz w:val="22"/>
          <w:szCs w:val="24"/>
        </w:rPr>
        <w:t xml:space="preserve"> for whom it provides services</w:t>
      </w:r>
      <w:r w:rsidR="00F92FF2" w:rsidRPr="00FD2ABF">
        <w:rPr>
          <w:sz w:val="22"/>
          <w:szCs w:val="24"/>
        </w:rPr>
        <w:t>,</w:t>
      </w:r>
      <w:r w:rsidRPr="00FD2ABF">
        <w:rPr>
          <w:sz w:val="22"/>
          <w:szCs w:val="24"/>
        </w:rPr>
        <w:t xml:space="preserve"> to </w:t>
      </w:r>
      <w:r w:rsidR="00F92FF2" w:rsidRPr="00FD2ABF">
        <w:rPr>
          <w:sz w:val="22"/>
          <w:szCs w:val="24"/>
        </w:rPr>
        <w:t xml:space="preserve">enable it to </w:t>
      </w:r>
      <w:r w:rsidRPr="00FD2ABF">
        <w:rPr>
          <w:sz w:val="22"/>
          <w:szCs w:val="24"/>
        </w:rPr>
        <w:t xml:space="preserve">carry out specific functions for which it is responsible, </w:t>
      </w:r>
      <w:r w:rsidR="00B41EEB">
        <w:rPr>
          <w:sz w:val="22"/>
          <w:szCs w:val="24"/>
        </w:rPr>
        <w:t xml:space="preserve">for example </w:t>
      </w:r>
      <w:r w:rsidRPr="00FD2ABF">
        <w:rPr>
          <w:sz w:val="22"/>
          <w:szCs w:val="24"/>
        </w:rPr>
        <w:t xml:space="preserve">the assessment of any special educational needs </w:t>
      </w:r>
      <w:r w:rsidR="00B41EEB">
        <w:rPr>
          <w:sz w:val="22"/>
          <w:szCs w:val="24"/>
        </w:rPr>
        <w:t>a</w:t>
      </w:r>
      <w:r w:rsidRPr="00FD2ABF">
        <w:rPr>
          <w:sz w:val="22"/>
          <w:szCs w:val="24"/>
        </w:rPr>
        <w:t xml:space="preserve"> child may have. It also uses the information to derive statistics to inform decisions on</w:t>
      </w:r>
      <w:r w:rsidR="00C8738C">
        <w:rPr>
          <w:sz w:val="22"/>
          <w:szCs w:val="24"/>
        </w:rPr>
        <w:t xml:space="preserve">, </w:t>
      </w:r>
      <w:r w:rsidRPr="00FD2ABF">
        <w:rPr>
          <w:sz w:val="22"/>
          <w:szCs w:val="24"/>
        </w:rPr>
        <w:t>for e</w:t>
      </w:r>
      <w:r w:rsidR="007E224C" w:rsidRPr="00FD2ABF">
        <w:rPr>
          <w:sz w:val="22"/>
          <w:szCs w:val="24"/>
        </w:rPr>
        <w:t>xample</w:t>
      </w:r>
      <w:r w:rsidR="00C8738C">
        <w:rPr>
          <w:sz w:val="22"/>
          <w:szCs w:val="24"/>
        </w:rPr>
        <w:t xml:space="preserve">, </w:t>
      </w:r>
      <w:r w:rsidR="007E224C" w:rsidRPr="00FD2ABF">
        <w:rPr>
          <w:sz w:val="22"/>
          <w:szCs w:val="24"/>
        </w:rPr>
        <w:t xml:space="preserve">the funding of schools </w:t>
      </w:r>
      <w:r w:rsidRPr="00FD2ABF">
        <w:rPr>
          <w:sz w:val="22"/>
          <w:szCs w:val="24"/>
        </w:rPr>
        <w:t>and to assess the performance of schools</w:t>
      </w:r>
      <w:r w:rsidR="007D6DED">
        <w:rPr>
          <w:sz w:val="22"/>
          <w:szCs w:val="24"/>
        </w:rPr>
        <w:t>.</w:t>
      </w:r>
    </w:p>
    <w:p w:rsidR="007D6DED" w:rsidRPr="00FD2ABF" w:rsidRDefault="007D6DED" w:rsidP="00C7144E">
      <w:pPr>
        <w:rPr>
          <w:sz w:val="22"/>
          <w:szCs w:val="24"/>
        </w:rPr>
      </w:pPr>
    </w:p>
    <w:p w:rsidR="007E224C" w:rsidRPr="00FD2ABF" w:rsidRDefault="004C7D68" w:rsidP="004509D7">
      <w:pPr>
        <w:rPr>
          <w:sz w:val="22"/>
          <w:szCs w:val="24"/>
        </w:rPr>
      </w:pPr>
      <w:r w:rsidRPr="00FD2ABF">
        <w:rPr>
          <w:sz w:val="22"/>
          <w:szCs w:val="24"/>
        </w:rPr>
        <w:t xml:space="preserve">The Local Authority will use </w:t>
      </w:r>
      <w:r w:rsidR="006B746C" w:rsidRPr="00FD2ABF">
        <w:rPr>
          <w:sz w:val="22"/>
          <w:szCs w:val="24"/>
        </w:rPr>
        <w:t xml:space="preserve">information about its </w:t>
      </w:r>
      <w:r w:rsidRPr="00FD2ABF">
        <w:rPr>
          <w:sz w:val="22"/>
          <w:szCs w:val="24"/>
        </w:rPr>
        <w:t>school workforce for research and statistical purposes, and to evaluate and develop education policy and strategies.</w:t>
      </w:r>
      <w:r w:rsidR="00F92FF2" w:rsidRPr="00FD2ABF">
        <w:rPr>
          <w:sz w:val="22"/>
          <w:szCs w:val="24"/>
        </w:rPr>
        <w:t xml:space="preserve">  </w:t>
      </w:r>
      <w:r w:rsidRPr="00FD2ABF">
        <w:rPr>
          <w:sz w:val="22"/>
          <w:szCs w:val="24"/>
        </w:rPr>
        <w:t>The statistics are used in such a way that individual staff cannot be indentified from them.</w:t>
      </w:r>
      <w:r w:rsidR="00E45E7B" w:rsidRPr="00FD2ABF">
        <w:rPr>
          <w:sz w:val="22"/>
          <w:szCs w:val="24"/>
        </w:rPr>
        <w:t xml:space="preserve"> The LA may also use it to support and monitor schools regarding sickness and recruitment of staff.</w:t>
      </w:r>
    </w:p>
    <w:p w:rsidR="00632B23" w:rsidRDefault="00632B23" w:rsidP="007E224C">
      <w:pPr>
        <w:rPr>
          <w:b/>
          <w:sz w:val="22"/>
          <w:szCs w:val="24"/>
        </w:rPr>
      </w:pPr>
    </w:p>
    <w:p w:rsidR="00632B23" w:rsidRPr="00632B23" w:rsidRDefault="00632B23" w:rsidP="00632B23">
      <w:pPr>
        <w:rPr>
          <w:b/>
          <w:i/>
          <w:sz w:val="22"/>
          <w:szCs w:val="24"/>
        </w:rPr>
      </w:pPr>
      <w:r w:rsidRPr="00632B23">
        <w:rPr>
          <w:b/>
          <w:i/>
          <w:sz w:val="22"/>
          <w:szCs w:val="24"/>
        </w:rPr>
        <w:t>Legislative provision governing data sharing by a local authority:</w:t>
      </w:r>
    </w:p>
    <w:p w:rsidR="00632B23" w:rsidRPr="00632B23" w:rsidRDefault="00632B23" w:rsidP="00632B23">
      <w:pPr>
        <w:rPr>
          <w:sz w:val="22"/>
          <w:szCs w:val="24"/>
        </w:rPr>
      </w:pPr>
    </w:p>
    <w:p w:rsidR="00632B23" w:rsidRPr="00632B23" w:rsidRDefault="00632B23" w:rsidP="00632B23">
      <w:pPr>
        <w:rPr>
          <w:sz w:val="22"/>
          <w:szCs w:val="24"/>
        </w:rPr>
      </w:pPr>
      <w:r w:rsidRPr="00632B23">
        <w:rPr>
          <w:sz w:val="22"/>
          <w:szCs w:val="24"/>
        </w:rPr>
        <w:t>1. Section 68 of the Education and Skills Act 2008 (Support Services: Provision by local education authorities), states that:</w:t>
      </w:r>
    </w:p>
    <w:p w:rsidR="00632B23" w:rsidRPr="00632B23" w:rsidRDefault="00632B23" w:rsidP="00632B23">
      <w:pPr>
        <w:rPr>
          <w:sz w:val="22"/>
          <w:szCs w:val="24"/>
        </w:rPr>
      </w:pPr>
    </w:p>
    <w:p w:rsidR="00632B23" w:rsidRPr="00632B23" w:rsidRDefault="00632B23" w:rsidP="00632B23">
      <w:pPr>
        <w:rPr>
          <w:sz w:val="22"/>
          <w:szCs w:val="24"/>
        </w:rPr>
      </w:pPr>
      <w:r w:rsidRPr="00632B23">
        <w:rPr>
          <w:sz w:val="22"/>
          <w:szCs w:val="24"/>
        </w:rPr>
        <w:t>(1) A local education authority in England must make available to young persons and relevant young adults for whom it is responsible such services as it considers appropriate to encourage, enable or assist the effective participation of those persons in education or training.</w:t>
      </w:r>
    </w:p>
    <w:p w:rsidR="00632B23" w:rsidRPr="00632B23" w:rsidRDefault="00632B23" w:rsidP="00632B23">
      <w:pPr>
        <w:rPr>
          <w:sz w:val="22"/>
          <w:szCs w:val="24"/>
        </w:rPr>
      </w:pPr>
    </w:p>
    <w:p w:rsidR="00632B23" w:rsidRPr="00632B23" w:rsidRDefault="00632B23" w:rsidP="00632B23">
      <w:pPr>
        <w:rPr>
          <w:sz w:val="22"/>
          <w:szCs w:val="24"/>
        </w:rPr>
      </w:pPr>
      <w:r w:rsidRPr="00632B23">
        <w:rPr>
          <w:sz w:val="22"/>
          <w:szCs w:val="24"/>
        </w:rPr>
        <w:t>(2) Subsection (1) is subject to any direction given by the Secretary of State under section 69.</w:t>
      </w:r>
    </w:p>
    <w:p w:rsidR="00632B23" w:rsidRPr="00632B23" w:rsidRDefault="00632B23" w:rsidP="00632B23">
      <w:pPr>
        <w:rPr>
          <w:sz w:val="22"/>
          <w:szCs w:val="24"/>
        </w:rPr>
      </w:pPr>
    </w:p>
    <w:p w:rsidR="00632B23" w:rsidRPr="00632B23" w:rsidRDefault="00632B23" w:rsidP="00632B23">
      <w:pPr>
        <w:rPr>
          <w:sz w:val="22"/>
          <w:szCs w:val="24"/>
        </w:rPr>
      </w:pPr>
      <w:r w:rsidRPr="00632B23">
        <w:rPr>
          <w:sz w:val="22"/>
          <w:szCs w:val="24"/>
        </w:rPr>
        <w:t>(3) For the purposes of this section and section 69, a local education authority makes services available if it:</w:t>
      </w:r>
    </w:p>
    <w:p w:rsidR="00632B23" w:rsidRPr="00632B23" w:rsidRDefault="00632B23" w:rsidP="00632B23">
      <w:pPr>
        <w:rPr>
          <w:sz w:val="22"/>
          <w:szCs w:val="24"/>
        </w:rPr>
      </w:pPr>
      <w:r w:rsidRPr="00632B23">
        <w:rPr>
          <w:sz w:val="22"/>
          <w:szCs w:val="24"/>
        </w:rPr>
        <w:t>(a) provides them, or</w:t>
      </w:r>
    </w:p>
    <w:p w:rsidR="00632B23" w:rsidRPr="00632B23" w:rsidRDefault="00632B23" w:rsidP="00632B23">
      <w:pPr>
        <w:rPr>
          <w:sz w:val="22"/>
          <w:szCs w:val="24"/>
        </w:rPr>
      </w:pPr>
      <w:r w:rsidRPr="00632B23">
        <w:rPr>
          <w:sz w:val="22"/>
          <w:szCs w:val="24"/>
        </w:rPr>
        <w:t>(b) makes arrangements with another local education authority or another person for their provision.</w:t>
      </w:r>
    </w:p>
    <w:p w:rsidR="00632B23" w:rsidRPr="00632B23" w:rsidRDefault="00632B23" w:rsidP="00632B23">
      <w:pPr>
        <w:rPr>
          <w:sz w:val="22"/>
          <w:szCs w:val="24"/>
        </w:rPr>
      </w:pPr>
    </w:p>
    <w:p w:rsidR="00632B23" w:rsidRPr="00632B23" w:rsidRDefault="00632B23" w:rsidP="00632B23">
      <w:pPr>
        <w:rPr>
          <w:sz w:val="22"/>
          <w:szCs w:val="24"/>
        </w:rPr>
      </w:pPr>
      <w:r w:rsidRPr="00632B23">
        <w:rPr>
          <w:sz w:val="22"/>
          <w:szCs w:val="24"/>
        </w:rPr>
        <w:t>2. Section 77 of the Education and Skills Act 2008 (Supply of information by public bodies), states that:</w:t>
      </w:r>
    </w:p>
    <w:p w:rsidR="00632B23" w:rsidRPr="00632B23" w:rsidRDefault="00632B23" w:rsidP="00632B23">
      <w:pPr>
        <w:rPr>
          <w:sz w:val="22"/>
          <w:szCs w:val="24"/>
        </w:rPr>
      </w:pPr>
    </w:p>
    <w:p w:rsidR="00632B23" w:rsidRPr="00632B23" w:rsidRDefault="00632B23" w:rsidP="00632B23">
      <w:pPr>
        <w:rPr>
          <w:sz w:val="22"/>
          <w:szCs w:val="24"/>
        </w:rPr>
      </w:pPr>
      <w:r w:rsidRPr="00632B23">
        <w:rPr>
          <w:sz w:val="22"/>
          <w:szCs w:val="24"/>
        </w:rPr>
        <w:t>(1) Any of the persons or bodies mentioned in subsection (2) may supply information about a young person or relevant young adult to any person or body involved in the provision of services in pursuance of section 68 or 70(1)(b) for the purpose of the provision of those services.</w:t>
      </w:r>
    </w:p>
    <w:p w:rsidR="00632B23" w:rsidRPr="00632B23" w:rsidRDefault="00632B23" w:rsidP="00632B23">
      <w:pPr>
        <w:rPr>
          <w:sz w:val="22"/>
          <w:szCs w:val="24"/>
        </w:rPr>
      </w:pPr>
    </w:p>
    <w:p w:rsidR="00632B23" w:rsidRPr="00632B23" w:rsidRDefault="00632B23" w:rsidP="00632B23">
      <w:pPr>
        <w:rPr>
          <w:sz w:val="22"/>
          <w:szCs w:val="24"/>
        </w:rPr>
      </w:pPr>
      <w:r w:rsidRPr="00632B23">
        <w:rPr>
          <w:sz w:val="22"/>
          <w:szCs w:val="24"/>
        </w:rPr>
        <w:t>(2) Those persons and bodies are:</w:t>
      </w:r>
    </w:p>
    <w:p w:rsidR="00632B23" w:rsidRPr="00632B23" w:rsidRDefault="00632B23" w:rsidP="00632B23">
      <w:pPr>
        <w:rPr>
          <w:sz w:val="22"/>
          <w:szCs w:val="24"/>
        </w:rPr>
      </w:pPr>
    </w:p>
    <w:p w:rsidR="00C8738C" w:rsidRDefault="00C8738C" w:rsidP="00632B23">
      <w:pPr>
        <w:rPr>
          <w:sz w:val="22"/>
          <w:szCs w:val="24"/>
        </w:rPr>
      </w:pPr>
      <w:r>
        <w:rPr>
          <w:sz w:val="22"/>
          <w:szCs w:val="24"/>
        </w:rPr>
        <w:t>(a) a local authority</w:t>
      </w:r>
    </w:p>
    <w:p w:rsidR="00632B23" w:rsidRDefault="00632B23" w:rsidP="00632B23">
      <w:pPr>
        <w:rPr>
          <w:sz w:val="22"/>
          <w:szCs w:val="24"/>
        </w:rPr>
      </w:pPr>
      <w:r w:rsidRPr="00632B23">
        <w:rPr>
          <w:sz w:val="22"/>
          <w:szCs w:val="24"/>
        </w:rPr>
        <w:t>(b) the Secretary of State (includes the Education Funding Agency),</w:t>
      </w:r>
    </w:p>
    <w:p w:rsidR="00FD001B" w:rsidRPr="00632B23" w:rsidRDefault="00FD001B" w:rsidP="00FD001B">
      <w:pPr>
        <w:rPr>
          <w:sz w:val="22"/>
          <w:szCs w:val="24"/>
        </w:rPr>
      </w:pPr>
      <w:r w:rsidRPr="00632B23">
        <w:rPr>
          <w:sz w:val="22"/>
          <w:szCs w:val="24"/>
        </w:rPr>
        <w:t>(</w:t>
      </w:r>
      <w:r>
        <w:rPr>
          <w:sz w:val="22"/>
          <w:szCs w:val="24"/>
        </w:rPr>
        <w:t>c</w:t>
      </w:r>
      <w:r w:rsidRPr="00632B23">
        <w:rPr>
          <w:sz w:val="22"/>
          <w:szCs w:val="24"/>
        </w:rPr>
        <w:t xml:space="preserve">) </w:t>
      </w:r>
      <w:r>
        <w:rPr>
          <w:sz w:val="22"/>
          <w:szCs w:val="24"/>
        </w:rPr>
        <w:t>Central Government Departments</w:t>
      </w:r>
      <w:r w:rsidRPr="00632B23">
        <w:rPr>
          <w:sz w:val="22"/>
          <w:szCs w:val="24"/>
        </w:rPr>
        <w:t>,</w:t>
      </w:r>
    </w:p>
    <w:p w:rsidR="00632B23" w:rsidRPr="00632B23" w:rsidRDefault="00632B23" w:rsidP="00632B23">
      <w:pPr>
        <w:rPr>
          <w:sz w:val="22"/>
          <w:szCs w:val="24"/>
        </w:rPr>
      </w:pPr>
      <w:r w:rsidRPr="00632B23">
        <w:rPr>
          <w:sz w:val="22"/>
          <w:szCs w:val="24"/>
        </w:rPr>
        <w:t>(</w:t>
      </w:r>
      <w:r w:rsidR="00FD001B">
        <w:rPr>
          <w:sz w:val="22"/>
          <w:szCs w:val="24"/>
        </w:rPr>
        <w:t>d</w:t>
      </w:r>
      <w:r w:rsidRPr="00632B23">
        <w:rPr>
          <w:sz w:val="22"/>
          <w:szCs w:val="24"/>
        </w:rPr>
        <w:t>) a Health Authority,</w:t>
      </w:r>
    </w:p>
    <w:p w:rsidR="00632B23" w:rsidRPr="00632B23" w:rsidRDefault="007D6DED" w:rsidP="00632B23">
      <w:pPr>
        <w:rPr>
          <w:sz w:val="22"/>
          <w:szCs w:val="24"/>
        </w:rPr>
      </w:pPr>
      <w:r>
        <w:rPr>
          <w:sz w:val="22"/>
          <w:szCs w:val="24"/>
        </w:rPr>
        <w:t>(</w:t>
      </w:r>
      <w:r w:rsidR="00FD001B">
        <w:rPr>
          <w:sz w:val="22"/>
          <w:szCs w:val="24"/>
        </w:rPr>
        <w:t>e</w:t>
      </w:r>
      <w:r w:rsidR="00632B23" w:rsidRPr="00632B23">
        <w:rPr>
          <w:sz w:val="22"/>
          <w:szCs w:val="24"/>
        </w:rPr>
        <w:t xml:space="preserve">) </w:t>
      </w:r>
      <w:r w:rsidR="00FD001B">
        <w:rPr>
          <w:sz w:val="22"/>
          <w:szCs w:val="24"/>
        </w:rPr>
        <w:t xml:space="preserve">the </w:t>
      </w:r>
      <w:r w:rsidR="0080228D">
        <w:rPr>
          <w:sz w:val="22"/>
          <w:szCs w:val="24"/>
        </w:rPr>
        <w:t>P</w:t>
      </w:r>
      <w:r w:rsidR="00632B23" w:rsidRPr="00632B23">
        <w:rPr>
          <w:sz w:val="22"/>
          <w:szCs w:val="24"/>
        </w:rPr>
        <w:t>olice,</w:t>
      </w:r>
    </w:p>
    <w:p w:rsidR="00632B23" w:rsidRPr="00632B23" w:rsidRDefault="00FD001B" w:rsidP="00632B23">
      <w:pPr>
        <w:rPr>
          <w:sz w:val="22"/>
          <w:szCs w:val="24"/>
        </w:rPr>
      </w:pPr>
      <w:r>
        <w:rPr>
          <w:sz w:val="22"/>
          <w:szCs w:val="24"/>
        </w:rPr>
        <w:t>(f</w:t>
      </w:r>
      <w:r w:rsidR="00632B23" w:rsidRPr="00632B23">
        <w:rPr>
          <w:sz w:val="22"/>
          <w:szCs w:val="24"/>
        </w:rPr>
        <w:t xml:space="preserve">) </w:t>
      </w:r>
      <w:r>
        <w:rPr>
          <w:sz w:val="22"/>
          <w:szCs w:val="24"/>
        </w:rPr>
        <w:t xml:space="preserve"> </w:t>
      </w:r>
      <w:r w:rsidR="00632B23" w:rsidRPr="00632B23">
        <w:rPr>
          <w:sz w:val="22"/>
          <w:szCs w:val="24"/>
        </w:rPr>
        <w:t>a provider of probation services</w:t>
      </w:r>
    </w:p>
    <w:p w:rsidR="00632B23" w:rsidRPr="00632B23" w:rsidRDefault="00FD001B" w:rsidP="00632B23">
      <w:pPr>
        <w:rPr>
          <w:sz w:val="22"/>
          <w:szCs w:val="24"/>
        </w:rPr>
      </w:pPr>
      <w:r>
        <w:rPr>
          <w:sz w:val="22"/>
          <w:szCs w:val="24"/>
        </w:rPr>
        <w:t>(g</w:t>
      </w:r>
      <w:r w:rsidR="00632B23" w:rsidRPr="00632B23">
        <w:rPr>
          <w:sz w:val="22"/>
          <w:szCs w:val="24"/>
        </w:rPr>
        <w:t>) a local probation board, and</w:t>
      </w:r>
    </w:p>
    <w:p w:rsidR="00632B23" w:rsidRPr="00632B23" w:rsidRDefault="00FD001B" w:rsidP="00632B23">
      <w:pPr>
        <w:rPr>
          <w:sz w:val="22"/>
          <w:szCs w:val="24"/>
        </w:rPr>
      </w:pPr>
      <w:r>
        <w:rPr>
          <w:sz w:val="22"/>
          <w:szCs w:val="24"/>
        </w:rPr>
        <w:t>(h) a youth offending service</w:t>
      </w:r>
    </w:p>
    <w:p w:rsidR="007D6DED" w:rsidRDefault="007D6DED" w:rsidP="007E224C">
      <w:pPr>
        <w:rPr>
          <w:b/>
          <w:sz w:val="22"/>
          <w:szCs w:val="24"/>
        </w:rPr>
      </w:pPr>
    </w:p>
    <w:p w:rsidR="00B41EEB" w:rsidRPr="00B41EEB" w:rsidRDefault="00B41EEB" w:rsidP="00B41EEB">
      <w:pPr>
        <w:rPr>
          <w:sz w:val="22"/>
          <w:szCs w:val="24"/>
        </w:rPr>
      </w:pPr>
      <w:r w:rsidRPr="00B41EEB">
        <w:rPr>
          <w:b/>
          <w:sz w:val="22"/>
          <w:szCs w:val="24"/>
        </w:rPr>
        <w:t>Information, Advice and Guidance</w:t>
      </w:r>
      <w:r>
        <w:rPr>
          <w:b/>
          <w:sz w:val="22"/>
          <w:szCs w:val="24"/>
        </w:rPr>
        <w:t xml:space="preserve"> (IAG)</w:t>
      </w:r>
      <w:r w:rsidRPr="00B41EEB">
        <w:rPr>
          <w:b/>
          <w:sz w:val="22"/>
          <w:szCs w:val="24"/>
        </w:rPr>
        <w:t xml:space="preserve"> Services - </w:t>
      </w:r>
      <w:r w:rsidRPr="00B41EEB">
        <w:rPr>
          <w:sz w:val="22"/>
          <w:szCs w:val="24"/>
        </w:rPr>
        <w:t xml:space="preserve">For pupils aged 13 years and over, schools are legally required to pass on certain information to the </w:t>
      </w:r>
      <w:r>
        <w:rPr>
          <w:sz w:val="22"/>
          <w:szCs w:val="24"/>
        </w:rPr>
        <w:t xml:space="preserve">LA commissioned </w:t>
      </w:r>
      <w:r w:rsidRPr="00B41EEB">
        <w:rPr>
          <w:sz w:val="22"/>
          <w:szCs w:val="24"/>
        </w:rPr>
        <w:t xml:space="preserve">provider of </w:t>
      </w:r>
      <w:r>
        <w:rPr>
          <w:sz w:val="22"/>
          <w:szCs w:val="24"/>
        </w:rPr>
        <w:t>IAG</w:t>
      </w:r>
      <w:r w:rsidRPr="00B41EEB">
        <w:rPr>
          <w:sz w:val="22"/>
          <w:szCs w:val="24"/>
        </w:rPr>
        <w:t xml:space="preserve"> services in their area. The school must provide the name and address of the pupil and their parents and any further information relevant to the support services' role. In addition, the date of birth of the pupil is supplied.</w:t>
      </w:r>
    </w:p>
    <w:p w:rsidR="00B41EEB" w:rsidRPr="00B41EEB" w:rsidRDefault="00B41EEB" w:rsidP="00B41EEB">
      <w:pPr>
        <w:rPr>
          <w:sz w:val="22"/>
          <w:szCs w:val="24"/>
        </w:rPr>
      </w:pPr>
    </w:p>
    <w:p w:rsidR="00B41EEB" w:rsidRPr="00B41EEB" w:rsidRDefault="00B41EEB" w:rsidP="00B41EEB">
      <w:pPr>
        <w:rPr>
          <w:sz w:val="22"/>
          <w:szCs w:val="24"/>
        </w:rPr>
      </w:pPr>
      <w:r w:rsidRPr="00B41EEB">
        <w:rPr>
          <w:sz w:val="22"/>
          <w:szCs w:val="24"/>
        </w:rPr>
        <w:t xml:space="preserve">Until pupils are aged 16 or older, their parent(s) can ask that no information beyond their children’s name, address and date of birth (and their own name and address) be passed to the </w:t>
      </w:r>
      <w:r w:rsidR="0090785A">
        <w:rPr>
          <w:sz w:val="22"/>
          <w:szCs w:val="24"/>
        </w:rPr>
        <w:t>Information, Advice and Guidance services</w:t>
      </w:r>
      <w:r w:rsidRPr="00B41EEB">
        <w:rPr>
          <w:sz w:val="22"/>
          <w:szCs w:val="24"/>
        </w:rPr>
        <w:t>. This right transfers to the pupil on their 16th birthday. Pupils and/or parents will need to inform the school if this is what they wish.</w:t>
      </w:r>
    </w:p>
    <w:p w:rsidR="00B41EEB" w:rsidRPr="00B41EEB" w:rsidRDefault="00B41EEB" w:rsidP="007E224C">
      <w:pPr>
        <w:rPr>
          <w:b/>
          <w:sz w:val="22"/>
          <w:szCs w:val="24"/>
        </w:rPr>
      </w:pPr>
      <w:r w:rsidRPr="00B41EEB">
        <w:rPr>
          <w:b/>
          <w:sz w:val="22"/>
          <w:szCs w:val="24"/>
        </w:rPr>
        <w:lastRenderedPageBreak/>
        <w:t>Post 16 providers of further education</w:t>
      </w:r>
    </w:p>
    <w:p w:rsidR="00B41EEB" w:rsidRPr="00B41EEB" w:rsidRDefault="00B41EEB" w:rsidP="007E224C">
      <w:pPr>
        <w:rPr>
          <w:sz w:val="22"/>
          <w:szCs w:val="24"/>
        </w:rPr>
      </w:pPr>
      <w:r>
        <w:rPr>
          <w:sz w:val="22"/>
          <w:szCs w:val="24"/>
        </w:rPr>
        <w:t xml:space="preserve">The LA </w:t>
      </w:r>
      <w:r w:rsidRPr="00B41EEB">
        <w:rPr>
          <w:sz w:val="22"/>
          <w:szCs w:val="24"/>
        </w:rPr>
        <w:t>hold</w:t>
      </w:r>
      <w:r>
        <w:rPr>
          <w:sz w:val="22"/>
          <w:szCs w:val="24"/>
        </w:rPr>
        <w:t>s</w:t>
      </w:r>
      <w:r w:rsidRPr="00B41EEB">
        <w:rPr>
          <w:sz w:val="22"/>
          <w:szCs w:val="24"/>
        </w:rPr>
        <w:t xml:space="preserve"> information about young people living in </w:t>
      </w:r>
      <w:r>
        <w:rPr>
          <w:sz w:val="22"/>
          <w:szCs w:val="24"/>
        </w:rPr>
        <w:t>the</w:t>
      </w:r>
      <w:r w:rsidR="000113A4">
        <w:rPr>
          <w:sz w:val="22"/>
          <w:szCs w:val="24"/>
        </w:rPr>
        <w:t>ir</w:t>
      </w:r>
      <w:r w:rsidRPr="00B41EEB">
        <w:rPr>
          <w:sz w:val="22"/>
          <w:szCs w:val="24"/>
        </w:rPr>
        <w:t xml:space="preserve"> area, including </w:t>
      </w:r>
      <w:r>
        <w:rPr>
          <w:sz w:val="22"/>
          <w:szCs w:val="24"/>
        </w:rPr>
        <w:t xml:space="preserve">data </w:t>
      </w:r>
      <w:r w:rsidRPr="00B41EEB">
        <w:rPr>
          <w:sz w:val="22"/>
          <w:szCs w:val="24"/>
        </w:rPr>
        <w:t xml:space="preserve">about their education and training history. This is to support the provision of education up to the age of 20 (and beyond this age for those with a special </w:t>
      </w:r>
      <w:r w:rsidR="00033D73">
        <w:rPr>
          <w:sz w:val="22"/>
          <w:szCs w:val="24"/>
        </w:rPr>
        <w:t xml:space="preserve">education need or disability).  </w:t>
      </w:r>
    </w:p>
    <w:p w:rsidR="00B41EEB" w:rsidRPr="00B41EEB" w:rsidRDefault="00B41EEB" w:rsidP="007E224C">
      <w:pPr>
        <w:rPr>
          <w:sz w:val="22"/>
          <w:szCs w:val="24"/>
        </w:rPr>
      </w:pPr>
    </w:p>
    <w:p w:rsidR="00033D73" w:rsidRPr="00033D73" w:rsidRDefault="0045723F" w:rsidP="00033D73">
      <w:pPr>
        <w:rPr>
          <w:sz w:val="22"/>
          <w:szCs w:val="24"/>
        </w:rPr>
      </w:pPr>
      <w:r>
        <w:rPr>
          <w:sz w:val="22"/>
          <w:szCs w:val="24"/>
        </w:rPr>
        <w:t xml:space="preserve">The LA </w:t>
      </w:r>
      <w:r w:rsidR="00033D73" w:rsidRPr="00033D73">
        <w:rPr>
          <w:sz w:val="22"/>
          <w:szCs w:val="24"/>
        </w:rPr>
        <w:t>share</w:t>
      </w:r>
      <w:r>
        <w:rPr>
          <w:sz w:val="22"/>
          <w:szCs w:val="24"/>
        </w:rPr>
        <w:t xml:space="preserve">s some of the information </w:t>
      </w:r>
      <w:r w:rsidR="00033D73" w:rsidRPr="00033D73">
        <w:rPr>
          <w:sz w:val="22"/>
          <w:szCs w:val="24"/>
        </w:rPr>
        <w:t>collect</w:t>
      </w:r>
      <w:r>
        <w:rPr>
          <w:sz w:val="22"/>
          <w:szCs w:val="24"/>
        </w:rPr>
        <w:t>ed</w:t>
      </w:r>
      <w:r w:rsidR="00033D73" w:rsidRPr="00033D73">
        <w:rPr>
          <w:sz w:val="22"/>
          <w:szCs w:val="24"/>
        </w:rPr>
        <w:t xml:space="preserve"> with the Department for Education (DfE) to enable them to; produce statistics, assess </w:t>
      </w:r>
      <w:r w:rsidR="00033D73">
        <w:rPr>
          <w:sz w:val="22"/>
          <w:szCs w:val="24"/>
        </w:rPr>
        <w:t xml:space="preserve">the LA’s </w:t>
      </w:r>
      <w:r w:rsidR="00033D73" w:rsidRPr="00033D73">
        <w:rPr>
          <w:sz w:val="22"/>
          <w:szCs w:val="24"/>
        </w:rPr>
        <w:t xml:space="preserve">performance, determine the destinations of young people after they have left school or college and to evaluate Government funded programmes. </w:t>
      </w:r>
    </w:p>
    <w:p w:rsidR="00033D73" w:rsidRPr="00033D73" w:rsidRDefault="00033D73" w:rsidP="00033D73">
      <w:pPr>
        <w:rPr>
          <w:sz w:val="22"/>
          <w:szCs w:val="24"/>
        </w:rPr>
      </w:pPr>
    </w:p>
    <w:p w:rsidR="00033D73" w:rsidRDefault="00033D73" w:rsidP="00033D73">
      <w:pPr>
        <w:rPr>
          <w:sz w:val="22"/>
          <w:szCs w:val="24"/>
        </w:rPr>
      </w:pPr>
      <w:r>
        <w:rPr>
          <w:sz w:val="22"/>
          <w:szCs w:val="24"/>
        </w:rPr>
        <w:t xml:space="preserve">The LA </w:t>
      </w:r>
      <w:r w:rsidRPr="00033D73">
        <w:rPr>
          <w:sz w:val="22"/>
          <w:szCs w:val="24"/>
        </w:rPr>
        <w:t>also share</w:t>
      </w:r>
      <w:r>
        <w:rPr>
          <w:sz w:val="22"/>
          <w:szCs w:val="24"/>
        </w:rPr>
        <w:t>s</w:t>
      </w:r>
      <w:r w:rsidRPr="00033D73">
        <w:rPr>
          <w:sz w:val="22"/>
          <w:szCs w:val="24"/>
        </w:rPr>
        <w:t xml:space="preserve"> </w:t>
      </w:r>
      <w:r w:rsidR="0090785A">
        <w:rPr>
          <w:sz w:val="22"/>
          <w:szCs w:val="24"/>
        </w:rPr>
        <w:t xml:space="preserve">student </w:t>
      </w:r>
      <w:r w:rsidRPr="00033D73">
        <w:rPr>
          <w:sz w:val="22"/>
          <w:szCs w:val="24"/>
        </w:rPr>
        <w:t>information with post</w:t>
      </w:r>
      <w:r w:rsidR="0045723F">
        <w:rPr>
          <w:sz w:val="22"/>
          <w:szCs w:val="24"/>
        </w:rPr>
        <w:t xml:space="preserve"> </w:t>
      </w:r>
      <w:r w:rsidRPr="00033D73">
        <w:rPr>
          <w:sz w:val="22"/>
          <w:szCs w:val="24"/>
        </w:rPr>
        <w:t>16 education and training providers</w:t>
      </w:r>
      <w:r w:rsidR="0090785A">
        <w:rPr>
          <w:sz w:val="22"/>
          <w:szCs w:val="24"/>
        </w:rPr>
        <w:t xml:space="preserve"> (after the young person has enrolled at the post 16 provider)</w:t>
      </w:r>
      <w:r w:rsidRPr="00033D73">
        <w:rPr>
          <w:sz w:val="22"/>
          <w:szCs w:val="24"/>
        </w:rPr>
        <w:t xml:space="preserve"> to secure appropriate support for </w:t>
      </w:r>
      <w:r w:rsidR="0090785A">
        <w:rPr>
          <w:sz w:val="22"/>
          <w:szCs w:val="24"/>
        </w:rPr>
        <w:t xml:space="preserve">these </w:t>
      </w:r>
      <w:r>
        <w:rPr>
          <w:sz w:val="22"/>
          <w:szCs w:val="24"/>
        </w:rPr>
        <w:t xml:space="preserve">students, including the most vulnerable.  In order to achieve and support this, the LA will share some student level details captured when they attended a state-funded school within the LA’s boundaries.  This data may include the students pupil premium status, free school meal eligibility, special educational need status and whether the student </w:t>
      </w:r>
      <w:r w:rsidR="0045723F">
        <w:rPr>
          <w:sz w:val="22"/>
          <w:szCs w:val="24"/>
        </w:rPr>
        <w:t>was</w:t>
      </w:r>
      <w:r>
        <w:rPr>
          <w:sz w:val="22"/>
          <w:szCs w:val="24"/>
        </w:rPr>
        <w:t xml:space="preserve"> ever a looked after child.  All post 16 providers </w:t>
      </w:r>
      <w:r w:rsidR="0090785A">
        <w:rPr>
          <w:sz w:val="22"/>
          <w:szCs w:val="24"/>
        </w:rPr>
        <w:t>must</w:t>
      </w:r>
      <w:r>
        <w:rPr>
          <w:sz w:val="22"/>
          <w:szCs w:val="24"/>
        </w:rPr>
        <w:t xml:space="preserve"> obtain the consent of students </w:t>
      </w:r>
      <w:r w:rsidR="00803559">
        <w:rPr>
          <w:sz w:val="22"/>
          <w:szCs w:val="24"/>
        </w:rPr>
        <w:t xml:space="preserve">on their roll </w:t>
      </w:r>
      <w:r>
        <w:rPr>
          <w:sz w:val="22"/>
          <w:szCs w:val="24"/>
        </w:rPr>
        <w:t>prior to the LA sharing this data with them.</w:t>
      </w:r>
    </w:p>
    <w:p w:rsidR="00033D73" w:rsidRDefault="00033D73" w:rsidP="00033D73">
      <w:pPr>
        <w:rPr>
          <w:sz w:val="22"/>
          <w:szCs w:val="24"/>
        </w:rPr>
      </w:pPr>
    </w:p>
    <w:p w:rsidR="00033D73" w:rsidRPr="00033D73" w:rsidRDefault="00033D73" w:rsidP="00033D73">
      <w:pPr>
        <w:rPr>
          <w:sz w:val="22"/>
          <w:szCs w:val="24"/>
        </w:rPr>
      </w:pPr>
      <w:r w:rsidRPr="00033D73">
        <w:rPr>
          <w:sz w:val="22"/>
          <w:szCs w:val="24"/>
        </w:rPr>
        <w:t xml:space="preserve">The two relevant </w:t>
      </w:r>
      <w:r w:rsidR="00A92D62">
        <w:rPr>
          <w:sz w:val="22"/>
          <w:szCs w:val="24"/>
        </w:rPr>
        <w:t xml:space="preserve">legislative provisions for </w:t>
      </w:r>
      <w:r w:rsidRPr="00033D73">
        <w:rPr>
          <w:sz w:val="22"/>
          <w:szCs w:val="24"/>
        </w:rPr>
        <w:t xml:space="preserve">sharing </w:t>
      </w:r>
      <w:r w:rsidR="00A92D62">
        <w:rPr>
          <w:sz w:val="22"/>
          <w:szCs w:val="24"/>
        </w:rPr>
        <w:t xml:space="preserve">this data </w:t>
      </w:r>
      <w:r w:rsidRPr="00033D73">
        <w:rPr>
          <w:sz w:val="22"/>
          <w:szCs w:val="24"/>
        </w:rPr>
        <w:t>are sections 68 and 77 of the Education and Skills Act 2008.  Section 77 allows a local authority to supply information about young people to an organisation that is providing services under section 68.</w:t>
      </w:r>
    </w:p>
    <w:p w:rsidR="00033D73" w:rsidRPr="00033D73" w:rsidRDefault="00033D73" w:rsidP="00033D73">
      <w:pPr>
        <w:rPr>
          <w:sz w:val="22"/>
          <w:szCs w:val="24"/>
        </w:rPr>
      </w:pPr>
    </w:p>
    <w:p w:rsidR="00033D73" w:rsidRPr="00033D73" w:rsidRDefault="00033D73" w:rsidP="00033D73">
      <w:pPr>
        <w:rPr>
          <w:sz w:val="22"/>
          <w:szCs w:val="24"/>
        </w:rPr>
      </w:pPr>
      <w:r w:rsidRPr="00033D73">
        <w:rPr>
          <w:sz w:val="22"/>
          <w:szCs w:val="24"/>
        </w:rPr>
        <w:t>The Department for Education (DfE) considers that by putting in place a written agreement on how they will work with the providers, local authorities will be entering into arrangements with those providers for the provision of section 68 services. This allows the local authority to provide details of eligible young people to the providers in their area. It w</w:t>
      </w:r>
      <w:r w:rsidR="00A92D62">
        <w:rPr>
          <w:sz w:val="22"/>
          <w:szCs w:val="24"/>
        </w:rPr>
        <w:t>ill</w:t>
      </w:r>
      <w:r w:rsidRPr="00033D73">
        <w:rPr>
          <w:sz w:val="22"/>
          <w:szCs w:val="24"/>
        </w:rPr>
        <w:t xml:space="preserve"> also allow the local authority to confirm the status of young people who have been identified independently by the provider.</w:t>
      </w:r>
    </w:p>
    <w:p w:rsidR="00033D73" w:rsidRPr="00033D73" w:rsidRDefault="00033D73" w:rsidP="00033D73">
      <w:pPr>
        <w:rPr>
          <w:sz w:val="22"/>
          <w:szCs w:val="24"/>
        </w:rPr>
      </w:pPr>
    </w:p>
    <w:p w:rsidR="00033D73" w:rsidRPr="00033D73" w:rsidRDefault="00033D73" w:rsidP="00033D73">
      <w:pPr>
        <w:rPr>
          <w:sz w:val="22"/>
          <w:szCs w:val="24"/>
        </w:rPr>
      </w:pPr>
      <w:r w:rsidRPr="00033D73">
        <w:rPr>
          <w:sz w:val="22"/>
          <w:szCs w:val="24"/>
        </w:rPr>
        <w:t>In keeping with normal practice, both providers and local authorities will ensure that the use of young peoples’ data is consistent with their Data Controller and data sharing registrations and privacy notices prior to sharing data.</w:t>
      </w:r>
    </w:p>
    <w:p w:rsidR="00033D73" w:rsidRPr="00033D73" w:rsidRDefault="00033D73" w:rsidP="00033D73">
      <w:pPr>
        <w:rPr>
          <w:sz w:val="22"/>
          <w:szCs w:val="24"/>
        </w:rPr>
      </w:pPr>
    </w:p>
    <w:p w:rsidR="00033D73" w:rsidRDefault="00033D73" w:rsidP="00033D73">
      <w:pPr>
        <w:rPr>
          <w:sz w:val="22"/>
          <w:szCs w:val="24"/>
        </w:rPr>
      </w:pPr>
      <w:r w:rsidRPr="00033D73">
        <w:rPr>
          <w:sz w:val="22"/>
          <w:szCs w:val="24"/>
        </w:rPr>
        <w:t>In addition, local authorities and providers must comply with the Data Protection Act, applying the normal data protection principles that relate to processing personal data.</w:t>
      </w:r>
    </w:p>
    <w:p w:rsidR="00033D73" w:rsidRDefault="00033D73" w:rsidP="00033D73">
      <w:pPr>
        <w:rPr>
          <w:sz w:val="22"/>
          <w:szCs w:val="24"/>
        </w:rPr>
      </w:pPr>
    </w:p>
    <w:p w:rsidR="007D6DED" w:rsidRDefault="007D6DED" w:rsidP="007E224C">
      <w:pPr>
        <w:rPr>
          <w:b/>
          <w:sz w:val="22"/>
          <w:szCs w:val="24"/>
        </w:rPr>
      </w:pPr>
      <w:r>
        <w:rPr>
          <w:b/>
          <w:sz w:val="22"/>
          <w:szCs w:val="24"/>
        </w:rPr>
        <w:t>The National Troubled Families agenda</w:t>
      </w:r>
    </w:p>
    <w:p w:rsidR="007D6DED" w:rsidRDefault="007D6DED" w:rsidP="007E224C">
      <w:pPr>
        <w:rPr>
          <w:b/>
          <w:sz w:val="22"/>
          <w:szCs w:val="24"/>
        </w:rPr>
      </w:pPr>
    </w:p>
    <w:p w:rsidR="007D6DED" w:rsidRDefault="007D6DED" w:rsidP="007E224C">
      <w:pPr>
        <w:rPr>
          <w:sz w:val="22"/>
          <w:szCs w:val="24"/>
        </w:rPr>
      </w:pPr>
      <w:r w:rsidRPr="007D6DED">
        <w:rPr>
          <w:sz w:val="22"/>
          <w:szCs w:val="24"/>
        </w:rPr>
        <w:t xml:space="preserve">Troubled families are those that have problems and cause problems to the community around them, putting </w:t>
      </w:r>
      <w:r>
        <w:rPr>
          <w:sz w:val="22"/>
          <w:szCs w:val="24"/>
        </w:rPr>
        <w:t xml:space="preserve">high costs on the public sector: </w:t>
      </w:r>
      <w:hyperlink r:id="rId8" w:history="1">
        <w:r w:rsidR="00A92D62" w:rsidRPr="008C4F90">
          <w:rPr>
            <w:rStyle w:val="Hyperlink"/>
            <w:sz w:val="22"/>
            <w:szCs w:val="24"/>
          </w:rPr>
          <w:t>https://www.gov.uk/government/policies/support-for-families</w:t>
        </w:r>
      </w:hyperlink>
    </w:p>
    <w:p w:rsidR="00A92D62" w:rsidRDefault="00A92D62" w:rsidP="007E224C">
      <w:pPr>
        <w:rPr>
          <w:sz w:val="22"/>
          <w:szCs w:val="24"/>
        </w:rPr>
      </w:pPr>
    </w:p>
    <w:p w:rsidR="00B71A2A" w:rsidRDefault="007D6DED" w:rsidP="00B71A2A">
      <w:pPr>
        <w:rPr>
          <w:sz w:val="22"/>
          <w:szCs w:val="24"/>
        </w:rPr>
      </w:pPr>
      <w:r>
        <w:rPr>
          <w:sz w:val="22"/>
          <w:szCs w:val="24"/>
        </w:rPr>
        <w:t>I</w:t>
      </w:r>
      <w:r w:rsidRPr="007D6DED">
        <w:rPr>
          <w:sz w:val="22"/>
          <w:szCs w:val="24"/>
        </w:rPr>
        <w:t>n Warwickshire, this is known as The Priority Families Agenda</w:t>
      </w:r>
      <w:r>
        <w:rPr>
          <w:sz w:val="22"/>
          <w:szCs w:val="24"/>
        </w:rPr>
        <w:t>.  In order to ensure successful outcome</w:t>
      </w:r>
      <w:r w:rsidR="00B71A2A">
        <w:rPr>
          <w:sz w:val="22"/>
          <w:szCs w:val="24"/>
        </w:rPr>
        <w:t xml:space="preserve">s, </w:t>
      </w:r>
      <w:r>
        <w:rPr>
          <w:sz w:val="22"/>
          <w:szCs w:val="24"/>
        </w:rPr>
        <w:t>as part of this prog</w:t>
      </w:r>
      <w:r w:rsidR="00B71A2A">
        <w:rPr>
          <w:sz w:val="22"/>
          <w:szCs w:val="24"/>
        </w:rPr>
        <w:t xml:space="preserve">ramme of work </w:t>
      </w:r>
      <w:r w:rsidR="00C8738C">
        <w:rPr>
          <w:sz w:val="22"/>
          <w:szCs w:val="24"/>
        </w:rPr>
        <w:t xml:space="preserve">Warwickshire </w:t>
      </w:r>
      <w:r>
        <w:rPr>
          <w:sz w:val="22"/>
          <w:szCs w:val="24"/>
        </w:rPr>
        <w:t>L</w:t>
      </w:r>
      <w:r w:rsidR="00C8738C">
        <w:rPr>
          <w:sz w:val="22"/>
          <w:szCs w:val="24"/>
        </w:rPr>
        <w:t xml:space="preserve">ocal </w:t>
      </w:r>
      <w:r>
        <w:rPr>
          <w:sz w:val="22"/>
          <w:szCs w:val="24"/>
        </w:rPr>
        <w:t>A</w:t>
      </w:r>
      <w:r w:rsidR="00C8738C">
        <w:rPr>
          <w:sz w:val="22"/>
          <w:szCs w:val="24"/>
        </w:rPr>
        <w:t>uthority</w:t>
      </w:r>
      <w:r>
        <w:rPr>
          <w:sz w:val="22"/>
          <w:szCs w:val="24"/>
        </w:rPr>
        <w:t xml:space="preserve"> shares individual child and family data</w:t>
      </w:r>
      <w:r w:rsidR="00C8738C">
        <w:rPr>
          <w:sz w:val="22"/>
          <w:szCs w:val="24"/>
        </w:rPr>
        <w:t xml:space="preserve"> (including names, contact details, ethnicity, dates of birth, gender, school attendance, exclusion</w:t>
      </w:r>
      <w:r w:rsidR="00E61E23">
        <w:rPr>
          <w:sz w:val="22"/>
          <w:szCs w:val="24"/>
        </w:rPr>
        <w:t xml:space="preserve">, </w:t>
      </w:r>
      <w:r w:rsidR="00C8738C">
        <w:rPr>
          <w:sz w:val="22"/>
          <w:szCs w:val="24"/>
        </w:rPr>
        <w:t>assessment data</w:t>
      </w:r>
      <w:r w:rsidR="00E61E23">
        <w:rPr>
          <w:sz w:val="22"/>
          <w:szCs w:val="24"/>
        </w:rPr>
        <w:t xml:space="preserve"> and crime/antisocial data),</w:t>
      </w:r>
      <w:r>
        <w:rPr>
          <w:sz w:val="22"/>
          <w:szCs w:val="24"/>
        </w:rPr>
        <w:t xml:space="preserve"> with a number of agencies</w:t>
      </w:r>
      <w:r w:rsidR="00C94A7F">
        <w:rPr>
          <w:sz w:val="22"/>
          <w:szCs w:val="24"/>
        </w:rPr>
        <w:t xml:space="preserve">.  </w:t>
      </w:r>
      <w:r w:rsidR="00B71A2A">
        <w:rPr>
          <w:sz w:val="22"/>
          <w:szCs w:val="24"/>
        </w:rPr>
        <w:t xml:space="preserve">The exchange of </w:t>
      </w:r>
      <w:r w:rsidR="00B71A2A" w:rsidRPr="00B71A2A">
        <w:rPr>
          <w:sz w:val="22"/>
          <w:szCs w:val="24"/>
        </w:rPr>
        <w:t xml:space="preserve">information </w:t>
      </w:r>
      <w:r w:rsidR="00B71A2A">
        <w:rPr>
          <w:sz w:val="22"/>
          <w:szCs w:val="24"/>
        </w:rPr>
        <w:t xml:space="preserve">takes place </w:t>
      </w:r>
      <w:r w:rsidR="00B71A2A" w:rsidRPr="00B71A2A">
        <w:rPr>
          <w:sz w:val="22"/>
          <w:szCs w:val="24"/>
        </w:rPr>
        <w:t xml:space="preserve">to comply with the statutory duty of local authorities and other agencies and organisations, to work together and target services to families and the individuals within them, where there are specific needs. This originates from two Government initiatives, the DCLG Troubled Families Programme and the DWP/ESF Programme relating to Families with Multiple Problems. </w:t>
      </w:r>
    </w:p>
    <w:p w:rsidR="007D6DED" w:rsidRDefault="007D6DED" w:rsidP="007E224C">
      <w:pPr>
        <w:rPr>
          <w:b/>
          <w:sz w:val="22"/>
          <w:szCs w:val="24"/>
        </w:rPr>
      </w:pPr>
    </w:p>
    <w:p w:rsidR="007D6DED" w:rsidRPr="00B71A2A" w:rsidRDefault="00B71A2A" w:rsidP="007E224C">
      <w:pPr>
        <w:rPr>
          <w:sz w:val="22"/>
          <w:szCs w:val="24"/>
        </w:rPr>
      </w:pPr>
      <w:r w:rsidRPr="00B71A2A">
        <w:rPr>
          <w:sz w:val="22"/>
          <w:szCs w:val="24"/>
        </w:rPr>
        <w:t>All of the agencies involved in the exchange of</w:t>
      </w:r>
      <w:r w:rsidR="00C8738C">
        <w:rPr>
          <w:sz w:val="22"/>
          <w:szCs w:val="24"/>
        </w:rPr>
        <w:t xml:space="preserve"> priority family </w:t>
      </w:r>
      <w:r w:rsidRPr="00B71A2A">
        <w:rPr>
          <w:sz w:val="22"/>
          <w:szCs w:val="24"/>
        </w:rPr>
        <w:t xml:space="preserve">information </w:t>
      </w:r>
      <w:r>
        <w:rPr>
          <w:sz w:val="22"/>
          <w:szCs w:val="24"/>
        </w:rPr>
        <w:t xml:space="preserve">are data controllers in their own right and will be bound by all of the </w:t>
      </w:r>
      <w:r w:rsidR="00C8738C">
        <w:rPr>
          <w:sz w:val="22"/>
          <w:szCs w:val="24"/>
        </w:rPr>
        <w:t xml:space="preserve">principles and guidelines of the statutory Data Protection Act.  There is also an Information Sharing Agreement signed by all the agencies that share this information </w:t>
      </w:r>
      <w:r w:rsidR="00E61E23">
        <w:rPr>
          <w:sz w:val="22"/>
          <w:szCs w:val="24"/>
        </w:rPr>
        <w:t>listing the purpose, principles and statutory functions for sharing this data.</w:t>
      </w:r>
      <w:r w:rsidR="00C8738C">
        <w:rPr>
          <w:sz w:val="22"/>
          <w:szCs w:val="24"/>
        </w:rPr>
        <w:t xml:space="preserve"> </w:t>
      </w:r>
    </w:p>
    <w:p w:rsidR="007D6DED" w:rsidRPr="00B71A2A" w:rsidRDefault="007D6DED" w:rsidP="007E224C">
      <w:pPr>
        <w:rPr>
          <w:sz w:val="22"/>
          <w:szCs w:val="24"/>
        </w:rPr>
      </w:pPr>
    </w:p>
    <w:p w:rsidR="007E224C" w:rsidRPr="00FD2ABF" w:rsidRDefault="007E224C" w:rsidP="007E224C">
      <w:pPr>
        <w:rPr>
          <w:sz w:val="22"/>
          <w:szCs w:val="24"/>
        </w:rPr>
      </w:pPr>
      <w:r w:rsidRPr="00FD2ABF">
        <w:rPr>
          <w:b/>
          <w:sz w:val="22"/>
          <w:szCs w:val="24"/>
        </w:rPr>
        <w:t>Ofsted</w:t>
      </w:r>
      <w:r w:rsidRPr="00FD2ABF">
        <w:rPr>
          <w:sz w:val="22"/>
          <w:szCs w:val="24"/>
        </w:rPr>
        <w:t xml:space="preserve"> uses information about the progress and performance of children to help inspectors evaluate the work of schools, to assist schools in their self-evaluation, and as part of Ofsted’s assessment of the effectiveness of education initiatives and policy. Ofsted also uses information about the views of children and young people, to inform children’s services inspections in local authority areas. Inspection reports do not identify individual children.</w:t>
      </w:r>
      <w:r w:rsidR="007212BB">
        <w:rPr>
          <w:sz w:val="22"/>
          <w:szCs w:val="24"/>
        </w:rPr>
        <w:t xml:space="preserve"> </w:t>
      </w:r>
      <w:hyperlink r:id="rId9" w:history="1">
        <w:r w:rsidRPr="00FD2ABF">
          <w:rPr>
            <w:rStyle w:val="Hyperlink"/>
            <w:sz w:val="22"/>
            <w:szCs w:val="24"/>
          </w:rPr>
          <w:t>www.ofsted.gov.uk</w:t>
        </w:r>
      </w:hyperlink>
    </w:p>
    <w:p w:rsidR="00FD2ABF" w:rsidRPr="0013109F" w:rsidRDefault="00FD2ABF" w:rsidP="00FD2ABF">
      <w:pPr>
        <w:rPr>
          <w:sz w:val="22"/>
          <w:szCs w:val="22"/>
        </w:rPr>
      </w:pPr>
      <w:r w:rsidRPr="00FD2ABF">
        <w:rPr>
          <w:sz w:val="22"/>
          <w:szCs w:val="24"/>
        </w:rPr>
        <w:lastRenderedPageBreak/>
        <w:t xml:space="preserve">The </w:t>
      </w:r>
      <w:r w:rsidRPr="00FD2ABF">
        <w:rPr>
          <w:b/>
          <w:sz w:val="22"/>
          <w:szCs w:val="24"/>
        </w:rPr>
        <w:t>Skills Funding Agency</w:t>
      </w:r>
      <w:r>
        <w:rPr>
          <w:sz w:val="22"/>
          <w:szCs w:val="24"/>
        </w:rPr>
        <w:t xml:space="preserve"> uses information about c</w:t>
      </w:r>
      <w:r w:rsidRPr="00FD2ABF">
        <w:rPr>
          <w:sz w:val="22"/>
          <w:szCs w:val="24"/>
        </w:rPr>
        <w:t>hildren aged 14 and over (or enrolling for post-14 qualifications) for statistical purposes in order to evaluate and develop education policy and monitor the performance of the education service as a whole. Further information on how this data is used may be found Skills Funding Agency website</w:t>
      </w:r>
      <w:r>
        <w:rPr>
          <w:sz w:val="22"/>
          <w:szCs w:val="24"/>
        </w:rPr>
        <w:t xml:space="preserve">: </w:t>
      </w:r>
      <w:hyperlink r:id="rId10" w:history="1">
        <w:r w:rsidR="0013109F" w:rsidRPr="0013109F">
          <w:rPr>
            <w:rStyle w:val="Hyperlink"/>
            <w:sz w:val="22"/>
            <w:szCs w:val="22"/>
          </w:rPr>
          <w:t>https://www.gov.uk/government/organisations/skills-funding-agency</w:t>
        </w:r>
      </w:hyperlink>
    </w:p>
    <w:p w:rsidR="0013109F" w:rsidRPr="00FD2ABF" w:rsidRDefault="0013109F" w:rsidP="00FD2ABF">
      <w:pPr>
        <w:rPr>
          <w:sz w:val="22"/>
          <w:szCs w:val="24"/>
        </w:rPr>
      </w:pPr>
    </w:p>
    <w:p w:rsidR="00FD2ABF" w:rsidRPr="00FD2ABF" w:rsidRDefault="00FD2ABF" w:rsidP="00FD2ABF">
      <w:pPr>
        <w:rPr>
          <w:sz w:val="22"/>
          <w:szCs w:val="24"/>
        </w:rPr>
      </w:pPr>
      <w:r w:rsidRPr="00FD2ABF">
        <w:rPr>
          <w:sz w:val="22"/>
          <w:szCs w:val="24"/>
        </w:rPr>
        <w:t xml:space="preserve">The Chief Executive of Skills Funding also administers the Learning Records Service (previously known as the Managing Information </w:t>
      </w:r>
      <w:proofErr w:type="gramStart"/>
      <w:r w:rsidRPr="00FD2ABF">
        <w:rPr>
          <w:sz w:val="22"/>
          <w:szCs w:val="24"/>
        </w:rPr>
        <w:t>Across</w:t>
      </w:r>
      <w:proofErr w:type="gramEnd"/>
      <w:r w:rsidRPr="00FD2ABF">
        <w:rPr>
          <w:sz w:val="22"/>
          <w:szCs w:val="24"/>
        </w:rPr>
        <w:t xml:space="preserve"> Partners Programme) which uses a minimum set of personal data to:</w:t>
      </w:r>
    </w:p>
    <w:p w:rsidR="00FD2ABF" w:rsidRPr="00FD2ABF" w:rsidRDefault="00FD2ABF" w:rsidP="00FD2ABF">
      <w:pPr>
        <w:numPr>
          <w:ilvl w:val="0"/>
          <w:numId w:val="20"/>
        </w:numPr>
        <w:rPr>
          <w:sz w:val="22"/>
          <w:szCs w:val="24"/>
        </w:rPr>
      </w:pPr>
      <w:r w:rsidRPr="00FD2ABF">
        <w:rPr>
          <w:sz w:val="22"/>
          <w:szCs w:val="24"/>
        </w:rPr>
        <w:t>issue and maintain a Unique Learner Number (ULN) for children of 14 years and over and for those registering for post-14 qualifications</w:t>
      </w:r>
    </w:p>
    <w:p w:rsidR="00FD2ABF" w:rsidRPr="00FD2ABF" w:rsidRDefault="00FD2ABF" w:rsidP="00FD2ABF">
      <w:pPr>
        <w:numPr>
          <w:ilvl w:val="0"/>
          <w:numId w:val="20"/>
        </w:numPr>
        <w:rPr>
          <w:sz w:val="22"/>
          <w:szCs w:val="24"/>
        </w:rPr>
      </w:pPr>
      <w:r w:rsidRPr="00FD2ABF">
        <w:rPr>
          <w:sz w:val="22"/>
          <w:szCs w:val="24"/>
        </w:rPr>
        <w:t>create and offer a Personal Learning Record (PLR)</w:t>
      </w:r>
    </w:p>
    <w:p w:rsidR="00FD2ABF" w:rsidRPr="00FD2ABF" w:rsidRDefault="00FD2ABF" w:rsidP="00FD2ABF">
      <w:pPr>
        <w:numPr>
          <w:ilvl w:val="0"/>
          <w:numId w:val="20"/>
        </w:numPr>
        <w:rPr>
          <w:sz w:val="22"/>
          <w:szCs w:val="24"/>
        </w:rPr>
      </w:pPr>
      <w:r w:rsidRPr="00FD2ABF">
        <w:rPr>
          <w:sz w:val="22"/>
          <w:szCs w:val="24"/>
        </w:rPr>
        <w:t>enable advice and guidance to be offered to the learner (for example, helping to choose the right course)</w:t>
      </w:r>
    </w:p>
    <w:p w:rsidR="00FD2ABF" w:rsidRPr="00FD2ABF" w:rsidRDefault="00FD2ABF" w:rsidP="00FD2ABF">
      <w:pPr>
        <w:numPr>
          <w:ilvl w:val="0"/>
          <w:numId w:val="20"/>
        </w:numPr>
        <w:rPr>
          <w:sz w:val="22"/>
          <w:szCs w:val="24"/>
        </w:rPr>
      </w:pPr>
      <w:r w:rsidRPr="00FD2ABF">
        <w:rPr>
          <w:sz w:val="22"/>
          <w:szCs w:val="24"/>
        </w:rPr>
        <w:t>facilitate the processing of qualification awards by approved awarding organisations.</w:t>
      </w:r>
    </w:p>
    <w:p w:rsidR="00FD2ABF" w:rsidRDefault="00FD2ABF" w:rsidP="00FD2ABF">
      <w:pPr>
        <w:rPr>
          <w:sz w:val="22"/>
          <w:szCs w:val="24"/>
        </w:rPr>
      </w:pPr>
    </w:p>
    <w:p w:rsidR="0080228D" w:rsidRDefault="00FD2ABF" w:rsidP="00FD2ABF">
      <w:pPr>
        <w:rPr>
          <w:sz w:val="22"/>
          <w:szCs w:val="24"/>
        </w:rPr>
      </w:pPr>
      <w:r w:rsidRPr="00FD2ABF">
        <w:rPr>
          <w:sz w:val="22"/>
          <w:szCs w:val="24"/>
        </w:rPr>
        <w:t xml:space="preserve">Approved organisations (including other schools) will be allowed to access the limited set of personal data. </w:t>
      </w:r>
    </w:p>
    <w:p w:rsidR="0080228D" w:rsidRDefault="0080228D" w:rsidP="00FD2ABF">
      <w:pPr>
        <w:rPr>
          <w:sz w:val="22"/>
          <w:szCs w:val="24"/>
        </w:rPr>
      </w:pPr>
    </w:p>
    <w:p w:rsidR="00FD2ABF" w:rsidRDefault="00FD2ABF" w:rsidP="00FD2ABF">
      <w:pPr>
        <w:rPr>
          <w:sz w:val="22"/>
        </w:rPr>
      </w:pPr>
      <w:r w:rsidRPr="00FD2ABF">
        <w:rPr>
          <w:sz w:val="22"/>
          <w:szCs w:val="24"/>
        </w:rPr>
        <w:t>More information on the Personal Learning Record, Unique Learner Number, Learner Plan and Qualification Credit Framework is available on the Learning Records Service website</w:t>
      </w:r>
      <w:r>
        <w:rPr>
          <w:sz w:val="22"/>
          <w:szCs w:val="24"/>
        </w:rPr>
        <w:t xml:space="preserve">: </w:t>
      </w:r>
      <w:hyperlink r:id="rId11" w:history="1">
        <w:r w:rsidR="00C42B70" w:rsidRPr="00DC7694">
          <w:rPr>
            <w:rStyle w:val="Hyperlink"/>
            <w:sz w:val="22"/>
          </w:rPr>
          <w:t>https://www.gov.uk/government/collections/learning-records-service</w:t>
        </w:r>
      </w:hyperlink>
    </w:p>
    <w:p w:rsidR="0080228D" w:rsidRDefault="0080228D" w:rsidP="00FD2ABF">
      <w:pPr>
        <w:rPr>
          <w:sz w:val="22"/>
          <w:szCs w:val="24"/>
        </w:rPr>
      </w:pPr>
    </w:p>
    <w:p w:rsidR="00FD2ABF" w:rsidRPr="00FD2ABF" w:rsidRDefault="00FD2ABF" w:rsidP="00FD2ABF">
      <w:pPr>
        <w:rPr>
          <w:sz w:val="22"/>
          <w:szCs w:val="24"/>
        </w:rPr>
      </w:pPr>
      <w:r w:rsidRPr="00FD2ABF">
        <w:rPr>
          <w:sz w:val="22"/>
          <w:szCs w:val="24"/>
        </w:rPr>
        <w:t>This sharing of data reduces the need for learners having to supply the same information repeatedly to different organisations and significantly reduces the risk of inaccurate information being held about them. Details of how an individual may opt-out of sharing achievement data in their</w:t>
      </w:r>
      <w:r w:rsidR="00997210">
        <w:rPr>
          <w:sz w:val="22"/>
          <w:szCs w:val="24"/>
        </w:rPr>
        <w:t xml:space="preserve"> </w:t>
      </w:r>
      <w:r w:rsidRPr="00FD2ABF">
        <w:rPr>
          <w:sz w:val="22"/>
          <w:szCs w:val="24"/>
        </w:rPr>
        <w:t>Personal Learning Record with these organisations are also available from the Learning Records Service.</w:t>
      </w:r>
    </w:p>
    <w:p w:rsidR="0080228D" w:rsidRDefault="0080228D" w:rsidP="00997210">
      <w:pPr>
        <w:rPr>
          <w:sz w:val="22"/>
          <w:szCs w:val="24"/>
        </w:rPr>
      </w:pPr>
    </w:p>
    <w:p w:rsidR="007E224C" w:rsidRDefault="00997210" w:rsidP="00997210">
      <w:pPr>
        <w:rPr>
          <w:sz w:val="22"/>
          <w:szCs w:val="24"/>
        </w:rPr>
      </w:pPr>
      <w:r w:rsidRPr="00997210">
        <w:rPr>
          <w:sz w:val="22"/>
          <w:szCs w:val="24"/>
        </w:rPr>
        <w:t xml:space="preserve">The </w:t>
      </w:r>
      <w:r w:rsidRPr="00997210">
        <w:rPr>
          <w:b/>
          <w:sz w:val="22"/>
          <w:szCs w:val="24"/>
        </w:rPr>
        <w:t>Department of Health</w:t>
      </w:r>
      <w:r>
        <w:rPr>
          <w:b/>
          <w:sz w:val="22"/>
          <w:szCs w:val="24"/>
        </w:rPr>
        <w:t xml:space="preserve"> (DoH)</w:t>
      </w:r>
      <w:r w:rsidRPr="00997210">
        <w:rPr>
          <w:sz w:val="22"/>
          <w:szCs w:val="24"/>
        </w:rPr>
        <w:t xml:space="preserve"> use</w:t>
      </w:r>
      <w:r w:rsidR="008F5D47">
        <w:rPr>
          <w:sz w:val="22"/>
          <w:szCs w:val="24"/>
        </w:rPr>
        <w:t>s anonymised information about c</w:t>
      </w:r>
      <w:r w:rsidRPr="00997210">
        <w:rPr>
          <w:sz w:val="22"/>
          <w:szCs w:val="24"/>
        </w:rPr>
        <w:t>hildren</w:t>
      </w:r>
      <w:r w:rsidR="008F5D47">
        <w:rPr>
          <w:sz w:val="22"/>
          <w:szCs w:val="24"/>
        </w:rPr>
        <w:t>’s ‘</w:t>
      </w:r>
      <w:r w:rsidRPr="00997210">
        <w:rPr>
          <w:sz w:val="22"/>
          <w:szCs w:val="24"/>
        </w:rPr>
        <w:t>height and weight</w:t>
      </w:r>
      <w:r w:rsidR="008F5D47">
        <w:rPr>
          <w:sz w:val="22"/>
          <w:szCs w:val="24"/>
        </w:rPr>
        <w:t>’</w:t>
      </w:r>
      <w:r w:rsidRPr="00997210">
        <w:rPr>
          <w:sz w:val="22"/>
          <w:szCs w:val="24"/>
        </w:rPr>
        <w:t xml:space="preserve"> collected in primary and </w:t>
      </w:r>
      <w:r w:rsidR="008F5D47">
        <w:rPr>
          <w:sz w:val="22"/>
          <w:szCs w:val="24"/>
        </w:rPr>
        <w:t>secondary</w:t>
      </w:r>
      <w:r w:rsidRPr="00997210">
        <w:rPr>
          <w:sz w:val="22"/>
          <w:szCs w:val="24"/>
        </w:rPr>
        <w:t xml:space="preserve"> schools as part of the National Child Measurement Programme to inform, influence and improve health policy. The Department of Health also provides aggregate</w:t>
      </w:r>
      <w:r w:rsidR="008F5D47">
        <w:rPr>
          <w:sz w:val="22"/>
          <w:szCs w:val="24"/>
        </w:rPr>
        <w:t>d</w:t>
      </w:r>
      <w:r w:rsidRPr="00997210">
        <w:rPr>
          <w:sz w:val="22"/>
          <w:szCs w:val="24"/>
        </w:rPr>
        <w:t xml:space="preserve"> </w:t>
      </w:r>
      <w:r w:rsidR="008F5D47">
        <w:rPr>
          <w:sz w:val="22"/>
          <w:szCs w:val="24"/>
        </w:rPr>
        <w:t>l</w:t>
      </w:r>
      <w:r w:rsidRPr="00997210">
        <w:rPr>
          <w:sz w:val="22"/>
          <w:szCs w:val="24"/>
        </w:rPr>
        <w:t>evel data to the Care Quality Commission for performance a</w:t>
      </w:r>
      <w:r w:rsidR="008F5D47">
        <w:rPr>
          <w:sz w:val="22"/>
          <w:szCs w:val="24"/>
        </w:rPr>
        <w:t xml:space="preserve">ssessment of the health service: </w:t>
      </w:r>
      <w:hyperlink r:id="rId12" w:history="1">
        <w:r w:rsidR="00C42B70" w:rsidRPr="00DC7694">
          <w:rPr>
            <w:rStyle w:val="Hyperlink"/>
            <w:sz w:val="22"/>
            <w:szCs w:val="24"/>
          </w:rPr>
          <w:t>https://www.gov.uk/government/organisations/department-of-health</w:t>
        </w:r>
      </w:hyperlink>
    </w:p>
    <w:p w:rsidR="00C42B70" w:rsidRDefault="00C42B70" w:rsidP="00632B23">
      <w:pPr>
        <w:rPr>
          <w:sz w:val="22"/>
          <w:szCs w:val="24"/>
        </w:rPr>
      </w:pPr>
    </w:p>
    <w:p w:rsidR="00632B23" w:rsidRPr="00632B23" w:rsidRDefault="00632B23" w:rsidP="00632B23">
      <w:pPr>
        <w:rPr>
          <w:sz w:val="22"/>
          <w:szCs w:val="24"/>
        </w:rPr>
      </w:pPr>
      <w:r w:rsidRPr="00632B23">
        <w:rPr>
          <w:sz w:val="22"/>
          <w:szCs w:val="24"/>
        </w:rPr>
        <w:t xml:space="preserve">The </w:t>
      </w:r>
      <w:r w:rsidRPr="00632B23">
        <w:rPr>
          <w:b/>
          <w:sz w:val="22"/>
          <w:szCs w:val="24"/>
        </w:rPr>
        <w:t>Department for Education (DfE)</w:t>
      </w:r>
      <w:r>
        <w:rPr>
          <w:sz w:val="22"/>
          <w:szCs w:val="24"/>
        </w:rPr>
        <w:t xml:space="preserve"> uses information about c</w:t>
      </w:r>
      <w:r w:rsidRPr="00632B23">
        <w:rPr>
          <w:sz w:val="22"/>
          <w:szCs w:val="24"/>
        </w:rPr>
        <w:t xml:space="preserve">hildren for research and statistical purposes in order to inform, influence and improve education policy and to monitor the performance of the education service as a whole. Child level information may be matched with other data sources that </w:t>
      </w:r>
      <w:r w:rsidR="00A4080E">
        <w:rPr>
          <w:sz w:val="22"/>
          <w:szCs w:val="24"/>
        </w:rPr>
        <w:t xml:space="preserve">the </w:t>
      </w:r>
      <w:r w:rsidRPr="00632B23">
        <w:rPr>
          <w:sz w:val="22"/>
          <w:szCs w:val="24"/>
        </w:rPr>
        <w:t>DfE holds in order to model and monitor their educational progression and to provide comprehensive information back to local authorities (LAs) and learning institutions to support their day-to-day business. DfE may also use contact details from these sources to obtain samples for statistical surveys which may be carried out by research agencies working under contract to DfE. Participation in such surveys is usually voluntary. DfE may also match data from these sources to data obtained from statistical surveys.</w:t>
      </w:r>
    </w:p>
    <w:p w:rsidR="00632B23" w:rsidRPr="00632B23" w:rsidRDefault="00632B23" w:rsidP="00632B23">
      <w:pPr>
        <w:rPr>
          <w:sz w:val="22"/>
          <w:szCs w:val="24"/>
        </w:rPr>
      </w:pPr>
    </w:p>
    <w:p w:rsidR="00632B23" w:rsidRPr="00632B23" w:rsidRDefault="00632B23" w:rsidP="00632B23">
      <w:pPr>
        <w:rPr>
          <w:sz w:val="22"/>
          <w:szCs w:val="24"/>
        </w:rPr>
      </w:pPr>
      <w:r w:rsidRPr="00632B23">
        <w:rPr>
          <w:sz w:val="22"/>
          <w:szCs w:val="24"/>
        </w:rPr>
        <w:t>Child level data may also be shared with other Government departments and agencies (including the Office for National Statistics) for statistical or research purposes only. In all these cases, the matching will require that individualised data is used in the processing operation but that data will not be processed in such a way that it supports measures or decisions relating to particular individuals or identifies individuals in any results. This data sharing will be approved and controlled by the Department's Chief Statistician.</w:t>
      </w:r>
    </w:p>
    <w:p w:rsidR="00632B23" w:rsidRPr="00632B23" w:rsidRDefault="00632B23" w:rsidP="00632B23">
      <w:pPr>
        <w:rPr>
          <w:sz w:val="22"/>
          <w:szCs w:val="24"/>
        </w:rPr>
      </w:pPr>
    </w:p>
    <w:p w:rsidR="00005715" w:rsidRDefault="00632B23" w:rsidP="00632B23">
      <w:pPr>
        <w:rPr>
          <w:sz w:val="22"/>
          <w:szCs w:val="24"/>
        </w:rPr>
      </w:pPr>
      <w:r w:rsidRPr="00632B23">
        <w:rPr>
          <w:sz w:val="22"/>
          <w:szCs w:val="24"/>
        </w:rPr>
        <w:t>DfE may also disclose indivi</w:t>
      </w:r>
      <w:r>
        <w:rPr>
          <w:sz w:val="22"/>
          <w:szCs w:val="24"/>
        </w:rPr>
        <w:t>dual c</w:t>
      </w:r>
      <w:r w:rsidRPr="00632B23">
        <w:rPr>
          <w:sz w:val="22"/>
          <w:szCs w:val="24"/>
        </w:rPr>
        <w:t>hild information to independent researchers into t</w:t>
      </w:r>
      <w:r>
        <w:rPr>
          <w:sz w:val="22"/>
          <w:szCs w:val="24"/>
        </w:rPr>
        <w:t>he educational achievements of c</w:t>
      </w:r>
      <w:r w:rsidRPr="00632B23">
        <w:rPr>
          <w:sz w:val="22"/>
          <w:szCs w:val="24"/>
        </w:rPr>
        <w:t xml:space="preserve">hildren who have a legitimate need for it for their research, but each case will be determined on its merits and subject to the approval of the Department's Chief Statistician. DfE's powers to pass data to researchers are derived from The Education (Individual Child Information) (Prescribed Persons) (England) Regulations. </w:t>
      </w:r>
    </w:p>
    <w:p w:rsidR="00632B23" w:rsidRPr="00632B23" w:rsidRDefault="00632B23" w:rsidP="00632B23">
      <w:pPr>
        <w:rPr>
          <w:sz w:val="22"/>
          <w:szCs w:val="24"/>
        </w:rPr>
      </w:pPr>
      <w:r w:rsidRPr="00632B23">
        <w:rPr>
          <w:sz w:val="22"/>
          <w:szCs w:val="24"/>
        </w:rPr>
        <w:t>These regulations restrict the researchers who may receive data to 'persons conducting research into the educational achievements of Children and who require individual Child information for that purpose'.</w:t>
      </w:r>
    </w:p>
    <w:p w:rsidR="00632B23" w:rsidRPr="00632B23" w:rsidRDefault="00632B23" w:rsidP="00632B23">
      <w:pPr>
        <w:rPr>
          <w:sz w:val="22"/>
          <w:szCs w:val="24"/>
        </w:rPr>
      </w:pPr>
    </w:p>
    <w:p w:rsidR="00632B23" w:rsidRPr="00632B23" w:rsidRDefault="00632B23" w:rsidP="00632B23">
      <w:pPr>
        <w:rPr>
          <w:sz w:val="22"/>
          <w:szCs w:val="24"/>
        </w:rPr>
      </w:pPr>
      <w:r w:rsidRPr="00632B23">
        <w:rPr>
          <w:sz w:val="22"/>
          <w:szCs w:val="24"/>
        </w:rPr>
        <w:lastRenderedPageBreak/>
        <w:t>DfE is the Data Controller for the purposes of the Data Protection Act. Further information is available about the third party organisations to which</w:t>
      </w:r>
      <w:r>
        <w:rPr>
          <w:sz w:val="22"/>
          <w:szCs w:val="24"/>
        </w:rPr>
        <w:t xml:space="preserve"> DfE also passes c</w:t>
      </w:r>
      <w:r w:rsidRPr="00632B23">
        <w:rPr>
          <w:sz w:val="22"/>
          <w:szCs w:val="24"/>
        </w:rPr>
        <w:t xml:space="preserve">hild </w:t>
      </w:r>
      <w:r>
        <w:rPr>
          <w:sz w:val="22"/>
          <w:szCs w:val="24"/>
        </w:rPr>
        <w:t>level information a</w:t>
      </w:r>
      <w:r w:rsidRPr="00632B23">
        <w:rPr>
          <w:sz w:val="22"/>
          <w:szCs w:val="24"/>
        </w:rPr>
        <w:t>s the law allows.</w:t>
      </w:r>
    </w:p>
    <w:p w:rsidR="00632B23" w:rsidRPr="00632B23" w:rsidRDefault="00632B23" w:rsidP="00632B23">
      <w:pPr>
        <w:rPr>
          <w:sz w:val="22"/>
          <w:szCs w:val="24"/>
        </w:rPr>
      </w:pPr>
    </w:p>
    <w:p w:rsidR="0013109F" w:rsidRPr="0013109F" w:rsidRDefault="0013109F" w:rsidP="0013109F">
      <w:pPr>
        <w:rPr>
          <w:rFonts w:cs="Arial"/>
          <w:sz w:val="22"/>
        </w:rPr>
      </w:pPr>
      <w:proofErr w:type="spellStart"/>
      <w:r w:rsidRPr="0013109F">
        <w:rPr>
          <w:rFonts w:cs="Arial"/>
          <w:sz w:val="22"/>
        </w:rPr>
        <w:t>DfE</w:t>
      </w:r>
      <w:proofErr w:type="spellEnd"/>
      <w:r w:rsidRPr="0013109F">
        <w:rPr>
          <w:rFonts w:cs="Arial"/>
          <w:sz w:val="22"/>
        </w:rPr>
        <w:t xml:space="preserve"> may share individual level personal data that we supply to them, with third parties. This will only take place where legislation allows it to do so and it is in compliance with the Data Protection Act 1998. </w:t>
      </w:r>
    </w:p>
    <w:p w:rsidR="0013109F" w:rsidRPr="0013109F" w:rsidRDefault="0013109F" w:rsidP="0013109F">
      <w:pPr>
        <w:rPr>
          <w:rFonts w:cs="Arial"/>
          <w:sz w:val="22"/>
        </w:rPr>
      </w:pPr>
    </w:p>
    <w:p w:rsidR="0013109F" w:rsidRPr="0013109F" w:rsidRDefault="0013109F" w:rsidP="0013109F">
      <w:pPr>
        <w:rPr>
          <w:rFonts w:cs="Arial"/>
          <w:sz w:val="22"/>
        </w:rPr>
      </w:pPr>
      <w:r w:rsidRPr="0013109F">
        <w:rPr>
          <w:rFonts w:cs="Arial"/>
          <w:sz w:val="22"/>
        </w:rPr>
        <w:t xml:space="preserve">Decisions on whether </w:t>
      </w:r>
      <w:proofErr w:type="spellStart"/>
      <w:r w:rsidRPr="0013109F">
        <w:rPr>
          <w:rFonts w:cs="Arial"/>
          <w:sz w:val="22"/>
        </w:rPr>
        <w:t>DfE</w:t>
      </w:r>
      <w:proofErr w:type="spellEnd"/>
      <w:r w:rsidRPr="0013109F">
        <w:rPr>
          <w:rFonts w:cs="Arial"/>
          <w:sz w:val="22"/>
        </w:rPr>
        <w:t xml:space="preserve"> releases this personal data to third parties are subject to a robust approval process and are based on a detailed assessment of who is requesting the data, the purpose for which it is required, the level and sensitivity of data requested and the arrangements in place to store and handle the data. To be granted access to pupil level data, requestors must comply with strict terms and conditions covering the confidentiality and handling of data, security arrangements and retention and use of the data.</w:t>
      </w:r>
    </w:p>
    <w:p w:rsidR="0013109F" w:rsidRPr="0013109F" w:rsidRDefault="0013109F" w:rsidP="0013109F">
      <w:pPr>
        <w:rPr>
          <w:rFonts w:cs="Arial"/>
          <w:sz w:val="22"/>
        </w:rPr>
      </w:pPr>
    </w:p>
    <w:p w:rsidR="0013109F" w:rsidRPr="0013109F" w:rsidRDefault="0013109F" w:rsidP="0013109F">
      <w:pPr>
        <w:rPr>
          <w:rFonts w:cs="Arial"/>
          <w:sz w:val="22"/>
        </w:rPr>
      </w:pPr>
      <w:r w:rsidRPr="0013109F">
        <w:rPr>
          <w:rFonts w:cs="Arial"/>
          <w:sz w:val="22"/>
        </w:rPr>
        <w:t xml:space="preserve">For more information on how this sharing process works, please visit: </w:t>
      </w:r>
      <w:hyperlink r:id="rId13" w:history="1">
        <w:r w:rsidRPr="0013109F">
          <w:rPr>
            <w:rStyle w:val="Hyperlink"/>
            <w:rFonts w:cs="Arial"/>
            <w:sz w:val="22"/>
          </w:rPr>
          <w:t>https://www.gov.uk/guidance/national-pupil-database-apply-for-a-data-extract</w:t>
        </w:r>
      </w:hyperlink>
    </w:p>
    <w:p w:rsidR="0013109F" w:rsidRPr="0013109F" w:rsidRDefault="0013109F" w:rsidP="0013109F">
      <w:pPr>
        <w:rPr>
          <w:rFonts w:cs="Arial"/>
          <w:sz w:val="22"/>
        </w:rPr>
      </w:pPr>
      <w:r w:rsidRPr="0013109F" w:rsidDel="00685BA4">
        <w:rPr>
          <w:rFonts w:cs="Arial"/>
          <w:sz w:val="22"/>
        </w:rPr>
        <w:t xml:space="preserve"> </w:t>
      </w:r>
    </w:p>
    <w:p w:rsidR="0013109F" w:rsidRDefault="0013109F" w:rsidP="0013109F">
      <w:pPr>
        <w:rPr>
          <w:rFonts w:cs="Arial"/>
        </w:rPr>
      </w:pPr>
      <w:r w:rsidRPr="0013109F">
        <w:rPr>
          <w:rFonts w:cs="Arial"/>
          <w:sz w:val="22"/>
        </w:rPr>
        <w:t xml:space="preserve">For information on which third party organisations (and for which project) pupil level data has been provided to, please visit: </w:t>
      </w:r>
      <w:hyperlink r:id="rId14" w:history="1">
        <w:r w:rsidRPr="0013109F">
          <w:rPr>
            <w:rStyle w:val="Hyperlink"/>
            <w:rFonts w:cs="Arial"/>
            <w:sz w:val="22"/>
          </w:rPr>
          <w:t>https://www.gov.uk/government/publications/national-pupil-database-requests-received</w:t>
        </w:r>
      </w:hyperlink>
    </w:p>
    <w:p w:rsidR="0013109F" w:rsidRDefault="0013109F" w:rsidP="00632B23">
      <w:pPr>
        <w:rPr>
          <w:sz w:val="22"/>
          <w:szCs w:val="24"/>
        </w:rPr>
      </w:pPr>
    </w:p>
    <w:p w:rsidR="00632B23" w:rsidRPr="00632B23" w:rsidRDefault="00632B23" w:rsidP="00632B23">
      <w:pPr>
        <w:rPr>
          <w:sz w:val="22"/>
          <w:szCs w:val="24"/>
        </w:rPr>
      </w:pPr>
      <w:r w:rsidRPr="00632B23">
        <w:rPr>
          <w:sz w:val="22"/>
          <w:szCs w:val="24"/>
        </w:rPr>
        <w:t>Children, as data subjects, have certain rights under the Data Protection Act, including a general right of access to personal data held on them. Their parents exercise this right on their behalf if they are too young (under 12) to do so themselves. If you wish to access the personal data which DfE holds about your child, then please contact the Department</w:t>
      </w:r>
      <w:r>
        <w:rPr>
          <w:sz w:val="22"/>
          <w:szCs w:val="24"/>
        </w:rPr>
        <w:t>:</w:t>
      </w:r>
    </w:p>
    <w:p w:rsidR="00632B23" w:rsidRPr="00632B23" w:rsidRDefault="00632B23" w:rsidP="00632B23">
      <w:pPr>
        <w:rPr>
          <w:sz w:val="22"/>
          <w:szCs w:val="24"/>
        </w:rPr>
      </w:pPr>
    </w:p>
    <w:p w:rsidR="00C42B70" w:rsidRPr="00C61703" w:rsidRDefault="00C42B70" w:rsidP="00C42B70">
      <w:pPr>
        <w:numPr>
          <w:ilvl w:val="0"/>
          <w:numId w:val="21"/>
        </w:numPr>
        <w:tabs>
          <w:tab w:val="clear" w:pos="720"/>
          <w:tab w:val="num" w:pos="540"/>
        </w:tabs>
        <w:ind w:left="540" w:hanging="540"/>
        <w:rPr>
          <w:sz w:val="22"/>
          <w:szCs w:val="22"/>
        </w:rPr>
      </w:pPr>
      <w:r w:rsidRPr="00C61703">
        <w:rPr>
          <w:sz w:val="22"/>
          <w:szCs w:val="22"/>
        </w:rPr>
        <w:t>Public Communications Unit</w:t>
      </w:r>
      <w:r w:rsidRPr="00C61703">
        <w:rPr>
          <w:sz w:val="22"/>
          <w:szCs w:val="22"/>
        </w:rPr>
        <w:br/>
        <w:t>Department for Education</w:t>
      </w:r>
      <w:r w:rsidRPr="00C61703">
        <w:rPr>
          <w:sz w:val="22"/>
          <w:szCs w:val="22"/>
        </w:rPr>
        <w:br/>
        <w:t>Sanctuary Buildings</w:t>
      </w:r>
      <w:r w:rsidRPr="00C61703">
        <w:rPr>
          <w:sz w:val="22"/>
          <w:szCs w:val="22"/>
        </w:rPr>
        <w:br/>
        <w:t>Great Smith Street</w:t>
      </w:r>
      <w:r w:rsidRPr="00C61703">
        <w:rPr>
          <w:sz w:val="22"/>
          <w:szCs w:val="22"/>
        </w:rPr>
        <w:br/>
        <w:t>London</w:t>
      </w:r>
      <w:r w:rsidRPr="00C61703">
        <w:rPr>
          <w:sz w:val="22"/>
          <w:szCs w:val="22"/>
        </w:rPr>
        <w:br/>
        <w:t>SW1P 3BT</w:t>
      </w:r>
    </w:p>
    <w:p w:rsidR="00C42B70" w:rsidRPr="00C61703" w:rsidRDefault="00C42B70" w:rsidP="00C42B70">
      <w:pPr>
        <w:tabs>
          <w:tab w:val="num" w:pos="540"/>
        </w:tabs>
        <w:ind w:left="540" w:hanging="540"/>
        <w:rPr>
          <w:sz w:val="22"/>
          <w:szCs w:val="22"/>
          <w:lang w:val="de-DE"/>
        </w:rPr>
      </w:pPr>
      <w:r>
        <w:rPr>
          <w:sz w:val="22"/>
          <w:szCs w:val="22"/>
          <w:lang w:val="de-DE"/>
        </w:rPr>
        <w:tab/>
      </w:r>
      <w:r w:rsidRPr="00C61703">
        <w:rPr>
          <w:sz w:val="22"/>
          <w:szCs w:val="22"/>
          <w:lang w:val="de-DE"/>
        </w:rPr>
        <w:t>Website:</w:t>
      </w:r>
      <w:r w:rsidRPr="00C61703">
        <w:rPr>
          <w:sz w:val="22"/>
          <w:szCs w:val="22"/>
          <w:lang w:val="de-DE"/>
        </w:rPr>
        <w:tab/>
      </w:r>
      <w:r>
        <w:rPr>
          <w:sz w:val="22"/>
          <w:szCs w:val="22"/>
          <w:lang w:val="de-DE"/>
        </w:rPr>
        <w:tab/>
      </w:r>
      <w:r w:rsidRPr="00FF68A7">
        <w:rPr>
          <w:rStyle w:val="Hyperlink"/>
          <w:sz w:val="22"/>
          <w:szCs w:val="22"/>
        </w:rPr>
        <w:t>https://www.gov.uk/data-protection-how-we-collect-and-share-research-data</w:t>
      </w:r>
      <w:r w:rsidRPr="00C61703">
        <w:rPr>
          <w:sz w:val="22"/>
          <w:szCs w:val="22"/>
          <w:lang w:val="de-DE"/>
        </w:rPr>
        <w:t xml:space="preserve"> </w:t>
      </w:r>
    </w:p>
    <w:p w:rsidR="00632B23" w:rsidRPr="00632B23" w:rsidRDefault="00C42B70" w:rsidP="00C42B70">
      <w:pPr>
        <w:tabs>
          <w:tab w:val="num" w:pos="540"/>
        </w:tabs>
        <w:ind w:left="540" w:hanging="540"/>
        <w:rPr>
          <w:sz w:val="20"/>
          <w:szCs w:val="24"/>
        </w:rPr>
      </w:pPr>
      <w:r>
        <w:rPr>
          <w:sz w:val="22"/>
          <w:szCs w:val="22"/>
          <w:lang w:val="de-DE"/>
        </w:rPr>
        <w:tab/>
      </w:r>
      <w:r w:rsidRPr="00C61703">
        <w:rPr>
          <w:sz w:val="22"/>
          <w:szCs w:val="22"/>
          <w:lang w:val="de-DE"/>
        </w:rPr>
        <w:t>email:</w:t>
      </w:r>
      <w:r w:rsidRPr="00C61703">
        <w:rPr>
          <w:sz w:val="22"/>
          <w:szCs w:val="22"/>
          <w:lang w:val="de-DE"/>
        </w:rPr>
        <w:tab/>
      </w:r>
      <w:r w:rsidRPr="00C61703">
        <w:rPr>
          <w:sz w:val="22"/>
          <w:szCs w:val="22"/>
          <w:lang w:val="de-DE"/>
        </w:rPr>
        <w:tab/>
      </w:r>
      <w:hyperlink r:id="rId15" w:history="1">
        <w:r w:rsidRPr="00395D0E">
          <w:rPr>
            <w:rStyle w:val="Hyperlink"/>
            <w:sz w:val="22"/>
            <w:szCs w:val="22"/>
            <w:lang w:val="de-DE"/>
          </w:rPr>
          <w:t>http://www.education.gov.uk/help/contactus</w:t>
        </w:r>
      </w:hyperlink>
      <w:r>
        <w:rPr>
          <w:sz w:val="22"/>
          <w:szCs w:val="22"/>
          <w:lang w:val="de-DE"/>
        </w:rPr>
        <w:tab/>
      </w:r>
      <w:r w:rsidRPr="00C61703">
        <w:rPr>
          <w:sz w:val="22"/>
          <w:szCs w:val="22"/>
          <w:lang w:val="de-DE"/>
        </w:rPr>
        <w:br/>
        <w:t>Tel</w:t>
      </w:r>
      <w:r>
        <w:rPr>
          <w:sz w:val="22"/>
          <w:szCs w:val="22"/>
          <w:lang w:val="de-DE"/>
        </w:rPr>
        <w:t>ephone</w:t>
      </w:r>
      <w:r w:rsidRPr="00C61703">
        <w:rPr>
          <w:sz w:val="22"/>
          <w:szCs w:val="22"/>
          <w:lang w:val="de-DE"/>
        </w:rPr>
        <w:t>:</w:t>
      </w:r>
      <w:r w:rsidRPr="00C61703">
        <w:rPr>
          <w:sz w:val="22"/>
          <w:szCs w:val="22"/>
          <w:lang w:val="de-DE"/>
        </w:rPr>
        <w:tab/>
        <w:t>0</w:t>
      </w:r>
      <w:r>
        <w:rPr>
          <w:sz w:val="22"/>
          <w:szCs w:val="22"/>
          <w:lang w:val="de-DE"/>
        </w:rPr>
        <w:t>3</w:t>
      </w:r>
      <w:r w:rsidRPr="00C61703">
        <w:rPr>
          <w:sz w:val="22"/>
          <w:szCs w:val="22"/>
          <w:lang w:val="de-DE"/>
        </w:rPr>
        <w:t>70 000 2288</w:t>
      </w:r>
    </w:p>
    <w:sectPr w:rsidR="00632B23" w:rsidRPr="00632B23" w:rsidSect="00A4080E">
      <w:headerReference w:type="default" r:id="rId16"/>
      <w:footerReference w:type="default" r:id="rId17"/>
      <w:footerReference w:type="first" r:id="rId18"/>
      <w:pgSz w:w="11909" w:h="16834" w:code="9"/>
      <w:pgMar w:top="851" w:right="851" w:bottom="851" w:left="85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09B" w:rsidRDefault="00E7709B">
      <w:r>
        <w:separator/>
      </w:r>
    </w:p>
  </w:endnote>
  <w:endnote w:type="continuationSeparator" w:id="0">
    <w:p w:rsidR="00E7709B" w:rsidRDefault="00E7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0E" w:rsidRDefault="00A4080E">
    <w:pPr>
      <w:pStyle w:val="Footer"/>
      <w:jc w:val="right"/>
    </w:pPr>
    <w:r>
      <w:t xml:space="preserve"> </w:t>
    </w:r>
    <w:r w:rsidR="00A53D92" w:rsidRPr="00A53D92">
      <w:rPr>
        <w:sz w:val="18"/>
        <w:szCs w:val="18"/>
      </w:rPr>
      <w:t>October 2016</w:t>
    </w:r>
    <w:r w:rsidRPr="00A4080E">
      <w:rPr>
        <w:sz w:val="18"/>
      </w:rPr>
      <w:t xml:space="preserve">        Page | </w:t>
    </w:r>
    <w:r w:rsidRPr="00A4080E">
      <w:rPr>
        <w:sz w:val="18"/>
      </w:rPr>
      <w:fldChar w:fldCharType="begin"/>
    </w:r>
    <w:r w:rsidRPr="00A4080E">
      <w:rPr>
        <w:sz w:val="18"/>
      </w:rPr>
      <w:instrText xml:space="preserve"> PAGE   \* MERGEFORMAT </w:instrText>
    </w:r>
    <w:r w:rsidRPr="00A4080E">
      <w:rPr>
        <w:sz w:val="18"/>
      </w:rPr>
      <w:fldChar w:fldCharType="separate"/>
    </w:r>
    <w:r w:rsidR="0013109F">
      <w:rPr>
        <w:noProof/>
        <w:sz w:val="18"/>
      </w:rPr>
      <w:t>1</w:t>
    </w:r>
    <w:r w:rsidRPr="00A4080E">
      <w:rPr>
        <w:noProof/>
        <w:sz w:val="18"/>
      </w:rPr>
      <w:fldChar w:fldCharType="end"/>
    </w:r>
    <w:r w:rsidRPr="00A4080E">
      <w:rPr>
        <w:sz w:val="18"/>
      </w:rPr>
      <w:t xml:space="preserve"> </w:t>
    </w:r>
  </w:p>
  <w:p w:rsidR="00A4080E" w:rsidRDefault="00A408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0E" w:rsidRDefault="00A4080E">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p w:rsidR="00A4080E" w:rsidRDefault="00A40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09B" w:rsidRDefault="00E7709B">
      <w:r>
        <w:separator/>
      </w:r>
    </w:p>
  </w:footnote>
  <w:footnote w:type="continuationSeparator" w:id="0">
    <w:p w:rsidR="00E7709B" w:rsidRDefault="00E77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28D" w:rsidRPr="0080228D" w:rsidRDefault="0080228D" w:rsidP="0080228D">
    <w:pPr>
      <w:pStyle w:val="Header"/>
      <w:rPr>
        <w:sz w:val="20"/>
      </w:rPr>
    </w:pPr>
  </w:p>
  <w:p w:rsidR="0080228D" w:rsidRDefault="00802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3726"/>
    <w:multiLevelType w:val="multilevel"/>
    <w:tmpl w:val="69648B6C"/>
    <w:lvl w:ilvl="0">
      <w:start w:val="1"/>
      <w:numFmt w:val="decimal"/>
      <w:lvlText w:val="%1"/>
      <w:lvlJc w:val="left"/>
      <w:pPr>
        <w:tabs>
          <w:tab w:val="num" w:pos="1008"/>
        </w:tabs>
        <w:ind w:left="0" w:firstLine="0"/>
      </w:pPr>
      <w:rPr>
        <w:rFonts w:hint="default"/>
      </w:rPr>
    </w:lvl>
    <w:lvl w:ilvl="1">
      <w:start w:val="1"/>
      <w:numFmt w:val="decimal"/>
      <w:lvlText w:val="%1.%2"/>
      <w:lvlJc w:val="left"/>
      <w:pPr>
        <w:tabs>
          <w:tab w:val="num" w:pos="1008"/>
        </w:tabs>
        <w:ind w:left="72" w:hanging="72"/>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nsid w:val="4F05290B"/>
    <w:multiLevelType w:val="multilevel"/>
    <w:tmpl w:val="AE5A2542"/>
    <w:lvl w:ilvl="0">
      <w:start w:val="1"/>
      <w:numFmt w:val="decimal"/>
      <w:lvlRestart w:val="0"/>
      <w:pStyle w:val="Heading1"/>
      <w:isLgl/>
      <w:lvlText w:val="%1."/>
      <w:lvlJc w:val="left"/>
      <w:pPr>
        <w:tabs>
          <w:tab w:val="num" w:pos="-360"/>
        </w:tabs>
        <w:ind w:left="-360" w:firstLine="0"/>
      </w:pPr>
      <w:rPr>
        <w:rFonts w:hint="default"/>
      </w:rPr>
    </w:lvl>
    <w:lvl w:ilvl="1">
      <w:start w:val="1"/>
      <w:numFmt w:val="decimal"/>
      <w:lvlRestart w:val="0"/>
      <w:pStyle w:val="StyleHeading3Numbered-3Left0Firstline0"/>
      <w:isLgl/>
      <w:suff w:val="nothing"/>
      <w:lvlText w:val="%2.%1"/>
      <w:lvlJc w:val="left"/>
      <w:pPr>
        <w:ind w:left="720" w:hanging="1080"/>
      </w:pPr>
      <w:rPr>
        <w:rFonts w:hint="default"/>
      </w:rPr>
    </w:lvl>
    <w:lvl w:ilvl="2">
      <w:start w:val="1"/>
      <w:numFmt w:val="decimal"/>
      <w:lvlRestart w:val="0"/>
      <w:isLgl/>
      <w:lvlText w:val="%2.%1.%3."/>
      <w:lvlJc w:val="left"/>
      <w:pPr>
        <w:tabs>
          <w:tab w:val="num" w:pos="1800"/>
        </w:tabs>
        <w:ind w:left="0" w:firstLine="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528"/>
        </w:tabs>
        <w:ind w:left="3528" w:hanging="1368"/>
      </w:pPr>
      <w:rPr>
        <w:rFonts w:hint="default"/>
      </w:rPr>
    </w:lvl>
    <w:lvl w:ilvl="6">
      <w:start w:val="1"/>
      <w:numFmt w:val="decimal"/>
      <w:lvlText w:val="%1.%2.%3.%4.%5.%6.%7."/>
      <w:lvlJc w:val="left"/>
      <w:pPr>
        <w:tabs>
          <w:tab w:val="num" w:pos="4536"/>
        </w:tabs>
        <w:ind w:left="4536" w:hanging="1656"/>
      </w:pPr>
      <w:rPr>
        <w:rFonts w:hint="default"/>
      </w:rPr>
    </w:lvl>
    <w:lvl w:ilvl="7">
      <w:start w:val="1"/>
      <w:numFmt w:val="decimal"/>
      <w:lvlText w:val="%1.%2.%3.%4.%5.%6.%7.%8."/>
      <w:lvlJc w:val="left"/>
      <w:pPr>
        <w:tabs>
          <w:tab w:val="num" w:pos="5256"/>
        </w:tabs>
        <w:ind w:left="5256" w:hanging="1656"/>
      </w:pPr>
      <w:rPr>
        <w:rFonts w:hint="default"/>
      </w:rPr>
    </w:lvl>
    <w:lvl w:ilvl="8">
      <w:start w:val="1"/>
      <w:numFmt w:val="decimal"/>
      <w:lvlText w:val="%1.%2.%3.%4.%5.%6.%7.%8.%9."/>
      <w:lvlJc w:val="left"/>
      <w:pPr>
        <w:tabs>
          <w:tab w:val="num" w:pos="6120"/>
        </w:tabs>
        <w:ind w:left="6120" w:hanging="1800"/>
      </w:pPr>
      <w:rPr>
        <w:rFonts w:hint="default"/>
      </w:rPr>
    </w:lvl>
  </w:abstractNum>
  <w:abstractNum w:abstractNumId="6">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55241E02"/>
    <w:multiLevelType w:val="multilevel"/>
    <w:tmpl w:val="823EEDB6"/>
    <w:lvl w:ilvl="0">
      <w:start w:val="1"/>
      <w:numFmt w:val="decimal"/>
      <w:lvlRestart w:val="0"/>
      <w:isLgl/>
      <w:lvlText w:val="%1."/>
      <w:lvlJc w:val="left"/>
      <w:pPr>
        <w:tabs>
          <w:tab w:val="num" w:pos="-360"/>
        </w:tabs>
        <w:ind w:left="-360" w:firstLine="0"/>
      </w:pPr>
      <w:rPr>
        <w:rFonts w:hint="default"/>
      </w:rPr>
    </w:lvl>
    <w:lvl w:ilvl="1">
      <w:start w:val="1"/>
      <w:numFmt w:val="decimal"/>
      <w:lvlRestart w:val="0"/>
      <w:isLgl/>
      <w:suff w:val="nothing"/>
      <w:lvlText w:val="%2.%1"/>
      <w:lvlJc w:val="left"/>
      <w:pPr>
        <w:ind w:left="1080" w:hanging="1080"/>
      </w:pPr>
      <w:rPr>
        <w:rFonts w:hint="default"/>
      </w:rPr>
    </w:lvl>
    <w:lvl w:ilvl="2">
      <w:start w:val="1"/>
      <w:numFmt w:val="decimal"/>
      <w:lvlRestart w:val="0"/>
      <w:isLgl/>
      <w:lvlText w:val="%2.%1.%3."/>
      <w:lvlJc w:val="left"/>
      <w:pPr>
        <w:tabs>
          <w:tab w:val="num" w:pos="1800"/>
        </w:tabs>
        <w:ind w:left="1800" w:hanging="180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528"/>
        </w:tabs>
        <w:ind w:left="3528" w:hanging="1368"/>
      </w:pPr>
      <w:rPr>
        <w:rFonts w:hint="default"/>
      </w:rPr>
    </w:lvl>
    <w:lvl w:ilvl="6">
      <w:start w:val="1"/>
      <w:numFmt w:val="decimal"/>
      <w:lvlText w:val="%1.%2.%3.%4.%5.%6.%7."/>
      <w:lvlJc w:val="left"/>
      <w:pPr>
        <w:tabs>
          <w:tab w:val="num" w:pos="4536"/>
        </w:tabs>
        <w:ind w:left="4536" w:hanging="1656"/>
      </w:pPr>
      <w:rPr>
        <w:rFonts w:hint="default"/>
      </w:rPr>
    </w:lvl>
    <w:lvl w:ilvl="7">
      <w:start w:val="1"/>
      <w:numFmt w:val="decimal"/>
      <w:lvlText w:val="%1.%2.%3.%4.%5.%6.%7.%8."/>
      <w:lvlJc w:val="left"/>
      <w:pPr>
        <w:tabs>
          <w:tab w:val="num" w:pos="5256"/>
        </w:tabs>
        <w:ind w:left="5256" w:hanging="1656"/>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57F10FB1"/>
    <w:multiLevelType w:val="hybridMultilevel"/>
    <w:tmpl w:val="7214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3D5EB1"/>
    <w:multiLevelType w:val="multilevel"/>
    <w:tmpl w:val="E28C99E0"/>
    <w:lvl w:ilvl="0">
      <w:start w:val="1"/>
      <w:numFmt w:val="decimal"/>
      <w:lvlRestart w:val="0"/>
      <w:lvlText w:val="%1."/>
      <w:lvlJc w:val="left"/>
      <w:pPr>
        <w:tabs>
          <w:tab w:val="num" w:pos="-360"/>
        </w:tabs>
        <w:ind w:left="-360" w:firstLine="0"/>
      </w:pPr>
      <w:rPr>
        <w:rFonts w:hint="default"/>
      </w:rPr>
    </w:lvl>
    <w:lvl w:ilvl="1">
      <w:start w:val="1"/>
      <w:numFmt w:val="decimal"/>
      <w:lvlRestart w:val="0"/>
      <w:suff w:val="nothing"/>
      <w:lvlText w:val="%1.%2"/>
      <w:lvlJc w:val="left"/>
      <w:pPr>
        <w:ind w:left="1800" w:hanging="18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888"/>
        </w:tabs>
        <w:ind w:left="3888" w:hanging="1368"/>
      </w:pPr>
      <w:rPr>
        <w:rFonts w:hint="default"/>
      </w:rPr>
    </w:lvl>
    <w:lvl w:ilvl="6">
      <w:start w:val="1"/>
      <w:numFmt w:val="decimal"/>
      <w:lvlText w:val="%1.%2.%3.%4.%5.%6.%7."/>
      <w:lvlJc w:val="left"/>
      <w:pPr>
        <w:tabs>
          <w:tab w:val="num" w:pos="4896"/>
        </w:tabs>
        <w:ind w:left="4896" w:hanging="1656"/>
      </w:pPr>
      <w:rPr>
        <w:rFonts w:hint="default"/>
      </w:rPr>
    </w:lvl>
    <w:lvl w:ilvl="7">
      <w:start w:val="1"/>
      <w:numFmt w:val="decimal"/>
      <w:lvlText w:val="%1.%2.%3.%4.%5.%6.%7.%8."/>
      <w:lvlJc w:val="left"/>
      <w:pPr>
        <w:tabs>
          <w:tab w:val="num" w:pos="5616"/>
        </w:tabs>
        <w:ind w:left="5616" w:hanging="1656"/>
      </w:pPr>
      <w:rPr>
        <w:rFonts w:hint="default"/>
      </w:rPr>
    </w:lvl>
    <w:lvl w:ilvl="8">
      <w:start w:val="1"/>
      <w:numFmt w:val="decimal"/>
      <w:lvlText w:val="%1.%2.%3.%4.%5.%6.%7.%8.%9."/>
      <w:lvlJc w:val="left"/>
      <w:pPr>
        <w:tabs>
          <w:tab w:val="num" w:pos="6480"/>
        </w:tabs>
        <w:ind w:left="6480" w:hanging="1800"/>
      </w:pPr>
      <w:rPr>
        <w:rFonts w:hint="default"/>
      </w:rPr>
    </w:lvl>
  </w:abstractNum>
  <w:abstractNum w:abstractNumId="10">
    <w:nsid w:val="79185C0E"/>
    <w:multiLevelType w:val="multilevel"/>
    <w:tmpl w:val="47AC1242"/>
    <w:lvl w:ilvl="0">
      <w:start w:val="1"/>
      <w:numFmt w:val="decimal"/>
      <w:lvlRestart w:val="0"/>
      <w:lvlText w:val="%1."/>
      <w:lvlJc w:val="left"/>
      <w:pPr>
        <w:tabs>
          <w:tab w:val="num" w:pos="-360"/>
        </w:tabs>
        <w:ind w:left="0" w:firstLine="0"/>
      </w:pPr>
      <w:rPr>
        <w:rFonts w:hint="default"/>
      </w:rPr>
    </w:lvl>
    <w:lvl w:ilvl="1">
      <w:start w:val="1"/>
      <w:numFmt w:val="decimal"/>
      <w:lvlRestart w:val="0"/>
      <w:suff w:val="nothing"/>
      <w:lvlText w:val="%1.%2"/>
      <w:lvlJc w:val="left"/>
      <w:pPr>
        <w:ind w:left="0" w:firstLine="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888"/>
        </w:tabs>
        <w:ind w:left="3888" w:hanging="1368"/>
      </w:pPr>
      <w:rPr>
        <w:rFonts w:hint="default"/>
      </w:rPr>
    </w:lvl>
    <w:lvl w:ilvl="6">
      <w:start w:val="1"/>
      <w:numFmt w:val="decimal"/>
      <w:lvlText w:val="%1.%2.%3.%4.%5.%6.%7."/>
      <w:lvlJc w:val="left"/>
      <w:pPr>
        <w:tabs>
          <w:tab w:val="num" w:pos="4896"/>
        </w:tabs>
        <w:ind w:left="4896" w:hanging="1656"/>
      </w:pPr>
      <w:rPr>
        <w:rFonts w:hint="default"/>
      </w:rPr>
    </w:lvl>
    <w:lvl w:ilvl="7">
      <w:start w:val="1"/>
      <w:numFmt w:val="decimal"/>
      <w:lvlText w:val="%1.%2.%3.%4.%5.%6.%7.%8."/>
      <w:lvlJc w:val="left"/>
      <w:pPr>
        <w:tabs>
          <w:tab w:val="num" w:pos="5616"/>
        </w:tabs>
        <w:ind w:left="5616" w:hanging="1656"/>
      </w:pPr>
      <w:rPr>
        <w:rFonts w:hint="default"/>
      </w:rPr>
    </w:lvl>
    <w:lvl w:ilvl="8">
      <w:start w:val="1"/>
      <w:numFmt w:val="decimal"/>
      <w:lvlText w:val="%1.%2.%3.%4.%5.%6.%7.%8.%9."/>
      <w:lvlJc w:val="left"/>
      <w:pPr>
        <w:tabs>
          <w:tab w:val="num" w:pos="6480"/>
        </w:tabs>
        <w:ind w:left="6480" w:hanging="1800"/>
      </w:pPr>
      <w:rPr>
        <w:rFonts w:hint="default"/>
      </w:rPr>
    </w:lvl>
  </w:abstractNum>
  <w:abstractNum w:abstractNumId="11">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3"/>
  </w:num>
  <w:num w:numId="3">
    <w:abstractNumId w:val="11"/>
  </w:num>
  <w:num w:numId="4">
    <w:abstractNumId w:val="1"/>
  </w:num>
  <w:num w:numId="5">
    <w:abstractNumId w:val="6"/>
  </w:num>
  <w:num w:numId="6">
    <w:abstractNumId w:val="9"/>
  </w:num>
  <w:num w:numId="7">
    <w:abstractNumId w:val="9"/>
  </w:num>
  <w:num w:numId="8">
    <w:abstractNumId w:val="10"/>
  </w:num>
  <w:num w:numId="9">
    <w:abstractNumId w:val="0"/>
  </w:num>
  <w:num w:numId="10">
    <w:abstractNumId w:val="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5"/>
  </w:num>
  <w:num w:numId="19">
    <w:abstractNumId w:val="6"/>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D7"/>
    <w:rsid w:val="00001609"/>
    <w:rsid w:val="00002189"/>
    <w:rsid w:val="00005715"/>
    <w:rsid w:val="000113A4"/>
    <w:rsid w:val="00011F78"/>
    <w:rsid w:val="00013B24"/>
    <w:rsid w:val="00017FC4"/>
    <w:rsid w:val="00022DB6"/>
    <w:rsid w:val="00026992"/>
    <w:rsid w:val="00031AC9"/>
    <w:rsid w:val="00033D73"/>
    <w:rsid w:val="00036195"/>
    <w:rsid w:val="00041864"/>
    <w:rsid w:val="0004277A"/>
    <w:rsid w:val="00045CD0"/>
    <w:rsid w:val="0004776A"/>
    <w:rsid w:val="00054F37"/>
    <w:rsid w:val="00055842"/>
    <w:rsid w:val="0006203F"/>
    <w:rsid w:val="00064752"/>
    <w:rsid w:val="000667A0"/>
    <w:rsid w:val="000833EF"/>
    <w:rsid w:val="00085910"/>
    <w:rsid w:val="00094665"/>
    <w:rsid w:val="000A096B"/>
    <w:rsid w:val="000A0C1B"/>
    <w:rsid w:val="000A62B2"/>
    <w:rsid w:val="000B1468"/>
    <w:rsid w:val="000C0B6E"/>
    <w:rsid w:val="000D6FF6"/>
    <w:rsid w:val="000E01BF"/>
    <w:rsid w:val="000F4E59"/>
    <w:rsid w:val="00110A97"/>
    <w:rsid w:val="001143D5"/>
    <w:rsid w:val="00116F59"/>
    <w:rsid w:val="00121AD0"/>
    <w:rsid w:val="00124B07"/>
    <w:rsid w:val="00130026"/>
    <w:rsid w:val="0013109F"/>
    <w:rsid w:val="00134C72"/>
    <w:rsid w:val="001362FD"/>
    <w:rsid w:val="001366BB"/>
    <w:rsid w:val="001372F2"/>
    <w:rsid w:val="0014073C"/>
    <w:rsid w:val="00150349"/>
    <w:rsid w:val="00153F85"/>
    <w:rsid w:val="001561EC"/>
    <w:rsid w:val="00157A9C"/>
    <w:rsid w:val="001667AB"/>
    <w:rsid w:val="001670A5"/>
    <w:rsid w:val="0017097A"/>
    <w:rsid w:val="001804C1"/>
    <w:rsid w:val="00180A06"/>
    <w:rsid w:val="00182783"/>
    <w:rsid w:val="00184E88"/>
    <w:rsid w:val="00186512"/>
    <w:rsid w:val="00193B1F"/>
    <w:rsid w:val="00195F8E"/>
    <w:rsid w:val="001A248D"/>
    <w:rsid w:val="001A54FA"/>
    <w:rsid w:val="001A618A"/>
    <w:rsid w:val="001A7E27"/>
    <w:rsid w:val="001B05C8"/>
    <w:rsid w:val="001B58E3"/>
    <w:rsid w:val="001B6DF9"/>
    <w:rsid w:val="001B6FDC"/>
    <w:rsid w:val="001D35C9"/>
    <w:rsid w:val="001D7FB3"/>
    <w:rsid w:val="001E4D22"/>
    <w:rsid w:val="001F3FE7"/>
    <w:rsid w:val="001F5FAD"/>
    <w:rsid w:val="002009C2"/>
    <w:rsid w:val="002022FF"/>
    <w:rsid w:val="00211C37"/>
    <w:rsid w:val="00212D24"/>
    <w:rsid w:val="00213D32"/>
    <w:rsid w:val="00217581"/>
    <w:rsid w:val="00225219"/>
    <w:rsid w:val="00227A83"/>
    <w:rsid w:val="002335B0"/>
    <w:rsid w:val="002338A1"/>
    <w:rsid w:val="00233B90"/>
    <w:rsid w:val="00235B50"/>
    <w:rsid w:val="00241A02"/>
    <w:rsid w:val="00243F00"/>
    <w:rsid w:val="0025676E"/>
    <w:rsid w:val="0027597C"/>
    <w:rsid w:val="0027611C"/>
    <w:rsid w:val="002802E4"/>
    <w:rsid w:val="002840D0"/>
    <w:rsid w:val="00295EFC"/>
    <w:rsid w:val="00296A6D"/>
    <w:rsid w:val="002A345D"/>
    <w:rsid w:val="002A444F"/>
    <w:rsid w:val="002B0BA1"/>
    <w:rsid w:val="002B1198"/>
    <w:rsid w:val="002B651E"/>
    <w:rsid w:val="002B66AA"/>
    <w:rsid w:val="002D2A7A"/>
    <w:rsid w:val="002D6BC2"/>
    <w:rsid w:val="002E28FA"/>
    <w:rsid w:val="003076DF"/>
    <w:rsid w:val="00310708"/>
    <w:rsid w:val="00312566"/>
    <w:rsid w:val="00312BD3"/>
    <w:rsid w:val="00315879"/>
    <w:rsid w:val="00320C39"/>
    <w:rsid w:val="003253EC"/>
    <w:rsid w:val="00341B4D"/>
    <w:rsid w:val="00345F2A"/>
    <w:rsid w:val="00347A3B"/>
    <w:rsid w:val="00347DB7"/>
    <w:rsid w:val="003610C5"/>
    <w:rsid w:val="00361C64"/>
    <w:rsid w:val="00367EEB"/>
    <w:rsid w:val="00370895"/>
    <w:rsid w:val="003733F2"/>
    <w:rsid w:val="00376587"/>
    <w:rsid w:val="003765C4"/>
    <w:rsid w:val="0038149F"/>
    <w:rsid w:val="00384D22"/>
    <w:rsid w:val="0038592F"/>
    <w:rsid w:val="00385D32"/>
    <w:rsid w:val="00392AE9"/>
    <w:rsid w:val="003A30C9"/>
    <w:rsid w:val="003A64D3"/>
    <w:rsid w:val="003C0FAA"/>
    <w:rsid w:val="003C1012"/>
    <w:rsid w:val="003C26AE"/>
    <w:rsid w:val="003D74A2"/>
    <w:rsid w:val="003D7A13"/>
    <w:rsid w:val="003D7CE0"/>
    <w:rsid w:val="003E1B86"/>
    <w:rsid w:val="003F3C94"/>
    <w:rsid w:val="0040265B"/>
    <w:rsid w:val="00402829"/>
    <w:rsid w:val="00402EC5"/>
    <w:rsid w:val="00404DE5"/>
    <w:rsid w:val="00424160"/>
    <w:rsid w:val="00430DC5"/>
    <w:rsid w:val="0044289C"/>
    <w:rsid w:val="00445F6E"/>
    <w:rsid w:val="004509D7"/>
    <w:rsid w:val="00450D89"/>
    <w:rsid w:val="004533A7"/>
    <w:rsid w:val="0045723F"/>
    <w:rsid w:val="00460505"/>
    <w:rsid w:val="004609DB"/>
    <w:rsid w:val="00463122"/>
    <w:rsid w:val="004704E0"/>
    <w:rsid w:val="00480AF9"/>
    <w:rsid w:val="00480E77"/>
    <w:rsid w:val="004834B0"/>
    <w:rsid w:val="00484C39"/>
    <w:rsid w:val="00486076"/>
    <w:rsid w:val="00486E07"/>
    <w:rsid w:val="00493325"/>
    <w:rsid w:val="004955D9"/>
    <w:rsid w:val="004A302C"/>
    <w:rsid w:val="004A4155"/>
    <w:rsid w:val="004B5CBC"/>
    <w:rsid w:val="004C79E7"/>
    <w:rsid w:val="004C7D68"/>
    <w:rsid w:val="004D6282"/>
    <w:rsid w:val="004E633C"/>
    <w:rsid w:val="004F39C5"/>
    <w:rsid w:val="004F441D"/>
    <w:rsid w:val="005108CF"/>
    <w:rsid w:val="00511CA5"/>
    <w:rsid w:val="00512253"/>
    <w:rsid w:val="005150CE"/>
    <w:rsid w:val="0052084C"/>
    <w:rsid w:val="00530814"/>
    <w:rsid w:val="00541D43"/>
    <w:rsid w:val="005450E0"/>
    <w:rsid w:val="00545301"/>
    <w:rsid w:val="00545C9C"/>
    <w:rsid w:val="0056088A"/>
    <w:rsid w:val="00565333"/>
    <w:rsid w:val="0057266F"/>
    <w:rsid w:val="00572F26"/>
    <w:rsid w:val="00573229"/>
    <w:rsid w:val="00582674"/>
    <w:rsid w:val="00582D6B"/>
    <w:rsid w:val="005864E4"/>
    <w:rsid w:val="00591B39"/>
    <w:rsid w:val="005A140B"/>
    <w:rsid w:val="005A696B"/>
    <w:rsid w:val="005B1CC3"/>
    <w:rsid w:val="005B26ED"/>
    <w:rsid w:val="005B582B"/>
    <w:rsid w:val="005B5A07"/>
    <w:rsid w:val="005B7D36"/>
    <w:rsid w:val="005C1372"/>
    <w:rsid w:val="005C6CCD"/>
    <w:rsid w:val="005D5127"/>
    <w:rsid w:val="005D731D"/>
    <w:rsid w:val="005E2E7A"/>
    <w:rsid w:val="005E54B8"/>
    <w:rsid w:val="005E6924"/>
    <w:rsid w:val="00600EEC"/>
    <w:rsid w:val="00605806"/>
    <w:rsid w:val="00607A4B"/>
    <w:rsid w:val="0062704E"/>
    <w:rsid w:val="00632B23"/>
    <w:rsid w:val="00634682"/>
    <w:rsid w:val="0063507E"/>
    <w:rsid w:val="006363E9"/>
    <w:rsid w:val="006404A4"/>
    <w:rsid w:val="006404E4"/>
    <w:rsid w:val="0064734C"/>
    <w:rsid w:val="00652593"/>
    <w:rsid w:val="0065597E"/>
    <w:rsid w:val="00672CEE"/>
    <w:rsid w:val="006858D6"/>
    <w:rsid w:val="00687908"/>
    <w:rsid w:val="00694614"/>
    <w:rsid w:val="006A0189"/>
    <w:rsid w:val="006A0A29"/>
    <w:rsid w:val="006A1127"/>
    <w:rsid w:val="006A2F72"/>
    <w:rsid w:val="006B09A6"/>
    <w:rsid w:val="006B746C"/>
    <w:rsid w:val="006C11BA"/>
    <w:rsid w:val="006C14DD"/>
    <w:rsid w:val="006C35EF"/>
    <w:rsid w:val="006C4498"/>
    <w:rsid w:val="006C7EFD"/>
    <w:rsid w:val="006D3EBD"/>
    <w:rsid w:val="006D611B"/>
    <w:rsid w:val="006E1B03"/>
    <w:rsid w:val="006E2AF7"/>
    <w:rsid w:val="006E6F0B"/>
    <w:rsid w:val="006E71D2"/>
    <w:rsid w:val="006F5061"/>
    <w:rsid w:val="006F7CD7"/>
    <w:rsid w:val="00702F6C"/>
    <w:rsid w:val="007041D0"/>
    <w:rsid w:val="007104E4"/>
    <w:rsid w:val="00715F99"/>
    <w:rsid w:val="007212BB"/>
    <w:rsid w:val="00732C5D"/>
    <w:rsid w:val="007442BB"/>
    <w:rsid w:val="00746846"/>
    <w:rsid w:val="00750EA7"/>
    <w:rsid w:val="007510C3"/>
    <w:rsid w:val="00754933"/>
    <w:rsid w:val="00755FBC"/>
    <w:rsid w:val="00756677"/>
    <w:rsid w:val="00762C31"/>
    <w:rsid w:val="0076458E"/>
    <w:rsid w:val="0076477B"/>
    <w:rsid w:val="0077177A"/>
    <w:rsid w:val="00775C23"/>
    <w:rsid w:val="00787709"/>
    <w:rsid w:val="007940AE"/>
    <w:rsid w:val="007A10F9"/>
    <w:rsid w:val="007A4C02"/>
    <w:rsid w:val="007B14EB"/>
    <w:rsid w:val="007B49CD"/>
    <w:rsid w:val="007B5A46"/>
    <w:rsid w:val="007C0D79"/>
    <w:rsid w:val="007C799D"/>
    <w:rsid w:val="007D0DBA"/>
    <w:rsid w:val="007D4DB0"/>
    <w:rsid w:val="007D6DED"/>
    <w:rsid w:val="007D7548"/>
    <w:rsid w:val="007E224C"/>
    <w:rsid w:val="007E5A67"/>
    <w:rsid w:val="007F073B"/>
    <w:rsid w:val="007F2AC3"/>
    <w:rsid w:val="0080228D"/>
    <w:rsid w:val="00803559"/>
    <w:rsid w:val="00805C72"/>
    <w:rsid w:val="00806B22"/>
    <w:rsid w:val="008108A9"/>
    <w:rsid w:val="008226A0"/>
    <w:rsid w:val="00826843"/>
    <w:rsid w:val="00831225"/>
    <w:rsid w:val="008428AB"/>
    <w:rsid w:val="00850695"/>
    <w:rsid w:val="00850727"/>
    <w:rsid w:val="00850833"/>
    <w:rsid w:val="008634BE"/>
    <w:rsid w:val="00863664"/>
    <w:rsid w:val="0087082B"/>
    <w:rsid w:val="008731D7"/>
    <w:rsid w:val="008758DA"/>
    <w:rsid w:val="0088151C"/>
    <w:rsid w:val="00881698"/>
    <w:rsid w:val="008817AB"/>
    <w:rsid w:val="008843A4"/>
    <w:rsid w:val="008844A5"/>
    <w:rsid w:val="0088638B"/>
    <w:rsid w:val="0089234D"/>
    <w:rsid w:val="008B1C49"/>
    <w:rsid w:val="008B67CC"/>
    <w:rsid w:val="008C624C"/>
    <w:rsid w:val="008D1228"/>
    <w:rsid w:val="008D69F6"/>
    <w:rsid w:val="008E24D7"/>
    <w:rsid w:val="008E3BDA"/>
    <w:rsid w:val="008F452F"/>
    <w:rsid w:val="008F5D47"/>
    <w:rsid w:val="00905ADC"/>
    <w:rsid w:val="00906C33"/>
    <w:rsid w:val="0090785A"/>
    <w:rsid w:val="00911C50"/>
    <w:rsid w:val="009173AF"/>
    <w:rsid w:val="00923F5F"/>
    <w:rsid w:val="009269AC"/>
    <w:rsid w:val="00932946"/>
    <w:rsid w:val="009426CB"/>
    <w:rsid w:val="00947739"/>
    <w:rsid w:val="00962BF5"/>
    <w:rsid w:val="00963073"/>
    <w:rsid w:val="00963E76"/>
    <w:rsid w:val="0097315A"/>
    <w:rsid w:val="00977204"/>
    <w:rsid w:val="00983704"/>
    <w:rsid w:val="009876C3"/>
    <w:rsid w:val="0099167B"/>
    <w:rsid w:val="00995D59"/>
    <w:rsid w:val="00997210"/>
    <w:rsid w:val="009A16EF"/>
    <w:rsid w:val="009A3F0A"/>
    <w:rsid w:val="009B3EFE"/>
    <w:rsid w:val="009B493A"/>
    <w:rsid w:val="009D190E"/>
    <w:rsid w:val="009D3D73"/>
    <w:rsid w:val="009D6EB0"/>
    <w:rsid w:val="009E3413"/>
    <w:rsid w:val="009E73AD"/>
    <w:rsid w:val="009F378C"/>
    <w:rsid w:val="009F5357"/>
    <w:rsid w:val="009F7653"/>
    <w:rsid w:val="00A00569"/>
    <w:rsid w:val="00A00CBE"/>
    <w:rsid w:val="00A2712A"/>
    <w:rsid w:val="00A3081A"/>
    <w:rsid w:val="00A31187"/>
    <w:rsid w:val="00A36044"/>
    <w:rsid w:val="00A366A9"/>
    <w:rsid w:val="00A37378"/>
    <w:rsid w:val="00A4080E"/>
    <w:rsid w:val="00A46912"/>
    <w:rsid w:val="00A50E91"/>
    <w:rsid w:val="00A538F9"/>
    <w:rsid w:val="00A53D92"/>
    <w:rsid w:val="00A5571C"/>
    <w:rsid w:val="00A64099"/>
    <w:rsid w:val="00A77FC3"/>
    <w:rsid w:val="00A92D62"/>
    <w:rsid w:val="00A96425"/>
    <w:rsid w:val="00AB6016"/>
    <w:rsid w:val="00AC2781"/>
    <w:rsid w:val="00AC2A37"/>
    <w:rsid w:val="00AC5AF5"/>
    <w:rsid w:val="00AD0E50"/>
    <w:rsid w:val="00AD1263"/>
    <w:rsid w:val="00AD632D"/>
    <w:rsid w:val="00AF0554"/>
    <w:rsid w:val="00AF67A8"/>
    <w:rsid w:val="00AF6A22"/>
    <w:rsid w:val="00B006DF"/>
    <w:rsid w:val="00B0277B"/>
    <w:rsid w:val="00B05ECD"/>
    <w:rsid w:val="00B05F11"/>
    <w:rsid w:val="00B06172"/>
    <w:rsid w:val="00B11C58"/>
    <w:rsid w:val="00B16A24"/>
    <w:rsid w:val="00B16A8C"/>
    <w:rsid w:val="00B275C1"/>
    <w:rsid w:val="00B33685"/>
    <w:rsid w:val="00B41744"/>
    <w:rsid w:val="00B41EEB"/>
    <w:rsid w:val="00B64A69"/>
    <w:rsid w:val="00B6522B"/>
    <w:rsid w:val="00B65709"/>
    <w:rsid w:val="00B67DF2"/>
    <w:rsid w:val="00B71A2A"/>
    <w:rsid w:val="00B72B18"/>
    <w:rsid w:val="00B75569"/>
    <w:rsid w:val="00B764EB"/>
    <w:rsid w:val="00B80600"/>
    <w:rsid w:val="00B81797"/>
    <w:rsid w:val="00B939CC"/>
    <w:rsid w:val="00B94DFE"/>
    <w:rsid w:val="00BA1F83"/>
    <w:rsid w:val="00BA393A"/>
    <w:rsid w:val="00BA613E"/>
    <w:rsid w:val="00BB0E31"/>
    <w:rsid w:val="00BB0F25"/>
    <w:rsid w:val="00BC4B40"/>
    <w:rsid w:val="00BC5167"/>
    <w:rsid w:val="00BC547B"/>
    <w:rsid w:val="00BD47F3"/>
    <w:rsid w:val="00BD4B6C"/>
    <w:rsid w:val="00BE1290"/>
    <w:rsid w:val="00BF0653"/>
    <w:rsid w:val="00C01FE1"/>
    <w:rsid w:val="00C0506B"/>
    <w:rsid w:val="00C102D0"/>
    <w:rsid w:val="00C17FFD"/>
    <w:rsid w:val="00C25337"/>
    <w:rsid w:val="00C26F4F"/>
    <w:rsid w:val="00C37933"/>
    <w:rsid w:val="00C42B70"/>
    <w:rsid w:val="00C42C13"/>
    <w:rsid w:val="00C43E30"/>
    <w:rsid w:val="00C47EEA"/>
    <w:rsid w:val="00C519D0"/>
    <w:rsid w:val="00C57D67"/>
    <w:rsid w:val="00C62CC8"/>
    <w:rsid w:val="00C70ACB"/>
    <w:rsid w:val="00C7144E"/>
    <w:rsid w:val="00C74A7B"/>
    <w:rsid w:val="00C80407"/>
    <w:rsid w:val="00C82051"/>
    <w:rsid w:val="00C835D3"/>
    <w:rsid w:val="00C84FB3"/>
    <w:rsid w:val="00C86F0F"/>
    <w:rsid w:val="00C8738C"/>
    <w:rsid w:val="00C909BF"/>
    <w:rsid w:val="00C94A7F"/>
    <w:rsid w:val="00CA1401"/>
    <w:rsid w:val="00CA4FEC"/>
    <w:rsid w:val="00CA5D1A"/>
    <w:rsid w:val="00CB5B3C"/>
    <w:rsid w:val="00CB65C4"/>
    <w:rsid w:val="00CB65FB"/>
    <w:rsid w:val="00CE067D"/>
    <w:rsid w:val="00CE084B"/>
    <w:rsid w:val="00CE5F35"/>
    <w:rsid w:val="00CF079F"/>
    <w:rsid w:val="00CF3EEA"/>
    <w:rsid w:val="00CF72F6"/>
    <w:rsid w:val="00D01957"/>
    <w:rsid w:val="00D02BB1"/>
    <w:rsid w:val="00D02D57"/>
    <w:rsid w:val="00D05206"/>
    <w:rsid w:val="00D07A21"/>
    <w:rsid w:val="00D118D6"/>
    <w:rsid w:val="00D153C4"/>
    <w:rsid w:val="00D20266"/>
    <w:rsid w:val="00D20C29"/>
    <w:rsid w:val="00D2348E"/>
    <w:rsid w:val="00D32687"/>
    <w:rsid w:val="00D33842"/>
    <w:rsid w:val="00D47915"/>
    <w:rsid w:val="00D57E3C"/>
    <w:rsid w:val="00D651B9"/>
    <w:rsid w:val="00D65A03"/>
    <w:rsid w:val="00D66930"/>
    <w:rsid w:val="00D74F85"/>
    <w:rsid w:val="00D76AE7"/>
    <w:rsid w:val="00D8553F"/>
    <w:rsid w:val="00D9283A"/>
    <w:rsid w:val="00D94509"/>
    <w:rsid w:val="00D96F3E"/>
    <w:rsid w:val="00DA38DA"/>
    <w:rsid w:val="00DA5789"/>
    <w:rsid w:val="00DA58BA"/>
    <w:rsid w:val="00DA5979"/>
    <w:rsid w:val="00DB1520"/>
    <w:rsid w:val="00DB6880"/>
    <w:rsid w:val="00DC19FE"/>
    <w:rsid w:val="00DC35B9"/>
    <w:rsid w:val="00DC37E7"/>
    <w:rsid w:val="00DD00C9"/>
    <w:rsid w:val="00DD1524"/>
    <w:rsid w:val="00DD4AF2"/>
    <w:rsid w:val="00DE1291"/>
    <w:rsid w:val="00DE51A0"/>
    <w:rsid w:val="00DF1AE0"/>
    <w:rsid w:val="00E0081E"/>
    <w:rsid w:val="00E02094"/>
    <w:rsid w:val="00E04BDF"/>
    <w:rsid w:val="00E05CDF"/>
    <w:rsid w:val="00E10F4C"/>
    <w:rsid w:val="00E12573"/>
    <w:rsid w:val="00E155E1"/>
    <w:rsid w:val="00E179B7"/>
    <w:rsid w:val="00E20D64"/>
    <w:rsid w:val="00E2419F"/>
    <w:rsid w:val="00E259D7"/>
    <w:rsid w:val="00E33630"/>
    <w:rsid w:val="00E34D69"/>
    <w:rsid w:val="00E352B9"/>
    <w:rsid w:val="00E354D5"/>
    <w:rsid w:val="00E35F3B"/>
    <w:rsid w:val="00E366D6"/>
    <w:rsid w:val="00E42143"/>
    <w:rsid w:val="00E424DE"/>
    <w:rsid w:val="00E45E7B"/>
    <w:rsid w:val="00E464B0"/>
    <w:rsid w:val="00E46B13"/>
    <w:rsid w:val="00E61E23"/>
    <w:rsid w:val="00E63D8B"/>
    <w:rsid w:val="00E70BF9"/>
    <w:rsid w:val="00E73BC4"/>
    <w:rsid w:val="00E7709B"/>
    <w:rsid w:val="00E81F4B"/>
    <w:rsid w:val="00E85CBA"/>
    <w:rsid w:val="00E97C62"/>
    <w:rsid w:val="00EA11BE"/>
    <w:rsid w:val="00EB1CC4"/>
    <w:rsid w:val="00EC0751"/>
    <w:rsid w:val="00EC370C"/>
    <w:rsid w:val="00EC3E10"/>
    <w:rsid w:val="00EC644A"/>
    <w:rsid w:val="00EC6A3F"/>
    <w:rsid w:val="00ED672E"/>
    <w:rsid w:val="00EE5E78"/>
    <w:rsid w:val="00EF2160"/>
    <w:rsid w:val="00F067FC"/>
    <w:rsid w:val="00F10ACD"/>
    <w:rsid w:val="00F13D74"/>
    <w:rsid w:val="00F30554"/>
    <w:rsid w:val="00F31800"/>
    <w:rsid w:val="00F348D2"/>
    <w:rsid w:val="00F43208"/>
    <w:rsid w:val="00F4485F"/>
    <w:rsid w:val="00F44B6A"/>
    <w:rsid w:val="00F51597"/>
    <w:rsid w:val="00F521C7"/>
    <w:rsid w:val="00F55B04"/>
    <w:rsid w:val="00F64863"/>
    <w:rsid w:val="00F65361"/>
    <w:rsid w:val="00F6566D"/>
    <w:rsid w:val="00F72034"/>
    <w:rsid w:val="00F802BA"/>
    <w:rsid w:val="00F92FF2"/>
    <w:rsid w:val="00F95D08"/>
    <w:rsid w:val="00F960C1"/>
    <w:rsid w:val="00FA0331"/>
    <w:rsid w:val="00FB6AA4"/>
    <w:rsid w:val="00FB721C"/>
    <w:rsid w:val="00FC049C"/>
    <w:rsid w:val="00FC1C0E"/>
    <w:rsid w:val="00FC5ED8"/>
    <w:rsid w:val="00FD001B"/>
    <w:rsid w:val="00FD289E"/>
    <w:rsid w:val="00FD2ABF"/>
    <w:rsid w:val="00FD34E0"/>
    <w:rsid w:val="00FE1BF7"/>
    <w:rsid w:val="00FE7698"/>
    <w:rsid w:val="00FF0144"/>
    <w:rsid w:val="00FF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9D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autoRedefine/>
    <w:qFormat/>
    <w:rsid w:val="003765C4"/>
    <w:pPr>
      <w:keepNext/>
      <w:keepLines/>
      <w:numPr>
        <w:numId w:val="18"/>
      </w:numPr>
      <w:spacing w:before="240" w:after="240"/>
      <w:outlineLvl w:val="0"/>
    </w:pPr>
    <w:rPr>
      <w:b/>
      <w:kern w:val="28"/>
    </w:rPr>
  </w:style>
  <w:style w:type="paragraph" w:styleId="Heading2">
    <w:name w:val="heading 2"/>
    <w:aliases w:val="Numbered - 2"/>
    <w:basedOn w:val="Heading1"/>
    <w:next w:val="Normal"/>
    <w:autoRedefine/>
    <w:qFormat/>
    <w:rsid w:val="003765C4"/>
    <w:pPr>
      <w:tabs>
        <w:tab w:val="left" w:pos="1080"/>
      </w:tabs>
      <w:outlineLvl w:val="1"/>
    </w:pPr>
  </w:style>
  <w:style w:type="paragraph" w:styleId="Heading3">
    <w:name w:val="heading 3"/>
    <w:aliases w:val="Numbered - 3"/>
    <w:basedOn w:val="Heading2"/>
    <w:next w:val="Normal"/>
    <w:autoRedefine/>
    <w:qFormat/>
    <w:rsid w:val="003765C4"/>
    <w:pPr>
      <w:keepNext w:val="0"/>
      <w:keepLines w:val="0"/>
      <w:tabs>
        <w:tab w:val="clear" w:pos="1080"/>
      </w:tabs>
      <w:outlineLvl w:val="2"/>
    </w:pPr>
    <w:rPr>
      <w:b w:val="0"/>
      <w:u w:val="single"/>
    </w:rPr>
  </w:style>
  <w:style w:type="paragraph" w:styleId="Heading4">
    <w:name w:val="heading 4"/>
    <w:aliases w:val="Numbered - 4"/>
    <w:basedOn w:val="Heading3"/>
    <w:next w:val="Normal"/>
    <w:qFormat/>
    <w:rsid w:val="00C43E30"/>
    <w:pPr>
      <w:numPr>
        <w:ilvl w:val="3"/>
        <w:numId w:val="10"/>
      </w:numPr>
      <w:outlineLvl w:val="3"/>
    </w:pPr>
  </w:style>
  <w:style w:type="paragraph" w:styleId="Heading5">
    <w:name w:val="heading 5"/>
    <w:aliases w:val="Numbered - 5"/>
    <w:basedOn w:val="Heading4"/>
    <w:next w:val="Normal"/>
    <w:qFormat/>
    <w:rsid w:val="00C43E30"/>
    <w:pPr>
      <w:numPr>
        <w:ilvl w:val="4"/>
      </w:numPr>
      <w:outlineLvl w:val="4"/>
    </w:pPr>
  </w:style>
  <w:style w:type="paragraph" w:styleId="Heading6">
    <w:name w:val="heading 6"/>
    <w:aliases w:val="Numbered - 6"/>
    <w:basedOn w:val="Heading5"/>
    <w:next w:val="Normal"/>
    <w:qFormat/>
    <w:rsid w:val="00C43E30"/>
    <w:pPr>
      <w:numPr>
        <w:ilvl w:val="5"/>
      </w:numPr>
      <w:outlineLvl w:val="5"/>
    </w:pPr>
  </w:style>
  <w:style w:type="paragraph" w:styleId="Heading7">
    <w:name w:val="heading 7"/>
    <w:aliases w:val="Numbered - 7"/>
    <w:basedOn w:val="Heading6"/>
    <w:next w:val="Normal"/>
    <w:qFormat/>
    <w:rsid w:val="00C43E30"/>
    <w:pPr>
      <w:numPr>
        <w:ilvl w:val="6"/>
      </w:numPr>
      <w:outlineLvl w:val="6"/>
    </w:pPr>
  </w:style>
  <w:style w:type="paragraph" w:styleId="Heading8">
    <w:name w:val="heading 8"/>
    <w:aliases w:val="Numbered - 8"/>
    <w:basedOn w:val="Heading7"/>
    <w:next w:val="Normal"/>
    <w:qFormat/>
    <w:rsid w:val="00C43E30"/>
    <w:pPr>
      <w:numPr>
        <w:ilvl w:val="7"/>
      </w:numPr>
      <w:outlineLvl w:val="7"/>
    </w:pPr>
  </w:style>
  <w:style w:type="paragraph" w:styleId="Heading9">
    <w:name w:val="heading 9"/>
    <w:aliases w:val="Numbered - 9"/>
    <w:basedOn w:val="Heading8"/>
    <w:next w:val="Normal"/>
    <w:qFormat/>
    <w:rsid w:val="00C43E3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character" w:styleId="Hyperlink">
    <w:name w:val="Hyperlink"/>
    <w:rsid w:val="004509D7"/>
    <w:rPr>
      <w:color w:val="0000FF"/>
      <w:u w:val="single"/>
    </w:rPr>
  </w:style>
  <w:style w:type="paragraph" w:styleId="BalloonText">
    <w:name w:val="Balloon Text"/>
    <w:basedOn w:val="Normal"/>
    <w:semiHidden/>
    <w:rsid w:val="005450E0"/>
    <w:rPr>
      <w:rFonts w:ascii="MS Shell Dlg" w:hAnsi="MS Shell Dlg" w:cs="MS Shell Dlg"/>
      <w:sz w:val="16"/>
      <w:szCs w:val="16"/>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paragraph" w:customStyle="1" w:styleId="DfESOutNumbered">
    <w:name w:val="DfESOutNumbered"/>
    <w:basedOn w:val="Normal"/>
    <w:rsid w:val="00F4485F"/>
    <w:pPr>
      <w:numPr>
        <w:numId w:val="4"/>
      </w:numPr>
      <w:spacing w:after="240"/>
    </w:pPr>
    <w:rPr>
      <w:rFonts w:cs="Arial"/>
      <w:sz w:val="22"/>
    </w:rPr>
  </w:style>
  <w:style w:type="paragraph" w:customStyle="1" w:styleId="DfESBullets">
    <w:name w:val="DfESBullets"/>
    <w:basedOn w:val="Normal"/>
    <w:rsid w:val="00F4485F"/>
    <w:pPr>
      <w:numPr>
        <w:numId w:val="5"/>
      </w:numPr>
      <w:spacing w:after="240"/>
    </w:pPr>
    <w:rPr>
      <w:rFonts w:cs="Arial"/>
      <w:sz w:val="22"/>
    </w:rPr>
  </w:style>
  <w:style w:type="paragraph" w:customStyle="1" w:styleId="StyleHeading3Numbered-3Left0Firstline0">
    <w:name w:val="Style Heading 3Numbered - 3 + Left:  0&quot; First line:  0&quot;"/>
    <w:basedOn w:val="Heading2"/>
    <w:next w:val="Normal"/>
    <w:autoRedefine/>
    <w:rsid w:val="003765C4"/>
    <w:pPr>
      <w:numPr>
        <w:ilvl w:val="1"/>
      </w:numPr>
      <w:tabs>
        <w:tab w:val="clear" w:pos="1080"/>
        <w:tab w:val="left" w:pos="1800"/>
      </w:tabs>
    </w:pPr>
    <w:rPr>
      <w:b w:val="0"/>
    </w:rPr>
  </w:style>
  <w:style w:type="paragraph" w:customStyle="1" w:styleId="StyleStyleHeading3Numbered-3Left0Firstline0Lef">
    <w:name w:val="Style Style Heading 3Numbered - 3 + Left:  0&quot; First line:  0&quot; + Lef..."/>
    <w:basedOn w:val="StyleHeading3Numbered-3Left0Firstline0"/>
    <w:autoRedefine/>
    <w:rsid w:val="003765C4"/>
  </w:style>
  <w:style w:type="paragraph" w:customStyle="1" w:styleId="StyleHeading3Numbered-3Left-025Firstline0">
    <w:name w:val="Style Heading 3Numbered - 3 + Left:  -0.25&quot; First line:  0&quot;"/>
    <w:basedOn w:val="Heading3"/>
    <w:autoRedefine/>
    <w:rsid w:val="003765C4"/>
    <w:rPr>
      <w:u w:val="words"/>
    </w:rPr>
  </w:style>
  <w:style w:type="paragraph" w:customStyle="1" w:styleId="StyleStyleHeading3Numbered-3Left-025Firstline0">
    <w:name w:val="Style Style Heading 3Numbered - 3 + Left:  -0.25&quot; First line:  0&quot; +..."/>
    <w:basedOn w:val="StyleHeading3Numbered-3Left-025Firstline0"/>
    <w:autoRedefine/>
    <w:rsid w:val="003765C4"/>
    <w:pPr>
      <w:numPr>
        <w:numId w:val="0"/>
      </w:numPr>
    </w:pPr>
    <w:rPr>
      <w:u w:val="single"/>
    </w:rPr>
  </w:style>
  <w:style w:type="character" w:styleId="FollowedHyperlink">
    <w:name w:val="FollowedHyperlink"/>
    <w:rsid w:val="0089234D"/>
    <w:rPr>
      <w:color w:val="A023A0"/>
      <w:u w:val="single"/>
    </w:rPr>
  </w:style>
  <w:style w:type="table" w:styleId="TableGrid">
    <w:name w:val="Table Grid"/>
    <w:basedOn w:val="TableNormal"/>
    <w:rsid w:val="00582D6B"/>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35F3B"/>
    <w:rPr>
      <w:i/>
      <w:iCs/>
    </w:rPr>
  </w:style>
  <w:style w:type="character" w:customStyle="1" w:styleId="FooterChar">
    <w:name w:val="Footer Char"/>
    <w:link w:val="Footer"/>
    <w:uiPriority w:val="99"/>
    <w:rsid w:val="0080228D"/>
    <w:rPr>
      <w:rFonts w:ascii="Arial" w:hAnsi="Arial"/>
      <w:sz w:val="24"/>
      <w:lang w:eastAsia="en-US"/>
    </w:rPr>
  </w:style>
  <w:style w:type="character" w:customStyle="1" w:styleId="HeaderChar">
    <w:name w:val="Header Char"/>
    <w:link w:val="Header"/>
    <w:uiPriority w:val="99"/>
    <w:rsid w:val="0080228D"/>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9D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autoRedefine/>
    <w:qFormat/>
    <w:rsid w:val="003765C4"/>
    <w:pPr>
      <w:keepNext/>
      <w:keepLines/>
      <w:numPr>
        <w:numId w:val="18"/>
      </w:numPr>
      <w:spacing w:before="240" w:after="240"/>
      <w:outlineLvl w:val="0"/>
    </w:pPr>
    <w:rPr>
      <w:b/>
      <w:kern w:val="28"/>
    </w:rPr>
  </w:style>
  <w:style w:type="paragraph" w:styleId="Heading2">
    <w:name w:val="heading 2"/>
    <w:aliases w:val="Numbered - 2"/>
    <w:basedOn w:val="Heading1"/>
    <w:next w:val="Normal"/>
    <w:autoRedefine/>
    <w:qFormat/>
    <w:rsid w:val="003765C4"/>
    <w:pPr>
      <w:tabs>
        <w:tab w:val="left" w:pos="1080"/>
      </w:tabs>
      <w:outlineLvl w:val="1"/>
    </w:pPr>
  </w:style>
  <w:style w:type="paragraph" w:styleId="Heading3">
    <w:name w:val="heading 3"/>
    <w:aliases w:val="Numbered - 3"/>
    <w:basedOn w:val="Heading2"/>
    <w:next w:val="Normal"/>
    <w:autoRedefine/>
    <w:qFormat/>
    <w:rsid w:val="003765C4"/>
    <w:pPr>
      <w:keepNext w:val="0"/>
      <w:keepLines w:val="0"/>
      <w:tabs>
        <w:tab w:val="clear" w:pos="1080"/>
      </w:tabs>
      <w:outlineLvl w:val="2"/>
    </w:pPr>
    <w:rPr>
      <w:b w:val="0"/>
      <w:u w:val="single"/>
    </w:rPr>
  </w:style>
  <w:style w:type="paragraph" w:styleId="Heading4">
    <w:name w:val="heading 4"/>
    <w:aliases w:val="Numbered - 4"/>
    <w:basedOn w:val="Heading3"/>
    <w:next w:val="Normal"/>
    <w:qFormat/>
    <w:rsid w:val="00C43E30"/>
    <w:pPr>
      <w:numPr>
        <w:ilvl w:val="3"/>
        <w:numId w:val="10"/>
      </w:numPr>
      <w:outlineLvl w:val="3"/>
    </w:pPr>
  </w:style>
  <w:style w:type="paragraph" w:styleId="Heading5">
    <w:name w:val="heading 5"/>
    <w:aliases w:val="Numbered - 5"/>
    <w:basedOn w:val="Heading4"/>
    <w:next w:val="Normal"/>
    <w:qFormat/>
    <w:rsid w:val="00C43E30"/>
    <w:pPr>
      <w:numPr>
        <w:ilvl w:val="4"/>
      </w:numPr>
      <w:outlineLvl w:val="4"/>
    </w:pPr>
  </w:style>
  <w:style w:type="paragraph" w:styleId="Heading6">
    <w:name w:val="heading 6"/>
    <w:aliases w:val="Numbered - 6"/>
    <w:basedOn w:val="Heading5"/>
    <w:next w:val="Normal"/>
    <w:qFormat/>
    <w:rsid w:val="00C43E30"/>
    <w:pPr>
      <w:numPr>
        <w:ilvl w:val="5"/>
      </w:numPr>
      <w:outlineLvl w:val="5"/>
    </w:pPr>
  </w:style>
  <w:style w:type="paragraph" w:styleId="Heading7">
    <w:name w:val="heading 7"/>
    <w:aliases w:val="Numbered - 7"/>
    <w:basedOn w:val="Heading6"/>
    <w:next w:val="Normal"/>
    <w:qFormat/>
    <w:rsid w:val="00C43E30"/>
    <w:pPr>
      <w:numPr>
        <w:ilvl w:val="6"/>
      </w:numPr>
      <w:outlineLvl w:val="6"/>
    </w:pPr>
  </w:style>
  <w:style w:type="paragraph" w:styleId="Heading8">
    <w:name w:val="heading 8"/>
    <w:aliases w:val="Numbered - 8"/>
    <w:basedOn w:val="Heading7"/>
    <w:next w:val="Normal"/>
    <w:qFormat/>
    <w:rsid w:val="00C43E30"/>
    <w:pPr>
      <w:numPr>
        <w:ilvl w:val="7"/>
      </w:numPr>
      <w:outlineLvl w:val="7"/>
    </w:pPr>
  </w:style>
  <w:style w:type="paragraph" w:styleId="Heading9">
    <w:name w:val="heading 9"/>
    <w:aliases w:val="Numbered - 9"/>
    <w:basedOn w:val="Heading8"/>
    <w:next w:val="Normal"/>
    <w:qFormat/>
    <w:rsid w:val="00C43E3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character" w:styleId="Hyperlink">
    <w:name w:val="Hyperlink"/>
    <w:rsid w:val="004509D7"/>
    <w:rPr>
      <w:color w:val="0000FF"/>
      <w:u w:val="single"/>
    </w:rPr>
  </w:style>
  <w:style w:type="paragraph" w:styleId="BalloonText">
    <w:name w:val="Balloon Text"/>
    <w:basedOn w:val="Normal"/>
    <w:semiHidden/>
    <w:rsid w:val="005450E0"/>
    <w:rPr>
      <w:rFonts w:ascii="MS Shell Dlg" w:hAnsi="MS Shell Dlg" w:cs="MS Shell Dlg"/>
      <w:sz w:val="16"/>
      <w:szCs w:val="16"/>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paragraph" w:customStyle="1" w:styleId="DfESOutNumbered">
    <w:name w:val="DfESOutNumbered"/>
    <w:basedOn w:val="Normal"/>
    <w:rsid w:val="00F4485F"/>
    <w:pPr>
      <w:numPr>
        <w:numId w:val="4"/>
      </w:numPr>
      <w:spacing w:after="240"/>
    </w:pPr>
    <w:rPr>
      <w:rFonts w:cs="Arial"/>
      <w:sz w:val="22"/>
    </w:rPr>
  </w:style>
  <w:style w:type="paragraph" w:customStyle="1" w:styleId="DfESBullets">
    <w:name w:val="DfESBullets"/>
    <w:basedOn w:val="Normal"/>
    <w:rsid w:val="00F4485F"/>
    <w:pPr>
      <w:numPr>
        <w:numId w:val="5"/>
      </w:numPr>
      <w:spacing w:after="240"/>
    </w:pPr>
    <w:rPr>
      <w:rFonts w:cs="Arial"/>
      <w:sz w:val="22"/>
    </w:rPr>
  </w:style>
  <w:style w:type="paragraph" w:customStyle="1" w:styleId="StyleHeading3Numbered-3Left0Firstline0">
    <w:name w:val="Style Heading 3Numbered - 3 + Left:  0&quot; First line:  0&quot;"/>
    <w:basedOn w:val="Heading2"/>
    <w:next w:val="Normal"/>
    <w:autoRedefine/>
    <w:rsid w:val="003765C4"/>
    <w:pPr>
      <w:numPr>
        <w:ilvl w:val="1"/>
      </w:numPr>
      <w:tabs>
        <w:tab w:val="clear" w:pos="1080"/>
        <w:tab w:val="left" w:pos="1800"/>
      </w:tabs>
    </w:pPr>
    <w:rPr>
      <w:b w:val="0"/>
    </w:rPr>
  </w:style>
  <w:style w:type="paragraph" w:customStyle="1" w:styleId="StyleStyleHeading3Numbered-3Left0Firstline0Lef">
    <w:name w:val="Style Style Heading 3Numbered - 3 + Left:  0&quot; First line:  0&quot; + Lef..."/>
    <w:basedOn w:val="StyleHeading3Numbered-3Left0Firstline0"/>
    <w:autoRedefine/>
    <w:rsid w:val="003765C4"/>
  </w:style>
  <w:style w:type="paragraph" w:customStyle="1" w:styleId="StyleHeading3Numbered-3Left-025Firstline0">
    <w:name w:val="Style Heading 3Numbered - 3 + Left:  -0.25&quot; First line:  0&quot;"/>
    <w:basedOn w:val="Heading3"/>
    <w:autoRedefine/>
    <w:rsid w:val="003765C4"/>
    <w:rPr>
      <w:u w:val="words"/>
    </w:rPr>
  </w:style>
  <w:style w:type="paragraph" w:customStyle="1" w:styleId="StyleStyleHeading3Numbered-3Left-025Firstline0">
    <w:name w:val="Style Style Heading 3Numbered - 3 + Left:  -0.25&quot; First line:  0&quot; +..."/>
    <w:basedOn w:val="StyleHeading3Numbered-3Left-025Firstline0"/>
    <w:autoRedefine/>
    <w:rsid w:val="003765C4"/>
    <w:pPr>
      <w:numPr>
        <w:numId w:val="0"/>
      </w:numPr>
    </w:pPr>
    <w:rPr>
      <w:u w:val="single"/>
    </w:rPr>
  </w:style>
  <w:style w:type="character" w:styleId="FollowedHyperlink">
    <w:name w:val="FollowedHyperlink"/>
    <w:rsid w:val="0089234D"/>
    <w:rPr>
      <w:color w:val="A023A0"/>
      <w:u w:val="single"/>
    </w:rPr>
  </w:style>
  <w:style w:type="table" w:styleId="TableGrid">
    <w:name w:val="Table Grid"/>
    <w:basedOn w:val="TableNormal"/>
    <w:rsid w:val="00582D6B"/>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35F3B"/>
    <w:rPr>
      <w:i/>
      <w:iCs/>
    </w:rPr>
  </w:style>
  <w:style w:type="character" w:customStyle="1" w:styleId="FooterChar">
    <w:name w:val="Footer Char"/>
    <w:link w:val="Footer"/>
    <w:uiPriority w:val="99"/>
    <w:rsid w:val="0080228D"/>
    <w:rPr>
      <w:rFonts w:ascii="Arial" w:hAnsi="Arial"/>
      <w:sz w:val="24"/>
      <w:lang w:eastAsia="en-US"/>
    </w:rPr>
  </w:style>
  <w:style w:type="character" w:customStyle="1" w:styleId="HeaderChar">
    <w:name w:val="Header Char"/>
    <w:link w:val="Header"/>
    <w:uiPriority w:val="99"/>
    <w:rsid w:val="0080228D"/>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518782">
      <w:bodyDiv w:val="1"/>
      <w:marLeft w:val="0"/>
      <w:marRight w:val="0"/>
      <w:marTop w:val="0"/>
      <w:marBottom w:val="0"/>
      <w:divBdr>
        <w:top w:val="none" w:sz="0" w:space="0" w:color="auto"/>
        <w:left w:val="none" w:sz="0" w:space="0" w:color="auto"/>
        <w:bottom w:val="none" w:sz="0" w:space="0" w:color="auto"/>
        <w:right w:val="none" w:sz="0" w:space="0" w:color="auto"/>
      </w:divBdr>
    </w:div>
    <w:div w:id="2005470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olicies/support-for-families" TargetMode="External"/><Relationship Id="rId13" Type="http://schemas.openxmlformats.org/officeDocument/2006/relationships/hyperlink" Target="https://www.gov.uk/guidance/national-pupil-database-apply-for-a-data-extract" TargetMode="External"/><Relationship Id="rId18" Type="http://schemas.openxmlformats.org/officeDocument/2006/relationships/footer" Target="footer2.xml"/><Relationship Id="rId26" Type="http://schemas.openxmlformats.org/officeDocument/2006/relationships/customXml" Target="../customXml/item6.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s://www.gov.uk/government/organisations/department-of-health" TargetMode="External"/><Relationship Id="rId17" Type="http://schemas.openxmlformats.org/officeDocument/2006/relationships/footer" Target="footer1.xml"/><Relationship Id="rId25"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collections/learning-records-service"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ducation.gov.uk/help/contactus" TargetMode="External"/><Relationship Id="rId23" Type="http://schemas.openxmlformats.org/officeDocument/2006/relationships/customXml" Target="../customXml/item3.xml"/><Relationship Id="rId10" Type="http://schemas.openxmlformats.org/officeDocument/2006/relationships/hyperlink" Target="https://www.gov.uk/government/organisations/skills-funding-agen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fsted.gov.uk" TargetMode="External"/><Relationship Id="rId14" Type="http://schemas.openxmlformats.org/officeDocument/2006/relationships/hyperlink" Target="https://www.gov.uk/government/publications/national-pupil-database-requests-received" TargetMode="External"/><Relationship Id="rId22" Type="http://schemas.openxmlformats.org/officeDocument/2006/relationships/customXml" Target="../customXml/item2.xml"/><Relationship Id="rId27"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68e5df3-cb6d-43a2-bb19-51fc820bbd26" ContentTypeId="0x01010035C89CCD2483A2479FECC59E2E56452D"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1773a820-4503-44d8-9f0a-af1c23f0870a">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8e79e48e-6e6d-40b5-ba29-d8ba062b58e5"/>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cf53ef01-6df6-490b-aba5-b76a9e207e06">
      <Name>Auditing</Name>
      <Description>Audits user actions on documents and list items to the Audit Log.</Description>
      <CustomData>
        <Audit>
          <Update/>
          <CheckInOut/>
          <MoveCopy/>
          <DeleteRestore/>
        </Audit>
      </CustomData>
    </PolicyItem>
  </PolicyItems>
</Policy>
</file>

<file path=customXml/item5.xml><?xml version="1.0" encoding="utf-8"?>
<?mso-contentType ?>
<customXsn xmlns="http://schemas.microsoft.com/office/2006/metadata/customXsn">
  <xsnLocation/>
  <cached>True</cached>
  <openByDefault>False</openByDefault>
  <xsnScope>http://uat-cthub</xsnScope>
</customXsn>
</file>

<file path=customXml/item6.xml><?xml version="1.0" encoding="utf-8"?>
<ct:contentTypeSchema xmlns:ct="http://schemas.microsoft.com/office/2006/metadata/contentType" xmlns:ma="http://schemas.microsoft.com/office/2006/metadata/properties/metaAttributes" ct:_="" ma:_="" ma:contentTypeName="Corporate" ma:contentTypeID="0x01010035C89CCD2483A2479FECC59E2E56452D00E697EC61F4E63041A2EAEA5535FB4D65" ma:contentTypeVersion="84" ma:contentTypeDescription="" ma:contentTypeScope="" ma:versionID="921ca13fd128b629786df3e2fbc1d41f">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261dca7e4682229c41a3be3bc8f74d8"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28" nillable="true" ma:displayName="Expiration Date" ma:description="" ma:hidden="true" ma:indexed="true" ma:internalName="_dlc_ExpireDate" ma:readOnly="true">
      <xsd:simpleType>
        <xsd:restriction base="dms:DateTime"/>
      </xsd:simpleType>
    </xsd:element>
    <xsd:element name="_dlc_ExpireDateSaved" ma:index="30"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WCC_x0020_Disposal_x0020_Date xmlns="db58f876-95e0-49c6-91d0-8e7480b07923">2020-10-04T23:00:00+00:00</WCC_x0020_Disposal_x0020_Date>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DocumentStatus xmlns="db58f876-95e0-49c6-91d0-8e7480b07923">Active</DocumentStatus>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f7c85ebf-e50f-469e-9dde-377912e16d9f</TermId>
        </TermInfo>
      </Terms>
    </o59add4030c047c89bd5998caae9662d>
    <_dlc_DocId xmlns="202bf5da-38b9-4488-a525-8567ad9ffa60">WCCC-644-240</_dlc_DocId>
    <TaxCatchAll xmlns="202bf5da-38b9-4488-a525-8567ad9ffa60">
      <Value>655</Value>
      <Value>15</Value>
      <Value>3</Value>
      <Value>2</Value>
      <Value>1</Value>
      <Value>276</Value>
    </TaxCatchAll>
    <_dlc_ExpireDateSaved xmlns="http://schemas.microsoft.com/sharepoint/v3" xsi:nil="true"/>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RetentionStarts xmlns="db58f876-95e0-49c6-91d0-8e7480b07923">2016-10-04T23:00:00+00:00</RetentionStarts>
    <_dlc_DocIdUrl xmlns="202bf5da-38b9-4488-a525-8567ad9ffa60">
      <Url>http://edrm/bci/_layouts/DocIdRedir.aspx?ID=WCCC-644-240</Url>
      <Description>WCCC-644-240</Description>
    </_dlc_DocIdUrl>
    <_dlc_ExpireDate xmlns="http://schemas.microsoft.com/sharepoint/v3">2020-10-04T23:00:00+00:00</_dlc_ExpireDate>
    <Approver_x0028_s_x0029_ xmlns="db58f876-95e0-49c6-91d0-8e7480b07923">
      <UserInfo>
        <DisplayName/>
        <AccountId xsi:nil="true"/>
        <AccountType/>
      </UserInfo>
    </Approver_x0028_s_x0029_>
    <SetDocumentType xmlns="db58f876-95e0-49c6-91d0-8e7480b07923">Guide|f7c85ebf-e50f-469e-9dde-377912e16d9f</SetDocumentType>
  </documentManagement>
</p:properties>
</file>

<file path=customXml/itemProps1.xml><?xml version="1.0" encoding="utf-8"?>
<ds:datastoreItem xmlns:ds="http://schemas.openxmlformats.org/officeDocument/2006/customXml" ds:itemID="{ADA223F7-265A-46A8-AECE-2A4AE95B10AB}"/>
</file>

<file path=customXml/itemProps2.xml><?xml version="1.0" encoding="utf-8"?>
<ds:datastoreItem xmlns:ds="http://schemas.openxmlformats.org/officeDocument/2006/customXml" ds:itemID="{F72B73A6-1392-4CFB-8249-1BD62D98181E}"/>
</file>

<file path=customXml/itemProps3.xml><?xml version="1.0" encoding="utf-8"?>
<ds:datastoreItem xmlns:ds="http://schemas.openxmlformats.org/officeDocument/2006/customXml" ds:itemID="{60D12911-DC33-40CD-91BB-634DB2F97A81}"/>
</file>

<file path=customXml/itemProps4.xml><?xml version="1.0" encoding="utf-8"?>
<ds:datastoreItem xmlns:ds="http://schemas.openxmlformats.org/officeDocument/2006/customXml" ds:itemID="{C447C15B-2C7F-4309-8AEE-FBB3CBDD7179}"/>
</file>

<file path=customXml/itemProps5.xml><?xml version="1.0" encoding="utf-8"?>
<ds:datastoreItem xmlns:ds="http://schemas.openxmlformats.org/officeDocument/2006/customXml" ds:itemID="{2F214995-356C-40B0-B699-00D0E240478E}"/>
</file>

<file path=customXml/itemProps6.xml><?xml version="1.0" encoding="utf-8"?>
<ds:datastoreItem xmlns:ds="http://schemas.openxmlformats.org/officeDocument/2006/customXml" ds:itemID="{5DD3929D-E6A4-4FBD-89B3-5902E1D02281}"/>
</file>

<file path=customXml/itemProps7.xml><?xml version="1.0" encoding="utf-8"?>
<ds:datastoreItem xmlns:ds="http://schemas.openxmlformats.org/officeDocument/2006/customXml" ds:itemID="{10EF1FA2-5848-4C9C-8A98-1A89674DF1FB}"/>
</file>

<file path=docProps/app.xml><?xml version="1.0" encoding="utf-8"?>
<Properties xmlns="http://schemas.openxmlformats.org/officeDocument/2006/extended-properties" xmlns:vt="http://schemas.openxmlformats.org/officeDocument/2006/docPropsVTypes">
  <Template>Normal.dotm</Template>
  <TotalTime>20</TotalTime>
  <Pages>4</Pages>
  <Words>2045</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INFORMATION FOR THE LA TO INCLUDE ON THEIR WEBSITE</vt:lpstr>
    </vt:vector>
  </TitlesOfParts>
  <Company>.</Company>
  <LinksUpToDate>false</LinksUpToDate>
  <CharactersWithSpaces>14233</CharactersWithSpaces>
  <SharedDoc>false</SharedDoc>
  <HLinks>
    <vt:vector size="36" baseType="variant">
      <vt:variant>
        <vt:i4>6815854</vt:i4>
      </vt:variant>
      <vt:variant>
        <vt:i4>15</vt:i4>
      </vt:variant>
      <vt:variant>
        <vt:i4>0</vt:i4>
      </vt:variant>
      <vt:variant>
        <vt:i4>5</vt:i4>
      </vt:variant>
      <vt:variant>
        <vt:lpwstr>http://www.education.gov.uk/help/contactus</vt:lpwstr>
      </vt:variant>
      <vt:variant>
        <vt:lpwstr/>
      </vt:variant>
      <vt:variant>
        <vt:i4>6029392</vt:i4>
      </vt:variant>
      <vt:variant>
        <vt:i4>12</vt:i4>
      </vt:variant>
      <vt:variant>
        <vt:i4>0</vt:i4>
      </vt:variant>
      <vt:variant>
        <vt:i4>5</vt:i4>
      </vt:variant>
      <vt:variant>
        <vt:lpwstr>https://www.gov.uk/government/organisations/department-of-health</vt:lpwstr>
      </vt:variant>
      <vt:variant>
        <vt:lpwstr/>
      </vt:variant>
      <vt:variant>
        <vt:i4>6357103</vt:i4>
      </vt:variant>
      <vt:variant>
        <vt:i4>9</vt:i4>
      </vt:variant>
      <vt:variant>
        <vt:i4>0</vt:i4>
      </vt:variant>
      <vt:variant>
        <vt:i4>5</vt:i4>
      </vt:variant>
      <vt:variant>
        <vt:lpwstr>https://www.gov.uk/government/collections/learning-records-service</vt:lpwstr>
      </vt:variant>
      <vt:variant>
        <vt:lpwstr/>
      </vt:variant>
      <vt:variant>
        <vt:i4>720899</vt:i4>
      </vt:variant>
      <vt:variant>
        <vt:i4>6</vt:i4>
      </vt:variant>
      <vt:variant>
        <vt:i4>0</vt:i4>
      </vt:variant>
      <vt:variant>
        <vt:i4>5</vt:i4>
      </vt:variant>
      <vt:variant>
        <vt:lpwstr>https://www.gov.uk/government/organisations/skills-funding-agency</vt:lpwstr>
      </vt:variant>
      <vt:variant>
        <vt:lpwstr/>
      </vt:variant>
      <vt:variant>
        <vt:i4>5636162</vt:i4>
      </vt:variant>
      <vt:variant>
        <vt:i4>3</vt:i4>
      </vt:variant>
      <vt:variant>
        <vt:i4>0</vt:i4>
      </vt:variant>
      <vt:variant>
        <vt:i4>5</vt:i4>
      </vt:variant>
      <vt:variant>
        <vt:lpwstr>http://www.ofsted.gov.uk/</vt:lpwstr>
      </vt:variant>
      <vt:variant>
        <vt:lpwstr/>
      </vt:variant>
      <vt:variant>
        <vt:i4>6094924</vt:i4>
      </vt:variant>
      <vt:variant>
        <vt:i4>0</vt:i4>
      </vt:variant>
      <vt:variant>
        <vt:i4>0</vt:i4>
      </vt:variant>
      <vt:variant>
        <vt:i4>5</vt:i4>
      </vt:variant>
      <vt:variant>
        <vt:lpwstr>https://www.gov.uk/government/policies/helping-troubled-families-turn-their-lives-around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THE LA TO INCLUDE ON THEIR WEBSITE</dc:title>
  <dc:creator>High</dc:creator>
  <cp:lastModifiedBy>JULIE Robottom</cp:lastModifiedBy>
  <cp:revision>7</cp:revision>
  <cp:lastPrinted>2009-07-10T10:24:00Z</cp:lastPrinted>
  <dcterms:created xsi:type="dcterms:W3CDTF">2015-08-17T12:33:00Z</dcterms:created>
  <dcterms:modified xsi:type="dcterms:W3CDTF">2016-10-05T15:53:00Z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-2051657413</vt:i4>
  </property>
  <property fmtid="{D5CDD505-2E9C-101B-9397-08002B2CF9AE}" pid="4" name="_EmailSubject">
    <vt:lpwstr>Revised Privacy Notice - Update for Next ICES Bulletin</vt:lpwstr>
  </property>
  <property fmtid="{D5CDD505-2E9C-101B-9397-08002B2CF9AE}" pid="5" name="_AuthorEmail">
    <vt:lpwstr>Richard.GARBITZ@education.gsi.gov.uk</vt:lpwstr>
  </property>
  <property fmtid="{D5CDD505-2E9C-101B-9397-08002B2CF9AE}" pid="6" name="_AuthorEmailDisplayName">
    <vt:lpwstr>GARBITZ, Richard</vt:lpwstr>
  </property>
  <property fmtid="{D5CDD505-2E9C-101B-9397-08002B2CF9AE}" pid="7" name="_PreviousAdHocReviewCycleID">
    <vt:i4>896398357</vt:i4>
  </property>
  <property fmtid="{D5CDD505-2E9C-101B-9397-08002B2CF9AE}" pid="8" name="_ReviewingToolsShownOnce">
    <vt:lpwstr/>
  </property>
  <property fmtid="{D5CDD505-2E9C-101B-9397-08002B2CF9AE}" pid="9" name="WCCCoverage">
    <vt:lpwstr>2;#Warwickshire|ae50136a-0dd2-4024-b418-b2091d7c47d2</vt:lpwstr>
  </property>
  <property fmtid="{D5CDD505-2E9C-101B-9397-08002B2CF9AE}" pid="10" name="d95c383c9a774e2b9bd7fdb68c5e0fc7">
    <vt:lpwstr>Warwickshire|ae50136a-0dd2-4024-b418-b2091d7c47d2</vt:lpwstr>
  </property>
  <property fmtid="{D5CDD505-2E9C-101B-9397-08002B2CF9AE}" pid="11" name="ProtectiveMarking">
    <vt:lpwstr>1;#Public|05e63c81-95b9-45a0-a9c9-9bc316784073</vt:lpwstr>
  </property>
  <property fmtid="{D5CDD505-2E9C-101B-9397-08002B2CF9AE}" pid="12" name="WCCLanguage">
    <vt:lpwstr>3;#English|f4583307-def8-4647-b7db-2a1d8f1f5719</vt:lpwstr>
  </property>
  <property fmtid="{D5CDD505-2E9C-101B-9397-08002B2CF9AE}" pid="13" name="_dlc_policyId">
    <vt:lpwstr>0x01010035C89CCD2483A2479FECC59E2E56452D00E53E4C0FE5E82A48A500E89033CFD0E8|-626270482</vt:lpwstr>
  </property>
  <property fmtid="{D5CDD505-2E9C-101B-9397-08002B2CF9AE}" pid="14" name="ReviewDate">
    <vt:filetime>2016-04-08T23:00:00Z</vt:filetime>
  </property>
  <property fmtid="{D5CDD505-2E9C-101B-9397-08002B2CF9AE}" pid="15" name="WCCKeywords">
    <vt:lpwstr/>
  </property>
  <property fmtid="{D5CDD505-2E9C-101B-9397-08002B2CF9AE}" pid="16" name="eb17d457039448a19415618ca7d78093">
    <vt:lpwstr/>
  </property>
  <property fmtid="{D5CDD505-2E9C-101B-9397-08002B2CF9AE}" pid="17" name="ContentTypeId">
    <vt:lpwstr>0x01010035C89CCD2483A2479FECC59E2E56452D00E697EC61F4E63041A2EAEA5535FB4D65</vt:lpwstr>
  </property>
  <property fmtid="{D5CDD505-2E9C-101B-9397-08002B2CF9AE}" pid="18" name="kcda1755ffd5425aafc66d6689a5558d">
    <vt:lpwstr>Schools|9437a20c-aac7-4a95-a63a-5076b1d188ba</vt:lpwstr>
  </property>
  <property fmtid="{D5CDD505-2E9C-101B-9397-08002B2CF9AE}" pid="19" name="TeamOwner">
    <vt:lpwstr>276;#Business and Commissioning Intelligence|6675bf10-db6b-46f4-bdf2-dc4adab9eeac</vt:lpwstr>
  </property>
  <property fmtid="{D5CDD505-2E9C-101B-9397-08002B2CF9AE}" pid="20"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21" name="DocSetName">
    <vt:lpwstr>School Privacy Notices</vt:lpwstr>
  </property>
  <property fmtid="{D5CDD505-2E9C-101B-9397-08002B2CF9AE}" pid="22" name="WCCSubject">
    <vt:lpwstr>655;#Schools|9437a20c-aac7-4a95-a63a-5076b1d188ba</vt:lpwstr>
  </property>
  <property fmtid="{D5CDD505-2E9C-101B-9397-08002B2CF9AE}" pid="23" name="kf4ca89d09f0480889ccabff7fc6ee9b">
    <vt:lpwstr>Business and Commissioning Intelligence|6675bf10-db6b-46f4-bdf2-dc4adab9eeac</vt:lpwstr>
  </property>
  <property fmtid="{D5CDD505-2E9C-101B-9397-08002B2CF9AE}" pid="24" name="ReviewersEmail">
    <vt:lpwstr>348;#JULIE Robottom</vt:lpwstr>
  </property>
  <property fmtid="{D5CDD505-2E9C-101B-9397-08002B2CF9AE}" pid="25" name="_dlc_DocIdItemGuid">
    <vt:lpwstr>4b50f3af-182a-4de5-9a98-861145dd16fa</vt:lpwstr>
  </property>
  <property fmtid="{D5CDD505-2E9C-101B-9397-08002B2CF9AE}" pid="26" name="DocumentType">
    <vt:lpwstr>15;#Guide|f7c85ebf-e50f-469e-9dde-377912e16d9f</vt:lpwstr>
  </property>
  <property fmtid="{D5CDD505-2E9C-101B-9397-08002B2CF9AE}" pid="27" name="WorkflowChangePath">
    <vt:lpwstr>a71a3a35-f742-4af5-9b14-9ffe75200e87,6;a71a3a35-f742-4af5-9b14-9ffe75200e87,6;a71a3a35-f742-4af5-9b14-9ffe75200e87,7;a71a3a35-f742-4af5-9b14-9ffe75200e87,7;a71a3a35-f742-4af5-9b14-9ffe75200e87,12;a71a3a35-f742-4af5-9b14-9ffe75200e87,12;a71a3a35-f742-4af5-9b14-9ffe75200e87,13;a71a3a35-f742-4af5-9b14-9ffe75200e87,13;a71a3a35-f742-4af5-9b14-9ffe75200e87,19;a71a3a35-f742-4af5-9b14-9ffe75200e87,19;a71a3a35-f742-4af5-9b14-9ffe75200e87,20;a71a3a35-f742-4af5-9b14-9ffe75200e87,20;</vt:lpwstr>
  </property>
</Properties>
</file>