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08FB" w14:textId="5EE335EA" w:rsidR="00143105" w:rsidRDefault="355385DD" w:rsidP="0BFF5D66">
      <w:pPr>
        <w:jc w:val="center"/>
        <w:rPr>
          <w:b/>
          <w:bCs/>
        </w:rPr>
      </w:pPr>
      <w:r w:rsidRPr="0BFF5D66">
        <w:rPr>
          <w:b/>
          <w:bCs/>
        </w:rPr>
        <w:t>The Report to Governors on Children in Care (CiC) and Previously Children in Care (PCiC)</w:t>
      </w: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6866"/>
      </w:tblGrid>
      <w:tr w:rsidR="00143105" w14:paraId="2CBE40DE" w14:textId="77777777" w:rsidTr="0BFF5D66">
        <w:tc>
          <w:tcPr>
            <w:tcW w:w="2376" w:type="dxa"/>
          </w:tcPr>
          <w:p w14:paraId="10CDA254" w14:textId="77777777" w:rsidR="00143105" w:rsidRDefault="00F260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6866" w:type="dxa"/>
          </w:tcPr>
          <w:p w14:paraId="672A6659" w14:textId="77777777" w:rsidR="00143105" w:rsidRDefault="00143105"/>
        </w:tc>
      </w:tr>
      <w:tr w:rsidR="00143105" w14:paraId="3A8741D4" w14:textId="77777777" w:rsidTr="0BFF5D66">
        <w:tc>
          <w:tcPr>
            <w:tcW w:w="2376" w:type="dxa"/>
          </w:tcPr>
          <w:p w14:paraId="07F5CB65" w14:textId="77777777" w:rsidR="00143105" w:rsidRDefault="00F260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Designated teacher</w:t>
            </w:r>
          </w:p>
        </w:tc>
        <w:tc>
          <w:tcPr>
            <w:tcW w:w="6866" w:type="dxa"/>
          </w:tcPr>
          <w:p w14:paraId="0A37501D" w14:textId="77777777" w:rsidR="00143105" w:rsidRDefault="00143105"/>
        </w:tc>
      </w:tr>
      <w:tr w:rsidR="00143105" w14:paraId="5C82A615" w14:textId="77777777" w:rsidTr="0BFF5D66">
        <w:tc>
          <w:tcPr>
            <w:tcW w:w="2376" w:type="dxa"/>
          </w:tcPr>
          <w:p w14:paraId="16B594DF" w14:textId="48E9E872" w:rsidR="00143105" w:rsidRDefault="355385DD" w:rsidP="0BFF5D66">
            <w:pPr>
              <w:rPr>
                <w:b/>
                <w:bCs/>
                <w:sz w:val="20"/>
                <w:szCs w:val="20"/>
              </w:rPr>
            </w:pPr>
            <w:r w:rsidRPr="0BFF5D66">
              <w:rPr>
                <w:b/>
                <w:bCs/>
                <w:sz w:val="20"/>
                <w:szCs w:val="20"/>
              </w:rPr>
              <w:t xml:space="preserve">Number of </w:t>
            </w:r>
            <w:proofErr w:type="spellStart"/>
            <w:r w:rsidRPr="0BFF5D66">
              <w:rPr>
                <w:b/>
                <w:bCs/>
                <w:sz w:val="20"/>
                <w:szCs w:val="20"/>
              </w:rPr>
              <w:t>CiC</w:t>
            </w:r>
            <w:proofErr w:type="spellEnd"/>
            <w:r w:rsidRPr="0BFF5D6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BFF5D66">
              <w:rPr>
                <w:b/>
                <w:bCs/>
                <w:sz w:val="20"/>
                <w:szCs w:val="20"/>
              </w:rPr>
              <w:t>eg</w:t>
            </w:r>
            <w:proofErr w:type="spellEnd"/>
            <w:proofErr w:type="gramEnd"/>
            <w:r w:rsidRPr="0BFF5D66">
              <w:rPr>
                <w:b/>
                <w:bCs/>
                <w:sz w:val="20"/>
                <w:szCs w:val="20"/>
              </w:rPr>
              <w:t xml:space="preserve"> by local authority</w:t>
            </w:r>
          </w:p>
        </w:tc>
        <w:tc>
          <w:tcPr>
            <w:tcW w:w="6866" w:type="dxa"/>
          </w:tcPr>
          <w:p w14:paraId="5DAB6C7B" w14:textId="77777777" w:rsidR="00143105" w:rsidRDefault="00143105"/>
        </w:tc>
      </w:tr>
      <w:tr w:rsidR="00143105" w14:paraId="1E9FE7A4" w14:textId="77777777" w:rsidTr="0BFF5D66">
        <w:tc>
          <w:tcPr>
            <w:tcW w:w="2376" w:type="dxa"/>
          </w:tcPr>
          <w:p w14:paraId="02314E8F" w14:textId="49D2CBDB" w:rsidR="00143105" w:rsidRDefault="355385DD" w:rsidP="0BFF5D66">
            <w:pPr>
              <w:rPr>
                <w:b/>
                <w:bCs/>
                <w:sz w:val="20"/>
                <w:szCs w:val="20"/>
              </w:rPr>
            </w:pPr>
            <w:r w:rsidRPr="0BFF5D66">
              <w:rPr>
                <w:b/>
                <w:bCs/>
                <w:sz w:val="20"/>
                <w:szCs w:val="20"/>
              </w:rPr>
              <w:t>Number of identified PCiC</w:t>
            </w:r>
          </w:p>
        </w:tc>
        <w:tc>
          <w:tcPr>
            <w:tcW w:w="6866" w:type="dxa"/>
          </w:tcPr>
          <w:p w14:paraId="02EB378F" w14:textId="77777777" w:rsidR="00143105" w:rsidRDefault="00143105"/>
        </w:tc>
      </w:tr>
    </w:tbl>
    <w:p w14:paraId="6A05A809" w14:textId="77777777" w:rsidR="00143105" w:rsidRDefault="00143105"/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143105" w14:paraId="1CD88774" w14:textId="77777777" w:rsidTr="0BFF5D66">
        <w:tc>
          <w:tcPr>
            <w:tcW w:w="9242" w:type="dxa"/>
          </w:tcPr>
          <w:p w14:paraId="68671011" w14:textId="77777777" w:rsidR="00143105" w:rsidRDefault="00F260B4">
            <w:pPr>
              <w:rPr>
                <w:b/>
              </w:rPr>
            </w:pPr>
            <w:r>
              <w:rPr>
                <w:b/>
              </w:rPr>
              <w:t>Section 1</w:t>
            </w:r>
          </w:p>
          <w:p w14:paraId="5A39BBE3" w14:textId="77777777" w:rsidR="00143105" w:rsidRDefault="00143105">
            <w:pPr>
              <w:rPr>
                <w:b/>
              </w:rPr>
            </w:pPr>
          </w:p>
          <w:p w14:paraId="75500223" w14:textId="68269FB8" w:rsidR="00143105" w:rsidRDefault="355385DD" w:rsidP="0BFF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BFF5D66">
              <w:rPr>
                <w:b/>
                <w:bCs/>
                <w:color w:val="000000" w:themeColor="text1"/>
              </w:rPr>
              <w:t xml:space="preserve">Responsibilities of the designated teacher for children in care/ </w:t>
            </w:r>
            <w:r w:rsidRPr="0BFF5D66">
              <w:rPr>
                <w:b/>
                <w:bCs/>
              </w:rPr>
              <w:t>p</w:t>
            </w:r>
            <w:r w:rsidRPr="0BFF5D66">
              <w:rPr>
                <w:b/>
                <w:bCs/>
                <w:color w:val="000000" w:themeColor="text1"/>
              </w:rPr>
              <w:t>revi</w:t>
            </w:r>
            <w:r w:rsidRPr="0BFF5D66">
              <w:rPr>
                <w:b/>
                <w:bCs/>
              </w:rPr>
              <w:t>ously children in care</w:t>
            </w:r>
          </w:p>
          <w:p w14:paraId="29D6B04F" w14:textId="77777777" w:rsidR="00143105" w:rsidRDefault="00F2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14:paraId="249FD3DF" w14:textId="77777777" w:rsidR="00143105" w:rsidRDefault="00F260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color w:val="000000"/>
              </w:rPr>
              <w:t xml:space="preserve">What time and resources are available? Although some tasks will be delegated, the designated teacher is ultimately accountable. </w:t>
            </w:r>
          </w:p>
          <w:p w14:paraId="7AB841E4" w14:textId="77777777" w:rsidR="00143105" w:rsidRDefault="00F2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4"/>
              <w:rPr>
                <w:color w:val="000000"/>
              </w:rPr>
            </w:pPr>
            <w:r>
              <w:rPr>
                <w:color w:val="000000"/>
              </w:rPr>
              <w:t>Think about:</w:t>
            </w:r>
          </w:p>
          <w:p w14:paraId="33F4D27F" w14:textId="1A44A73C" w:rsidR="00143105" w:rsidRDefault="35538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4"/>
              <w:rPr>
                <w:color w:val="000000"/>
              </w:rPr>
            </w:pPr>
            <w:r w:rsidRPr="0BFF5D66">
              <w:rPr>
                <w:color w:val="000000" w:themeColor="text1"/>
              </w:rPr>
              <w:t>The number of children in care/</w:t>
            </w:r>
            <w:r>
              <w:t>previously children in care</w:t>
            </w:r>
          </w:p>
          <w:p w14:paraId="0BBAABC9" w14:textId="77777777" w:rsidR="00143105" w:rsidRDefault="00F2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4"/>
              <w:rPr>
                <w:color w:val="000000"/>
              </w:rPr>
            </w:pPr>
            <w:r>
              <w:rPr>
                <w:color w:val="000000"/>
              </w:rPr>
              <w:t xml:space="preserve">The requirement for termly review and implementation of good quality PEPs for each </w:t>
            </w:r>
            <w:proofErr w:type="gramStart"/>
            <w:r>
              <w:rPr>
                <w:color w:val="000000"/>
              </w:rPr>
              <w:t>child;</w:t>
            </w:r>
            <w:proofErr w:type="gramEnd"/>
          </w:p>
          <w:p w14:paraId="0F06D5A3" w14:textId="77777777" w:rsidR="00143105" w:rsidRDefault="00F2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4"/>
              <w:rPr>
                <w:color w:val="000000"/>
              </w:rPr>
            </w:pPr>
            <w:r>
              <w:rPr>
                <w:color w:val="000000"/>
              </w:rPr>
              <w:t xml:space="preserve">Extra work arising from more involved </w:t>
            </w:r>
            <w:proofErr w:type="gramStart"/>
            <w:r>
              <w:rPr>
                <w:color w:val="000000"/>
              </w:rPr>
              <w:t>cases;</w:t>
            </w:r>
            <w:proofErr w:type="gramEnd"/>
          </w:p>
          <w:p w14:paraId="61319D61" w14:textId="14A0B2C9" w:rsidR="00143105" w:rsidRDefault="355385DD" w:rsidP="0BFF5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4"/>
              <w:rPr>
                <w:color w:val="000000"/>
              </w:rPr>
            </w:pPr>
            <w:r w:rsidRPr="0BFF5D66">
              <w:rPr>
                <w:color w:val="000000" w:themeColor="text1"/>
              </w:rPr>
              <w:t>The duty to advocate for children in care/</w:t>
            </w:r>
            <w:r>
              <w:t xml:space="preserve">previously children in </w:t>
            </w:r>
            <w:proofErr w:type="gramStart"/>
            <w:r>
              <w:t>care</w:t>
            </w:r>
            <w:proofErr w:type="gramEnd"/>
          </w:p>
          <w:p w14:paraId="23493F88" w14:textId="77777777" w:rsidR="00143105" w:rsidRDefault="00F26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4"/>
              <w:rPr>
                <w:color w:val="000000"/>
              </w:rPr>
            </w:pPr>
            <w:r>
              <w:rPr>
                <w:color w:val="000000"/>
              </w:rPr>
              <w:t>The need to liaise with a wide range of external agencies.</w:t>
            </w:r>
          </w:p>
          <w:p w14:paraId="12F4B278" w14:textId="77777777" w:rsidR="00143105" w:rsidRDefault="00F260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color w:val="000000"/>
              </w:rPr>
              <w:t>What training have you and other staff received?</w:t>
            </w:r>
          </w:p>
          <w:p w14:paraId="71F3F14B" w14:textId="77777777" w:rsidR="00143105" w:rsidRDefault="00F260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t>How are children previously looked after identified in school?</w:t>
            </w:r>
          </w:p>
          <w:p w14:paraId="7239368F" w14:textId="7AB28420" w:rsidR="007B7978" w:rsidRDefault="007B79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t>Amount of PP+ and how it is being used.</w:t>
            </w:r>
          </w:p>
          <w:p w14:paraId="41C8F396" w14:textId="77777777" w:rsidR="00143105" w:rsidRDefault="00143105"/>
        </w:tc>
      </w:tr>
      <w:tr w:rsidR="00143105" w14:paraId="7A875AAF" w14:textId="77777777" w:rsidTr="0BFF5D66">
        <w:tc>
          <w:tcPr>
            <w:tcW w:w="9242" w:type="dxa"/>
          </w:tcPr>
          <w:p w14:paraId="11BEAB45" w14:textId="77777777" w:rsidR="00143105" w:rsidRDefault="00F260B4">
            <w:pPr>
              <w:rPr>
                <w:b/>
              </w:rPr>
            </w:pPr>
            <w:r>
              <w:rPr>
                <w:b/>
              </w:rPr>
              <w:t>Section 2</w:t>
            </w:r>
          </w:p>
          <w:p w14:paraId="72A3D3EC" w14:textId="77777777" w:rsidR="00143105" w:rsidRDefault="00143105">
            <w:pPr>
              <w:rPr>
                <w:b/>
              </w:rPr>
            </w:pPr>
          </w:p>
          <w:p w14:paraId="6BA8F5E2" w14:textId="1BF99DFA" w:rsidR="00143105" w:rsidRDefault="355385DD" w:rsidP="0BFF5D66">
            <w:pPr>
              <w:rPr>
                <w:b/>
                <w:bCs/>
              </w:rPr>
            </w:pPr>
            <w:r w:rsidRPr="0BFF5D66">
              <w:rPr>
                <w:b/>
                <w:bCs/>
              </w:rPr>
              <w:t>Patterns of attendance and suspensions / exclusions</w:t>
            </w:r>
          </w:p>
          <w:p w14:paraId="0D0B940D" w14:textId="77777777" w:rsidR="00143105" w:rsidRDefault="00143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281D159" w14:textId="26E38D19" w:rsidR="00143105" w:rsidRDefault="355385DD" w:rsidP="0BFF5D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 w:themeColor="text1"/>
              </w:rPr>
            </w:pPr>
            <w:r w:rsidRPr="0BFF5D66">
              <w:rPr>
                <w:color w:val="000000" w:themeColor="text1"/>
              </w:rPr>
              <w:t>Attendance – how does the attendance of children in care/</w:t>
            </w:r>
            <w:r>
              <w:t>previously children in care</w:t>
            </w:r>
            <w:r w:rsidRPr="0BFF5D66">
              <w:rPr>
                <w:color w:val="000000" w:themeColor="text1"/>
              </w:rPr>
              <w:t xml:space="preserve"> </w:t>
            </w:r>
            <w:proofErr w:type="gramStart"/>
            <w:r w:rsidRPr="0BFF5D66">
              <w:rPr>
                <w:color w:val="000000" w:themeColor="text1"/>
              </w:rPr>
              <w:t>compare</w:t>
            </w:r>
            <w:proofErr w:type="gramEnd"/>
            <w:r w:rsidRPr="0BFF5D66">
              <w:rPr>
                <w:color w:val="000000" w:themeColor="text1"/>
              </w:rPr>
              <w:t xml:space="preserve"> to their peers? How is attendance addressed? </w:t>
            </w:r>
          </w:p>
          <w:p w14:paraId="4FD97ACF" w14:textId="66AEC53C" w:rsidR="00143105" w:rsidRDefault="355385DD" w:rsidP="0BFF5D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 w:themeColor="text1"/>
              </w:rPr>
            </w:pPr>
            <w:r w:rsidRPr="0BFF5D66">
              <w:rPr>
                <w:color w:val="000000" w:themeColor="text1"/>
              </w:rPr>
              <w:t>Have there been any fixed term suspensions? How are further suspensions being prevented?</w:t>
            </w:r>
          </w:p>
          <w:p w14:paraId="0E27B00A" w14:textId="77777777" w:rsidR="00143105" w:rsidRDefault="00143105"/>
        </w:tc>
      </w:tr>
      <w:tr w:rsidR="00143105" w14:paraId="30D23890" w14:textId="77777777" w:rsidTr="0BFF5D66">
        <w:tc>
          <w:tcPr>
            <w:tcW w:w="9242" w:type="dxa"/>
          </w:tcPr>
          <w:p w14:paraId="403C475E" w14:textId="77777777" w:rsidR="00143105" w:rsidRDefault="00F260B4">
            <w:pPr>
              <w:rPr>
                <w:b/>
              </w:rPr>
            </w:pPr>
            <w:r>
              <w:rPr>
                <w:b/>
              </w:rPr>
              <w:t>Section 3</w:t>
            </w:r>
          </w:p>
          <w:p w14:paraId="60061E4C" w14:textId="77777777" w:rsidR="00143105" w:rsidRDefault="00143105">
            <w:pPr>
              <w:rPr>
                <w:b/>
              </w:rPr>
            </w:pPr>
          </w:p>
          <w:p w14:paraId="5B804D31" w14:textId="77777777" w:rsidR="00143105" w:rsidRDefault="00F260B4">
            <w:pPr>
              <w:rPr>
                <w:b/>
              </w:rPr>
            </w:pPr>
            <w:r>
              <w:rPr>
                <w:b/>
              </w:rPr>
              <w:t>Progress and attainment</w:t>
            </w:r>
          </w:p>
          <w:p w14:paraId="44EAFD9C" w14:textId="77777777" w:rsidR="00143105" w:rsidRDefault="00143105">
            <w:pPr>
              <w:rPr>
                <w:b/>
              </w:rPr>
            </w:pPr>
          </w:p>
          <w:p w14:paraId="4E660A8C" w14:textId="77777777" w:rsidR="00143105" w:rsidRDefault="00F260B4">
            <w:r>
              <w:t xml:space="preserve">Compare with other children at the school and national </w:t>
            </w:r>
            <w:proofErr w:type="gramStart"/>
            <w:r>
              <w:t>benchmarks</w:t>
            </w:r>
            <w:proofErr w:type="gramEnd"/>
          </w:p>
          <w:p w14:paraId="4B94D5A5" w14:textId="77777777" w:rsidR="00143105" w:rsidRDefault="00143105">
            <w:pPr>
              <w:rPr>
                <w:b/>
              </w:rPr>
            </w:pPr>
          </w:p>
          <w:p w14:paraId="36F7E683" w14:textId="77777777" w:rsidR="00143105" w:rsidRDefault="00F260B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Those currently on roll</w:t>
            </w:r>
          </w:p>
          <w:p w14:paraId="160616F5" w14:textId="77777777" w:rsidR="00143105" w:rsidRDefault="00F260B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 xml:space="preserve">Those who have been on roll in the past twelve </w:t>
            </w:r>
            <w:proofErr w:type="gramStart"/>
            <w:r>
              <w:rPr>
                <w:color w:val="000000"/>
              </w:rPr>
              <w:t>months</w:t>
            </w:r>
            <w:proofErr w:type="gramEnd"/>
            <w:r>
              <w:rPr>
                <w:color w:val="000000"/>
              </w:rPr>
              <w:t xml:space="preserve"> </w:t>
            </w:r>
          </w:p>
          <w:p w14:paraId="3DEEC669" w14:textId="77777777" w:rsidR="00143105" w:rsidRDefault="00143105"/>
          <w:p w14:paraId="3656B9AB" w14:textId="77777777" w:rsidR="00143105" w:rsidRDefault="00143105"/>
          <w:p w14:paraId="45FB0818" w14:textId="77777777" w:rsidR="00143105" w:rsidRDefault="00143105"/>
        </w:tc>
      </w:tr>
      <w:tr w:rsidR="00143105" w14:paraId="3DFAB0F5" w14:textId="77777777" w:rsidTr="0BFF5D66">
        <w:tc>
          <w:tcPr>
            <w:tcW w:w="9242" w:type="dxa"/>
          </w:tcPr>
          <w:p w14:paraId="4C48E743" w14:textId="77777777" w:rsidR="00143105" w:rsidRDefault="00F260B4">
            <w:pPr>
              <w:rPr>
                <w:b/>
              </w:rPr>
            </w:pPr>
            <w:r>
              <w:rPr>
                <w:b/>
              </w:rPr>
              <w:lastRenderedPageBreak/>
              <w:t>Section 4</w:t>
            </w:r>
          </w:p>
          <w:p w14:paraId="049F31CB" w14:textId="77777777" w:rsidR="00143105" w:rsidRDefault="00143105"/>
          <w:p w14:paraId="2D0966B1" w14:textId="77777777" w:rsidR="00143105" w:rsidRDefault="00F260B4">
            <w:pPr>
              <w:rPr>
                <w:b/>
              </w:rPr>
            </w:pPr>
            <w:r>
              <w:rPr>
                <w:b/>
              </w:rPr>
              <w:t>Interventions and Spending of Pupil Premium Plus</w:t>
            </w:r>
          </w:p>
          <w:p w14:paraId="53128261" w14:textId="77777777" w:rsidR="00143105" w:rsidRDefault="00143105"/>
          <w:p w14:paraId="2F8FC5DD" w14:textId="77777777" w:rsidR="00143105" w:rsidRDefault="00F260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color w:val="000000"/>
              </w:rPr>
              <w:t>How are aspirations being addressed? What activities are promoted/offered?</w:t>
            </w:r>
          </w:p>
          <w:p w14:paraId="567906FC" w14:textId="77777777" w:rsidR="00143105" w:rsidRDefault="355385DD" w:rsidP="0BFF5D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 w:themeColor="text1"/>
              </w:rPr>
            </w:pPr>
            <w:r w:rsidRPr="0BFF5D66">
              <w:rPr>
                <w:color w:val="000000" w:themeColor="text1"/>
              </w:rPr>
              <w:t xml:space="preserve">Gifted and talented – how are they supported? </w:t>
            </w:r>
          </w:p>
          <w:p w14:paraId="5FD9BB6E" w14:textId="77777777" w:rsidR="00143105" w:rsidRDefault="00F260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color w:val="000000"/>
              </w:rPr>
              <w:t>Special Educational Needs - how are needs identified and addressed?</w:t>
            </w:r>
          </w:p>
          <w:p w14:paraId="273DB164" w14:textId="251DEDB4" w:rsidR="00143105" w:rsidRDefault="355385DD" w:rsidP="0BFF5D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 w:themeColor="text1"/>
              </w:rPr>
            </w:pPr>
            <w:r w:rsidRPr="0BFF5D66">
              <w:rPr>
                <w:color w:val="000000" w:themeColor="text1"/>
              </w:rPr>
              <w:t xml:space="preserve">Support – are children in care prioritised for additional support, such as 1:1 tuition? </w:t>
            </w:r>
          </w:p>
          <w:p w14:paraId="587C070D" w14:textId="77777777" w:rsidR="00143105" w:rsidRDefault="00F260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color w:val="000000"/>
              </w:rPr>
              <w:t xml:space="preserve">Social and emotional development – how are these needs catered for? When do the activities take place? </w:t>
            </w:r>
          </w:p>
          <w:p w14:paraId="49659632" w14:textId="77777777" w:rsidR="00143105" w:rsidRDefault="00F260B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360"/>
            </w:pPr>
            <w:r>
              <w:rPr>
                <w:color w:val="000000"/>
              </w:rPr>
              <w:t>Outside agency involvement – which agencies? Who do they support? What do they do?</w:t>
            </w:r>
          </w:p>
          <w:p w14:paraId="62486C05" w14:textId="77777777" w:rsidR="00143105" w:rsidRDefault="00143105">
            <w:pPr>
              <w:rPr>
                <w:b/>
              </w:rPr>
            </w:pPr>
          </w:p>
        </w:tc>
      </w:tr>
      <w:tr w:rsidR="00143105" w14:paraId="5FFED8B4" w14:textId="77777777" w:rsidTr="0BFF5D66">
        <w:tc>
          <w:tcPr>
            <w:tcW w:w="9242" w:type="dxa"/>
          </w:tcPr>
          <w:p w14:paraId="64DFE75F" w14:textId="77777777" w:rsidR="00143105" w:rsidRDefault="00F260B4">
            <w:pPr>
              <w:rPr>
                <w:b/>
              </w:rPr>
            </w:pPr>
            <w:r>
              <w:rPr>
                <w:b/>
              </w:rPr>
              <w:t>Section 5</w:t>
            </w:r>
          </w:p>
          <w:p w14:paraId="4101652C" w14:textId="77777777" w:rsidR="00143105" w:rsidRDefault="00143105">
            <w:pPr>
              <w:rPr>
                <w:b/>
              </w:rPr>
            </w:pPr>
          </w:p>
          <w:p w14:paraId="38A859D1" w14:textId="51D09B9A" w:rsidR="00143105" w:rsidRDefault="355385DD" w:rsidP="0BFF5D66">
            <w:pPr>
              <w:rPr>
                <w:b/>
                <w:bCs/>
              </w:rPr>
            </w:pPr>
            <w:r w:rsidRPr="0BFF5D66">
              <w:rPr>
                <w:b/>
                <w:bCs/>
              </w:rPr>
              <w:t>Other Children in Care matters</w:t>
            </w:r>
          </w:p>
          <w:p w14:paraId="4B99056E" w14:textId="77777777" w:rsidR="00143105" w:rsidRDefault="00143105">
            <w:pPr>
              <w:rPr>
                <w:b/>
              </w:rPr>
            </w:pPr>
          </w:p>
          <w:p w14:paraId="6B37CA6E" w14:textId="77777777" w:rsidR="00143105" w:rsidRDefault="00F260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Are all PEPs up to date and informing practice? </w:t>
            </w:r>
          </w:p>
          <w:p w14:paraId="713C66A9" w14:textId="77777777" w:rsidR="00143105" w:rsidRDefault="00F260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How is information from the PEPs shared?</w:t>
            </w:r>
          </w:p>
          <w:p w14:paraId="6DA0D5B0" w14:textId="77777777" w:rsidR="00143105" w:rsidRDefault="00F260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How do you utilise pupil voice?</w:t>
            </w:r>
          </w:p>
          <w:p w14:paraId="28A6B6B9" w14:textId="77777777" w:rsidR="00143105" w:rsidRDefault="00F260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How do you utilise carers views?</w:t>
            </w:r>
          </w:p>
          <w:p w14:paraId="20FFE405" w14:textId="44A3346A" w:rsidR="00143105" w:rsidRDefault="355385DD" w:rsidP="0BFF5D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BFF5D66">
              <w:rPr>
                <w:color w:val="000000" w:themeColor="text1"/>
              </w:rPr>
              <w:t xml:space="preserve">Where are children in care reflected in development planning, staff deployment etc? </w:t>
            </w:r>
          </w:p>
          <w:p w14:paraId="2E4CC242" w14:textId="51070CF8" w:rsidR="00143105" w:rsidRDefault="355385DD" w:rsidP="0BFF5D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BFF5D66">
              <w:rPr>
                <w:color w:val="000000" w:themeColor="text1"/>
              </w:rPr>
              <w:t>Do any school policies have any implications for children in care that need addressing?</w:t>
            </w:r>
          </w:p>
          <w:p w14:paraId="07F2D3B6" w14:textId="16BEA5F9" w:rsidR="00143105" w:rsidRDefault="355385DD" w:rsidP="0BFF5D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BFF5D66">
              <w:rPr>
                <w:color w:val="000000" w:themeColor="text1"/>
              </w:rPr>
              <w:t>Are there any actions that have been taken or need to be taken at a senior level to cater for needs of children in care?</w:t>
            </w:r>
          </w:p>
          <w:p w14:paraId="1299C43A" w14:textId="77777777" w:rsidR="00143105" w:rsidRDefault="00143105">
            <w:pPr>
              <w:rPr>
                <w:b/>
              </w:rPr>
            </w:pPr>
          </w:p>
          <w:p w14:paraId="4DDBEF00" w14:textId="77777777" w:rsidR="00143105" w:rsidRDefault="00143105">
            <w:pPr>
              <w:rPr>
                <w:b/>
              </w:rPr>
            </w:pPr>
          </w:p>
        </w:tc>
      </w:tr>
    </w:tbl>
    <w:p w14:paraId="3461D779" w14:textId="77777777" w:rsidR="00143105" w:rsidRDefault="00143105">
      <w:bookmarkStart w:id="0" w:name="_gjdgxs" w:colFirst="0" w:colLast="0"/>
      <w:bookmarkEnd w:id="0"/>
    </w:p>
    <w:p w14:paraId="3CF2D8B6" w14:textId="77777777" w:rsidR="00143105" w:rsidRDefault="00143105"/>
    <w:p w14:paraId="0FB78278" w14:textId="77777777" w:rsidR="00143105" w:rsidRDefault="00143105"/>
    <w:sectPr w:rsidR="0014310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CB0E" w14:textId="77777777" w:rsidR="002577E1" w:rsidRDefault="00F260B4">
      <w:pPr>
        <w:spacing w:after="0" w:line="240" w:lineRule="auto"/>
      </w:pPr>
      <w:r>
        <w:separator/>
      </w:r>
    </w:p>
  </w:endnote>
  <w:endnote w:type="continuationSeparator" w:id="0">
    <w:p w14:paraId="34CE0A41" w14:textId="77777777" w:rsidR="002577E1" w:rsidRDefault="00F2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F9994" w14:textId="46BCF34C" w:rsidR="00143105" w:rsidRDefault="00F260B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Revised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5B7E8EE" wp14:editId="07777777">
          <wp:simplePos x="0" y="0"/>
          <wp:positionH relativeFrom="column">
            <wp:posOffset>2505075</wp:posOffset>
          </wp:positionH>
          <wp:positionV relativeFrom="paragraph">
            <wp:posOffset>-22224</wp:posOffset>
          </wp:positionV>
          <wp:extent cx="914400" cy="52768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527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161D0">
      <w:rPr>
        <w:color w:val="000000"/>
      </w:rP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F3C5" w14:textId="77777777" w:rsidR="002577E1" w:rsidRDefault="00F260B4">
      <w:pPr>
        <w:spacing w:after="0" w:line="240" w:lineRule="auto"/>
      </w:pPr>
      <w:r>
        <w:separator/>
      </w:r>
    </w:p>
  </w:footnote>
  <w:footnote w:type="continuationSeparator" w:id="0">
    <w:p w14:paraId="6D98A12B" w14:textId="77777777" w:rsidR="002577E1" w:rsidRDefault="00F2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77777777" w:rsidR="00143105" w:rsidRDefault="00F260B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410A425" wp14:editId="07777777">
          <wp:extent cx="923925" cy="4286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789D"/>
    <w:multiLevelType w:val="multilevel"/>
    <w:tmpl w:val="E8AEE338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5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C34D24"/>
    <w:multiLevelType w:val="multilevel"/>
    <w:tmpl w:val="44DC21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FDB2BA4"/>
    <w:multiLevelType w:val="multilevel"/>
    <w:tmpl w:val="EA321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27751863">
    <w:abstractNumId w:val="2"/>
  </w:num>
  <w:num w:numId="2" w16cid:durableId="1449467136">
    <w:abstractNumId w:val="0"/>
  </w:num>
  <w:num w:numId="3" w16cid:durableId="1649245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05"/>
    <w:rsid w:val="000161D0"/>
    <w:rsid w:val="00143105"/>
    <w:rsid w:val="001642A9"/>
    <w:rsid w:val="002577E1"/>
    <w:rsid w:val="007B7978"/>
    <w:rsid w:val="00871BD9"/>
    <w:rsid w:val="00F260B4"/>
    <w:rsid w:val="0BFF5D66"/>
    <w:rsid w:val="12C9FBAF"/>
    <w:rsid w:val="340C53AB"/>
    <w:rsid w:val="355385DD"/>
    <w:rsid w:val="3A26F700"/>
    <w:rsid w:val="5B5F0610"/>
    <w:rsid w:val="7C914709"/>
    <w:rsid w:val="7F74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35FEB4"/>
  <w15:docId w15:val="{55347BE3-F5A7-46BA-BF47-00F5AAE5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0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1D0"/>
  </w:style>
  <w:style w:type="paragraph" w:styleId="Footer">
    <w:name w:val="footer"/>
    <w:basedOn w:val="Normal"/>
    <w:link w:val="FooterChar"/>
    <w:uiPriority w:val="99"/>
    <w:unhideWhenUsed/>
    <w:rsid w:val="00016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tatus xmlns="78a9e8ab-f1c3-4d40-985a-93fd8ee92998">Active</DocumentStatus>
    <_dlc_DocId xmlns="78a9e8ab-f1c3-4d40-985a-93fd8ee92998">WCCC-205639421-431</_dlc_DocId>
    <TaxCatchAll xmlns="78a9e8ab-f1c3-4d40-985a-93fd8ee92998">
      <Value>33</Value>
      <Value>32</Value>
      <Value>31</Value>
      <Value>30</Value>
      <Value>29</Value>
      <Value>27</Value>
    </TaxCatchAll>
    <_dlc_DocIdUrl xmlns="78a9e8ab-f1c3-4d40-985a-93fd8ee92998">
      <Url>https://warwickshiregovuk.sharepoint.com/sites/edrm-AED/_layouts/15/DocIdRedir.aspx?ID=WCCC-205639421-431</Url>
      <Description>WCCC-205639421-431</Description>
    </_dlc_DocIdUrl>
    <f36226996675478285decb82353bbd3c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Looked After Children</TermName>
          <TermId xmlns="http://schemas.microsoft.com/office/infopath/2007/PartnerControls">c90016e9-3aff-409b-b484-4ea6bcf6c2b8</TermId>
        </TermInfo>
      </Terms>
    </f36226996675478285decb82353bbd3c>
    <DisposalDate xmlns="78a9e8ab-f1c3-4d40-985a-93fd8ee92998" xsi:nil="true"/>
    <l9b9e22c36cb44fca76c18eb4ce001f3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f4583307-def8-4647-b7db-2a1d8f1f5719</TermId>
        </TermInfo>
      </Terms>
    </l9b9e22c36cb44fca76c18eb4ce001f3>
    <PublicDocumentUrl xmlns="78a9e8ab-f1c3-4d40-985a-93fd8ee92998">
      <Url xsi:nil="true"/>
      <Description xsi:nil="true"/>
    </PublicDocumentUrl>
    <gfbd317b6d45488ba6923c9499396db1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Warwickshire</TermName>
          <TermId xmlns="http://schemas.microsoft.com/office/infopath/2007/PartnerControls">ae50136a-0dd2-4024-b418-b2091d7c47d2</TermId>
        </TermInfo>
      </Terms>
    </gfbd317b6d45488ba6923c9499396db1>
    <m6f1b19d255b4c43ac68d7531f76a7f7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05e63c81-95b9-45a0-a9c9-9bc316784073</TermId>
        </TermInfo>
      </Terms>
    </m6f1b19d255b4c43ac68d7531f76a7f7>
    <kedb2ff0ca1e408a99ab642b77c963a5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5b55295d-95c0-4df7-abd4-7cba1d77391c</TermId>
        </TermInfo>
      </Terms>
    </kedb2ff0ca1e408a99ab642b77c963a5>
    <ffccade9da8a475ab8f1c108c3e23718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Looked After Children</TermName>
          <TermId xmlns="http://schemas.microsoft.com/office/infopath/2007/PartnerControls">601d04e8-60f8-431d-b316-c24bd3bf2867</TermId>
        </TermInfo>
      </Terms>
    </ffccade9da8a475ab8f1c108c3e23718>
    <IsPublicDocument xmlns="78a9e8ab-f1c3-4d40-985a-93fd8ee92998">true</IsPublicDocument>
    <Retention xmlns="78a9e8ab-f1c3-4d40-985a-93fd8ee92998">2</Reten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ervice Document" ma:contentTypeID="0x010100C50F05A7ED30F54294ADC2B50AFA98D10024E8C5B57FEFBC46BD5A74410160239B" ma:contentTypeVersion="19" ma:contentTypeDescription="Custom service document" ma:contentTypeScope="" ma:versionID="4e4b321d1ffb14a1639e13a82b74f6c4">
  <xsd:schema xmlns:xsd="http://www.w3.org/2001/XMLSchema" xmlns:xs="http://www.w3.org/2001/XMLSchema" xmlns:p="http://schemas.microsoft.com/office/2006/metadata/properties" xmlns:ns2="78a9e8ab-f1c3-4d40-985a-93fd8ee92998" xmlns:ns3="0effdf57-8945-4ab5-a2a1-b358091f1326" targetNamespace="http://schemas.microsoft.com/office/2006/metadata/properties" ma:root="true" ma:fieldsID="948034201df471feba84083132ebbb70" ns2:_="" ns3:_="">
    <xsd:import namespace="78a9e8ab-f1c3-4d40-985a-93fd8ee92998"/>
    <xsd:import namespace="0effdf57-8945-4ab5-a2a1-b358091f13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tention" minOccurs="0"/>
                <xsd:element ref="ns2:DocumentStatus"/>
                <xsd:element ref="ns2:IsPublicDocument" minOccurs="0"/>
                <xsd:element ref="ns2:PublicDocumentUrl" minOccurs="0"/>
                <xsd:element ref="ns2:DisposalDate" minOccurs="0"/>
                <xsd:element ref="ns2:ffccade9da8a475ab8f1c108c3e23718" minOccurs="0"/>
                <xsd:element ref="ns2:TaxCatchAll" minOccurs="0"/>
                <xsd:element ref="ns2:TaxCatchAllLabel" minOccurs="0"/>
                <xsd:element ref="ns2:kedb2ff0ca1e408a99ab642b77c963a5" minOccurs="0"/>
                <xsd:element ref="ns2:m6f1b19d255b4c43ac68d7531f76a7f7" minOccurs="0"/>
                <xsd:element ref="ns2:gfbd317b6d45488ba6923c9499396db1" minOccurs="0"/>
                <xsd:element ref="ns2:l9b9e22c36cb44fca76c18eb4ce001f3" minOccurs="0"/>
                <xsd:element ref="ns2:f36226996675478285decb82353bbd3c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9e8ab-f1c3-4d40-985a-93fd8ee929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tention" ma:index="11" nillable="true" ma:displayName="Retention" ma:default="2" ma:format="Dropdown" ma:internalName="Retention">
      <xsd:simpleType>
        <xsd:restriction base="dms:Choice">
          <xsd:enumeration value="2"/>
          <xsd:enumeration value="4"/>
          <xsd:enumeration value="10"/>
          <xsd:enumeration value="14"/>
          <xsd:enumeration value="50"/>
          <xsd:enumeration value="100"/>
        </xsd:restriction>
      </xsd:simpleType>
    </xsd:element>
    <xsd:element name="DocumentStatus" ma:index="12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IsPublicDocument" ma:index="13" nillable="true" ma:displayName="Is Public Document" ma:default="0" ma:internalName="IsPublicDocument">
      <xsd:simpleType>
        <xsd:restriction base="dms:Boolean"/>
      </xsd:simpleType>
    </xsd:element>
    <xsd:element name="PublicDocumentUrl" ma:index="14" nillable="true" ma:displayName="Public Document Url" ma:format="Hyperlink" ma:internalName="PublicDocumen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sposalDate" ma:index="15" nillable="true" ma:displayName="Disposal Date" ma:format="DateOnly" ma:internalName="DisposalDate">
      <xsd:simpleType>
        <xsd:restriction base="dms:DateTime"/>
      </xsd:simpleType>
    </xsd:element>
    <xsd:element name="ffccade9da8a475ab8f1c108c3e23718" ma:index="16" nillable="true" ma:taxonomy="true" ma:internalName="ffccade9da8a475ab8f1c108c3e23718" ma:taxonomyFieldName="WCCKeywords" ma:displayName="WCC Keywords" ma:readOnly="false" ma:default="" ma:fieldId="{ffccade9-da8a-475a-b8f1-c108c3e23718}" ma:taxonomyMulti="true" ma:sspId="3c45229e-f6e3-48e4-a132-9a8ab844bf52" ma:termSetId="568ed3e8-ebec-44f0-8274-1f9935843e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041a323d-db50-44bf-aad5-64b0656805bd}" ma:internalName="TaxCatchAll" ma:showField="CatchAllData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041a323d-db50-44bf-aad5-64b0656805bd}" ma:internalName="TaxCatchAllLabel" ma:readOnly="true" ma:showField="CatchAllDataLabel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db2ff0ca1e408a99ab642b77c963a5" ma:index="20" ma:taxonomy="true" ma:internalName="kedb2ff0ca1e408a99ab642b77c963a5" ma:taxonomyFieldName="DocumentType" ma:displayName="Document Type" ma:default="5;#Standard|960ba701-3380-41b5-9bb0-3b6b58c1499e" ma:fieldId="{4edb2ff0-ca1e-408a-99ab-642b77c963a5}" ma:sspId="3c45229e-f6e3-48e4-a132-9a8ab844bf52" ma:termSetId="4c7cbf5b-2f37-45e9-9505-66c06b484fa9" ma:anchorId="1c0b3c5a-4fe6-493a-a3f8-00d416eaee13" ma:open="false" ma:isKeyword="false">
      <xsd:complexType>
        <xsd:sequence>
          <xsd:element ref="pc:Terms" minOccurs="0" maxOccurs="1"/>
        </xsd:sequence>
      </xsd:complexType>
    </xsd:element>
    <xsd:element name="m6f1b19d255b4c43ac68d7531f76a7f7" ma:index="22" ma:taxonomy="true" ma:internalName="m6f1b19d255b4c43ac68d7531f76a7f7" ma:taxonomyFieldName="ProtectiveMarking" ma:displayName="Protective Marking" ma:default="4;#Internal|8465cde6-4b72-409e-b614-8b2710298596" ma:fieldId="{66f1b19d-255b-4c43-ac68-d7531f76a7f7}" ma:sspId="3c45229e-f6e3-48e4-a132-9a8ab844bf52" ma:termSetId="b85a5083-0c1f-4ed1-96f9-f69f7a74ae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fbd317b6d45488ba6923c9499396db1" ma:index="24" nillable="true" ma:taxonomy="true" ma:internalName="gfbd317b6d45488ba6923c9499396db1" ma:taxonomyFieldName="WCCCoverage" ma:displayName="WCC Coverage" ma:default="" ma:fieldId="{0fbd317b-6d45-488b-a692-3c9499396db1}" ma:sspId="3c45229e-f6e3-48e4-a132-9a8ab844bf52" ma:termSetId="36b77bd1-2a0b-4c27-bc94-2ef379a2d0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b9e22c36cb44fca76c18eb4ce001f3" ma:index="26" ma:taxonomy="true" ma:internalName="l9b9e22c36cb44fca76c18eb4ce001f3" ma:taxonomyFieldName="WCCLanguage" ma:displayName="WCC Language" ma:default="3;#English|748e06bf-4d1a-4a4c-bcd9-5803f35d29e0" ma:fieldId="{59b9e22c-36cb-44fc-a76c-18eb4ce001f3}" ma:sspId="3c45229e-f6e3-48e4-a132-9a8ab844bf52" ma:termSetId="e2c544b9-e557-4b34-89fc-be38f6be303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6226996675478285decb82353bbd3c" ma:index="28" nillable="true" ma:taxonomy="true" ma:internalName="f36226996675478285decb82353bbd3c" ma:taxonomyFieldName="WCCSubject" ma:displayName="WCC Subject" ma:default="" ma:fieldId="{f3622699-6675-4782-85de-cb82353bbd3c}" ma:sspId="3c45229e-f6e3-48e4-a132-9a8ab844bf52" ma:termSetId="52df33d5-23b5-4507-b40a-dd717a04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df57-8945-4ab5-a2a1-b358091f132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3246B2-76A2-4AE1-8E1F-8A9789D213D5}">
  <ds:schemaRefs>
    <ds:schemaRef ds:uri="78a9e8ab-f1c3-4d40-985a-93fd8ee92998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0effdf57-8945-4ab5-a2a1-b358091f132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795FA82-F8FE-4987-A2E8-FD8BD6355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8C659-B743-41BA-BEEA-8D850D425CA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81AAC72-F849-4A66-AE8C-009A745743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2058</Characters>
  <Application>Microsoft Office Word</Application>
  <DocSecurity>0</DocSecurity>
  <Lines>17</Lines>
  <Paragraphs>4</Paragraphs>
  <ScaleCrop>false</ScaleCrop>
  <Company>Warwickshire County Council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governors CLA</dc:title>
  <dc:creator>Deena Moorey</dc:creator>
  <cp:lastModifiedBy>Dawn O'Sullivan</cp:lastModifiedBy>
  <cp:revision>2</cp:revision>
  <dcterms:created xsi:type="dcterms:W3CDTF">2023-08-16T08:01:00Z</dcterms:created>
  <dcterms:modified xsi:type="dcterms:W3CDTF">2023-08-16T08:01:00Z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CCCoverage">
    <vt:lpwstr>30;#Warwickshire|ae50136a-0dd2-4024-b418-b2091d7c47d2</vt:lpwstr>
  </property>
  <property fmtid="{D5CDD505-2E9C-101B-9397-08002B2CF9AE}" pid="3" name="ProtectiveMarking">
    <vt:lpwstr>29;#Public|05e63c81-95b9-45a0-a9c9-9bc316784073</vt:lpwstr>
  </property>
  <property fmtid="{D5CDD505-2E9C-101B-9397-08002B2CF9AE}" pid="4" name="WCCLanguage">
    <vt:lpwstr>31;#English|f4583307-def8-4647-b7db-2a1d8f1f5719</vt:lpwstr>
  </property>
  <property fmtid="{D5CDD505-2E9C-101B-9397-08002B2CF9AE}" pid="5" name="_dlc_policyId">
    <vt:lpwstr>0x01010035C89CCD2483A2479FECC59E2E56452D00E53E4C0FE5E82A48A500E89033CFD0E8|-626270482</vt:lpwstr>
  </property>
  <property fmtid="{D5CDD505-2E9C-101B-9397-08002B2CF9AE}" pid="6" name="WCCKeywords">
    <vt:lpwstr>27;#Looked After Children|601d04e8-60f8-431d-b316-c24bd3bf2867</vt:lpwstr>
  </property>
  <property fmtid="{D5CDD505-2E9C-101B-9397-08002B2CF9AE}" pid="7" name="ContentTypeId">
    <vt:lpwstr>0x010100C50F05A7ED30F54294ADC2B50AFA98D10024E8C5B57FEFBC46BD5A74410160239B</vt:lpwstr>
  </property>
  <property fmtid="{D5CDD505-2E9C-101B-9397-08002B2CF9AE}" pid="8" name="_docset_NoMedatataSyncRequired">
    <vt:lpwstr>False</vt:lpwstr>
  </property>
  <property fmtid="{D5CDD505-2E9C-101B-9397-08002B2CF9AE}" pid="9" name="TeamOwner">
    <vt:lpwstr>640;#Access to Education|7ddcf5c3-d1cc-4acd-bec6-c69161269e78</vt:lpwstr>
  </property>
  <property fmtid="{D5CDD505-2E9C-101B-9397-08002B2CF9AE}" pid="10" name="ItemRetentionFormula">
    <vt:lpwstr>&lt;formula id="Microsoft.Office.RecordsManagement.PolicyFeatures.Expiration.Formula.BuiltIn"&gt;&lt;number&gt;0&lt;/number&gt;&lt;property&gt;WCC_x005f_x0020_Disposal_x005f_x0020_Date&lt;/property&gt;&lt;propertyId&gt;9ea57d62-0549-4e65-a581-55f823dbf45c&lt;/propertyId&gt;&lt;period&gt;days&lt;/period&gt;&lt;/formula&gt;</vt:lpwstr>
  </property>
  <property fmtid="{D5CDD505-2E9C-101B-9397-08002B2CF9AE}" pid="11" name="WCCSubject">
    <vt:lpwstr>32;#Looked After Children|c90016e9-3aff-409b-b484-4ea6bcf6c2b8</vt:lpwstr>
  </property>
  <property fmtid="{D5CDD505-2E9C-101B-9397-08002B2CF9AE}" pid="12" name="_dlc_DocIdItemGuid">
    <vt:lpwstr>b3fcfd81-1046-4ac7-b92c-b63432ce594f</vt:lpwstr>
  </property>
  <property fmtid="{D5CDD505-2E9C-101B-9397-08002B2CF9AE}" pid="13" name="DocumentType">
    <vt:lpwstr>33;#Template|5b55295d-95c0-4df7-abd4-7cba1d77391c</vt:lpwstr>
  </property>
  <property fmtid="{D5CDD505-2E9C-101B-9397-08002B2CF9AE}" pid="14" name="WorkflowChangePath">
    <vt:lpwstr>eb1ea918-6a93-427c-9663-7c88db9aa29e,5;eb1ea918-6a93-427c-9663-7c88db9aa29e,5;eb1ea918-6a93-427c-9663-7c88db9aa29e,6;eb1ea918-6a93-427c-9663-7c88db9aa29e,6;eb1ea918-6a93-427c-9663-7c88db9aa29e,4;eb1ea918-6a93-427c-9663-7c88db9aa29e,4;eb1ea918-6a93-427c-9663-7c88db9aa29e,5;eb1ea918-6a93-427c-9663-7c88db9aa29e,5;eb1ea918-6a93-427c-9663-7c88db9aa29e,15;eb1ea918-6a93-427c-9663-7c88db9aa29e,15;</vt:lpwstr>
  </property>
  <property fmtid="{D5CDD505-2E9C-101B-9397-08002B2CF9AE}" pid="15" name="MSIP_Label_478af4b5-bfed-4784-9cbe-eeacd1c8ef36_Enabled">
    <vt:lpwstr>true</vt:lpwstr>
  </property>
  <property fmtid="{D5CDD505-2E9C-101B-9397-08002B2CF9AE}" pid="16" name="MSIP_Label_478af4b5-bfed-4784-9cbe-eeacd1c8ef36_SetDate">
    <vt:lpwstr>2022-08-16T14:08:17Z</vt:lpwstr>
  </property>
  <property fmtid="{D5CDD505-2E9C-101B-9397-08002B2CF9AE}" pid="17" name="MSIP_Label_478af4b5-bfed-4784-9cbe-eeacd1c8ef36_Method">
    <vt:lpwstr>Privileged</vt:lpwstr>
  </property>
  <property fmtid="{D5CDD505-2E9C-101B-9397-08002B2CF9AE}" pid="18" name="MSIP_Label_478af4b5-bfed-4784-9cbe-eeacd1c8ef36_Name">
    <vt:lpwstr>Not Protectively Marked</vt:lpwstr>
  </property>
  <property fmtid="{D5CDD505-2E9C-101B-9397-08002B2CF9AE}" pid="19" name="MSIP_Label_478af4b5-bfed-4784-9cbe-eeacd1c8ef36_SiteId">
    <vt:lpwstr>88b0aa06-5927-4bbb-a893-89cc2713ac82</vt:lpwstr>
  </property>
  <property fmtid="{D5CDD505-2E9C-101B-9397-08002B2CF9AE}" pid="20" name="MSIP_Label_478af4b5-bfed-4784-9cbe-eeacd1c8ef36_ActionId">
    <vt:lpwstr>b5be9901-2619-4a9b-a23b-afd63dee737b</vt:lpwstr>
  </property>
  <property fmtid="{D5CDD505-2E9C-101B-9397-08002B2CF9AE}" pid="21" name="MSIP_Label_478af4b5-bfed-4784-9cbe-eeacd1c8ef36_ContentBits">
    <vt:lpwstr>0</vt:lpwstr>
  </property>
</Properties>
</file>