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4E14" w:rsidRPr="005E4E14" w14:paraId="0BECBD59" w14:textId="77777777" w:rsidTr="0069281F">
        <w:tc>
          <w:tcPr>
            <w:tcW w:w="9179" w:type="dxa"/>
            <w:shd w:val="clear" w:color="auto" w:fill="auto"/>
          </w:tcPr>
          <w:p w14:paraId="008FED5B" w14:textId="77777777" w:rsidR="005E4E14" w:rsidRPr="005E4E14" w:rsidRDefault="005E4E14" w:rsidP="005E4E14">
            <w:pPr>
              <w:spacing w:after="120" w:line="240" w:lineRule="auto"/>
              <w:jc w:val="center"/>
              <w:rPr>
                <w:rFonts w:ascii="Arial" w:eastAsia="Times New Roman" w:hAnsi="Arial" w:cs="Arial"/>
                <w:b/>
                <w:sz w:val="28"/>
                <w:szCs w:val="28"/>
                <w:lang w:eastAsia="en-GB"/>
              </w:rPr>
            </w:pPr>
          </w:p>
          <w:p w14:paraId="2C916918" w14:textId="77777777" w:rsidR="005E4E14" w:rsidRPr="005E4E14" w:rsidRDefault="005E4E14" w:rsidP="005E4E14">
            <w:pPr>
              <w:spacing w:after="120" w:line="240" w:lineRule="auto"/>
              <w:jc w:val="center"/>
              <w:rPr>
                <w:rFonts w:ascii="Arial" w:eastAsia="Times New Roman" w:hAnsi="Arial" w:cs="Arial"/>
                <w:b/>
                <w:sz w:val="28"/>
                <w:szCs w:val="28"/>
                <w:lang w:eastAsia="en-GB"/>
              </w:rPr>
            </w:pPr>
            <w:r w:rsidRPr="005E4E14">
              <w:rPr>
                <w:rFonts w:ascii="Arial" w:eastAsia="Times New Roman" w:hAnsi="Arial" w:cs="Arial"/>
                <w:b/>
                <w:sz w:val="28"/>
                <w:szCs w:val="28"/>
                <w:lang w:eastAsia="en-GB"/>
              </w:rPr>
              <w:t>Building Emergency Evacuation Plan</w:t>
            </w:r>
          </w:p>
          <w:p w14:paraId="61797790" w14:textId="77777777" w:rsidR="005E4E14" w:rsidRPr="005E4E14" w:rsidRDefault="005E4E14" w:rsidP="005E4E14">
            <w:pPr>
              <w:spacing w:after="120" w:line="240" w:lineRule="auto"/>
              <w:jc w:val="center"/>
              <w:rPr>
                <w:rFonts w:ascii="Arial" w:eastAsia="Times New Roman" w:hAnsi="Arial" w:cs="Arial"/>
                <w:b/>
                <w:sz w:val="28"/>
                <w:szCs w:val="28"/>
                <w:lang w:eastAsia="en-GB"/>
              </w:rPr>
            </w:pPr>
          </w:p>
        </w:tc>
      </w:tr>
      <w:tr w:rsidR="005E4E14" w:rsidRPr="005E4E14" w14:paraId="4B2DA822" w14:textId="77777777" w:rsidTr="0069281F">
        <w:tc>
          <w:tcPr>
            <w:tcW w:w="9179" w:type="dxa"/>
            <w:shd w:val="clear" w:color="auto" w:fill="auto"/>
          </w:tcPr>
          <w:p w14:paraId="1428BC07" w14:textId="77777777" w:rsidR="005E4E14" w:rsidRPr="005E4E14" w:rsidRDefault="005E4E14" w:rsidP="005E4E14">
            <w:pPr>
              <w:spacing w:after="0" w:line="240" w:lineRule="auto"/>
              <w:rPr>
                <w:rFonts w:ascii="Arial" w:eastAsia="Times New Roman" w:hAnsi="Arial" w:cs="Arial"/>
                <w:b/>
                <w:sz w:val="24"/>
                <w:szCs w:val="24"/>
                <w:lang w:eastAsia="en-GB"/>
              </w:rPr>
            </w:pPr>
          </w:p>
          <w:p w14:paraId="79C210F6"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Name of Building {</w:t>
            </w:r>
            <w:r w:rsidRPr="005E4E14">
              <w:rPr>
                <w:rFonts w:ascii="Arial" w:eastAsia="Times New Roman" w:hAnsi="Arial" w:cs="Arial"/>
                <w:b/>
                <w:i/>
                <w:sz w:val="24"/>
                <w:szCs w:val="24"/>
                <w:lang w:eastAsia="en-GB"/>
              </w:rPr>
              <w:t>insert</w:t>
            </w:r>
            <w:r w:rsidRPr="005E4E14">
              <w:rPr>
                <w:rFonts w:ascii="Arial" w:eastAsia="Times New Roman" w:hAnsi="Arial" w:cs="Arial"/>
                <w:b/>
                <w:sz w:val="24"/>
                <w:szCs w:val="24"/>
                <w:lang w:eastAsia="en-GB"/>
              </w:rPr>
              <w:t>}</w:t>
            </w:r>
          </w:p>
          <w:p w14:paraId="2511A4F4" w14:textId="77777777" w:rsidR="005E4E14" w:rsidRPr="005E4E14" w:rsidRDefault="005E4E14" w:rsidP="005E4E14">
            <w:pPr>
              <w:spacing w:after="0" w:line="240" w:lineRule="auto"/>
              <w:rPr>
                <w:rFonts w:ascii="Arial" w:eastAsia="Times New Roman" w:hAnsi="Arial" w:cs="Arial"/>
                <w:sz w:val="24"/>
                <w:szCs w:val="24"/>
                <w:lang w:eastAsia="en-GB"/>
              </w:rPr>
            </w:pPr>
          </w:p>
          <w:p w14:paraId="30F1FA96"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Provide reference to relevant supporting documents, such as diagrams/drawings/documents for fire warden location/ names/ zones (not forgetting deputy arrangements), location of fire exits/ call points/ fire extinguishers/ detectors/ emergency shutoff etc, primary/secondary evacuation routes, etc…</w:t>
            </w:r>
          </w:p>
          <w:p w14:paraId="4E270D14"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7EF487A0" w14:textId="77777777" w:rsidTr="0069281F">
        <w:tc>
          <w:tcPr>
            <w:tcW w:w="9179" w:type="dxa"/>
            <w:shd w:val="clear" w:color="auto" w:fill="auto"/>
          </w:tcPr>
          <w:p w14:paraId="31980176"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Discovering a fire.</w:t>
            </w:r>
          </w:p>
          <w:p w14:paraId="2F7CCEEE" w14:textId="77777777" w:rsidR="005E4E14" w:rsidRPr="005E4E14" w:rsidRDefault="005E4E14" w:rsidP="005E4E14">
            <w:pPr>
              <w:spacing w:after="0" w:line="240" w:lineRule="auto"/>
              <w:rPr>
                <w:rFonts w:ascii="Arial" w:eastAsia="Times New Roman" w:hAnsi="Arial" w:cs="Arial"/>
                <w:b/>
                <w:sz w:val="24"/>
                <w:szCs w:val="24"/>
                <w:lang w:eastAsia="en-GB"/>
              </w:rPr>
            </w:pPr>
          </w:p>
          <w:p w14:paraId="621B49BD"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This will include details of how the alarm is raised whether it is breaking a call point or by some other means. Details should also be included on the action to take if upon attempting to activate an automatic alarm the alarm does not sound.</w:t>
            </w:r>
          </w:p>
          <w:p w14:paraId="4BE8CA3A" w14:textId="77777777" w:rsidR="005E4E14" w:rsidRPr="005E4E14" w:rsidRDefault="005E4E14" w:rsidP="005E4E14">
            <w:pPr>
              <w:spacing w:after="0" w:line="240" w:lineRule="auto"/>
              <w:rPr>
                <w:rFonts w:ascii="Arial" w:eastAsia="Times New Roman" w:hAnsi="Arial" w:cs="Arial"/>
                <w:i/>
                <w:sz w:val="24"/>
                <w:szCs w:val="24"/>
                <w:lang w:eastAsia="en-GB"/>
              </w:rPr>
            </w:pPr>
          </w:p>
          <w:p w14:paraId="3CA2E27F"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 xml:space="preserve">Discovering another </w:t>
            </w:r>
            <w:proofErr w:type="gramStart"/>
            <w:r w:rsidRPr="005E4E14">
              <w:rPr>
                <w:rFonts w:ascii="Arial" w:eastAsia="Times New Roman" w:hAnsi="Arial" w:cs="Arial"/>
                <w:b/>
                <w:sz w:val="24"/>
                <w:szCs w:val="24"/>
                <w:lang w:eastAsia="en-GB"/>
              </w:rPr>
              <w:t>emergency situation</w:t>
            </w:r>
            <w:proofErr w:type="gramEnd"/>
            <w:r w:rsidRPr="005E4E14">
              <w:rPr>
                <w:rFonts w:ascii="Arial" w:eastAsia="Times New Roman" w:hAnsi="Arial" w:cs="Arial"/>
                <w:b/>
                <w:sz w:val="24"/>
                <w:szCs w:val="24"/>
                <w:lang w:eastAsia="en-GB"/>
              </w:rPr>
              <w:t>.</w:t>
            </w:r>
          </w:p>
          <w:p w14:paraId="4FD7EA4B" w14:textId="77777777" w:rsidR="005E4E14" w:rsidRPr="005E4E14" w:rsidRDefault="005E4E14" w:rsidP="005E4E14">
            <w:pPr>
              <w:spacing w:after="0" w:line="240" w:lineRule="auto"/>
              <w:rPr>
                <w:rFonts w:ascii="Arial" w:eastAsia="Times New Roman" w:hAnsi="Arial" w:cs="Arial"/>
                <w:i/>
                <w:sz w:val="24"/>
                <w:szCs w:val="24"/>
                <w:lang w:eastAsia="en-GB"/>
              </w:rPr>
            </w:pPr>
          </w:p>
          <w:p w14:paraId="29441604"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Detail any specific action to be taken for a given situation (such as isolating services).</w:t>
            </w:r>
          </w:p>
          <w:p w14:paraId="340D57F8" w14:textId="77777777" w:rsidR="005E4E14" w:rsidRPr="005E4E14" w:rsidRDefault="005E4E14" w:rsidP="005E4E14">
            <w:pPr>
              <w:spacing w:after="0" w:line="240" w:lineRule="auto"/>
              <w:rPr>
                <w:rFonts w:ascii="Arial" w:eastAsia="Times New Roman" w:hAnsi="Arial" w:cs="Arial"/>
                <w:i/>
                <w:sz w:val="24"/>
                <w:szCs w:val="24"/>
                <w:lang w:eastAsia="en-GB"/>
              </w:rPr>
            </w:pPr>
          </w:p>
        </w:tc>
      </w:tr>
      <w:tr w:rsidR="005E4E14" w:rsidRPr="005E4E14" w14:paraId="404CF5C3" w14:textId="77777777" w:rsidTr="0069281F">
        <w:tc>
          <w:tcPr>
            <w:tcW w:w="9179" w:type="dxa"/>
            <w:shd w:val="clear" w:color="auto" w:fill="auto"/>
          </w:tcPr>
          <w:p w14:paraId="060410B8"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Raising the alarm/ warning system</w:t>
            </w:r>
          </w:p>
          <w:p w14:paraId="6502259A" w14:textId="77777777" w:rsidR="005E4E14" w:rsidRPr="005E4E14" w:rsidRDefault="005E4E14" w:rsidP="005E4E14">
            <w:pPr>
              <w:spacing w:after="0" w:line="240" w:lineRule="auto"/>
              <w:rPr>
                <w:rFonts w:ascii="Arial" w:eastAsia="Times New Roman" w:hAnsi="Arial" w:cs="Arial"/>
                <w:i/>
                <w:sz w:val="24"/>
                <w:szCs w:val="24"/>
                <w:lang w:eastAsia="en-GB"/>
              </w:rPr>
            </w:pPr>
          </w:p>
          <w:p w14:paraId="1E697F15"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Fire Action Notices will also be displayed in appropriate areas to inform building users of the key action to be taken if the fire alarm sounds/discovery of a fire.</w:t>
            </w:r>
          </w:p>
          <w:p w14:paraId="503CFEF4"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sz w:val="24"/>
                <w:szCs w:val="24"/>
                <w:lang w:eastAsia="en-GB"/>
              </w:rPr>
              <w:br/>
            </w:r>
            <w:r w:rsidRPr="005E4E14">
              <w:rPr>
                <w:rFonts w:ascii="Arial" w:eastAsia="Times New Roman" w:hAnsi="Arial" w:cs="Arial"/>
                <w:i/>
                <w:sz w:val="24"/>
                <w:szCs w:val="24"/>
                <w:lang w:eastAsia="en-GB"/>
              </w:rPr>
              <w:t>Detail how the alarm is raised. For example, break glass call points are positioned at exit points. These should be depressed in the event of an emergency to raise the alarm by personnel as they exit the area/building.</w:t>
            </w:r>
          </w:p>
          <w:p w14:paraId="4F0DA491" w14:textId="77777777" w:rsidR="005E4E14" w:rsidRPr="005E4E14" w:rsidRDefault="005E4E14" w:rsidP="005E4E14">
            <w:pPr>
              <w:spacing w:after="0" w:line="240" w:lineRule="auto"/>
              <w:rPr>
                <w:rFonts w:ascii="Arial" w:eastAsia="Times New Roman" w:hAnsi="Arial" w:cs="Arial"/>
                <w:i/>
                <w:sz w:val="24"/>
                <w:szCs w:val="24"/>
                <w:lang w:eastAsia="en-GB"/>
              </w:rPr>
            </w:pPr>
          </w:p>
          <w:p w14:paraId="596F24EB"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Detail what the alarm(s) sounds like, for example is it a continuous ringing bell or some other signal. Sounders are positioned throughout the building (mention any other specific systems that are used at the building, for example, visual beacons for hearing impairments, or pagers, etc). </w:t>
            </w:r>
          </w:p>
          <w:p w14:paraId="17E827D6"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509ECFED" w14:textId="77777777" w:rsidTr="0069281F">
        <w:tc>
          <w:tcPr>
            <w:tcW w:w="9179" w:type="dxa"/>
            <w:shd w:val="clear" w:color="auto" w:fill="auto"/>
          </w:tcPr>
          <w:p w14:paraId="637D1C72"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If the alarm sounds</w:t>
            </w:r>
          </w:p>
          <w:p w14:paraId="51B91CC0" w14:textId="77777777" w:rsidR="005E4E14" w:rsidRPr="005E4E14" w:rsidRDefault="005E4E14" w:rsidP="005E4E14">
            <w:pPr>
              <w:spacing w:after="0" w:line="240" w:lineRule="auto"/>
              <w:rPr>
                <w:rFonts w:ascii="Arial" w:eastAsia="Times New Roman" w:hAnsi="Arial" w:cs="Arial"/>
                <w:b/>
                <w:sz w:val="24"/>
                <w:szCs w:val="24"/>
                <w:lang w:eastAsia="en-GB"/>
              </w:rPr>
            </w:pPr>
          </w:p>
          <w:p w14:paraId="4590DBB3"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Everyone must evacuate upon hearing this alarm even if the bell sounds for a short duration. The exception to this rule is at times of testing. Specify the time and date that testing takes place (for example, the alarms are tested every Tuesday at 9am).  </w:t>
            </w:r>
          </w:p>
          <w:p w14:paraId="614935B8" w14:textId="77777777" w:rsidR="005E4E14" w:rsidRPr="005E4E14" w:rsidRDefault="005E4E14" w:rsidP="005E4E14">
            <w:pPr>
              <w:spacing w:after="0" w:line="240" w:lineRule="auto"/>
              <w:rPr>
                <w:rFonts w:ascii="Arial" w:eastAsia="Times New Roman" w:hAnsi="Arial" w:cs="Arial"/>
                <w:b/>
                <w:sz w:val="24"/>
                <w:szCs w:val="24"/>
                <w:lang w:eastAsia="en-GB"/>
              </w:rPr>
            </w:pPr>
          </w:p>
        </w:tc>
      </w:tr>
      <w:tr w:rsidR="005E4E14" w:rsidRPr="005E4E14" w14:paraId="5646E244" w14:textId="77777777" w:rsidTr="0069281F">
        <w:tc>
          <w:tcPr>
            <w:tcW w:w="9179" w:type="dxa"/>
            <w:shd w:val="clear" w:color="auto" w:fill="auto"/>
          </w:tcPr>
          <w:p w14:paraId="779B8924"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Upon activation</w:t>
            </w:r>
          </w:p>
          <w:p w14:paraId="24E92650" w14:textId="77777777" w:rsidR="005E4E14" w:rsidRPr="005E4E14" w:rsidRDefault="005E4E14" w:rsidP="005E4E14">
            <w:pPr>
              <w:spacing w:after="0" w:line="240" w:lineRule="auto"/>
              <w:rPr>
                <w:rFonts w:ascii="Arial" w:eastAsia="Times New Roman" w:hAnsi="Arial" w:cs="Arial"/>
                <w:sz w:val="24"/>
                <w:szCs w:val="24"/>
                <w:lang w:eastAsia="en-GB"/>
              </w:rPr>
            </w:pPr>
          </w:p>
          <w:p w14:paraId="1F6F84D6"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The plan should include details of the routes that persons should follow in order to evacuate the building. For example, from employees’ particular locations within the </w:t>
            </w:r>
            <w:r w:rsidRPr="005E4E14">
              <w:rPr>
                <w:rFonts w:ascii="Arial" w:eastAsia="Times New Roman" w:hAnsi="Arial" w:cs="Arial"/>
                <w:i/>
                <w:sz w:val="24"/>
                <w:szCs w:val="24"/>
                <w:lang w:eastAsia="en-GB"/>
              </w:rPr>
              <w:lastRenderedPageBreak/>
              <w:t>premise this will include details of primary and secondary escape routes.</w:t>
            </w:r>
            <w:r w:rsidRPr="005E4E14">
              <w:rPr>
                <w:rFonts w:ascii="Arial" w:eastAsia="Times New Roman" w:hAnsi="Arial" w:cs="Arial"/>
                <w:i/>
                <w:sz w:val="24"/>
                <w:szCs w:val="24"/>
                <w:lang w:eastAsia="en-GB"/>
              </w:rPr>
              <w:br/>
            </w:r>
          </w:p>
          <w:p w14:paraId="1447BAF2"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This will include details on the action that you want individuals to take on hearing the fire alarm for example, start to evacuate immediately, even if the alarm sounds for only a short time and then stops, do not use lifts, do not stop to collect personal belongings etc. It should also include procedures for alerting members of the public and visitors including where appropriate directing them to exits.</w:t>
            </w:r>
          </w:p>
          <w:p w14:paraId="1EDB880B" w14:textId="77777777" w:rsidR="005E4E14" w:rsidRPr="005E4E14" w:rsidRDefault="005E4E14" w:rsidP="005E4E14">
            <w:pPr>
              <w:spacing w:after="0" w:line="240" w:lineRule="auto"/>
              <w:rPr>
                <w:rFonts w:ascii="Arial" w:eastAsia="Times New Roman" w:hAnsi="Arial" w:cs="Arial"/>
                <w:i/>
                <w:sz w:val="24"/>
                <w:szCs w:val="24"/>
                <w:lang w:eastAsia="en-GB"/>
              </w:rPr>
            </w:pPr>
          </w:p>
          <w:p w14:paraId="66FED553"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The means of escape you provide must be suitable for the evacuation of everyone likely to be in the premises. Ensure PEEPs are completed as required (refer to Section 1).</w:t>
            </w:r>
          </w:p>
          <w:p w14:paraId="594ACE5B" w14:textId="77777777" w:rsidR="005E4E14" w:rsidRPr="005E4E14" w:rsidRDefault="005E4E14" w:rsidP="005E4E14">
            <w:pPr>
              <w:spacing w:after="0" w:line="240" w:lineRule="auto"/>
              <w:rPr>
                <w:rFonts w:ascii="Arial" w:eastAsia="Times New Roman" w:hAnsi="Arial" w:cs="Arial"/>
                <w:i/>
                <w:sz w:val="24"/>
                <w:szCs w:val="24"/>
                <w:lang w:eastAsia="en-GB"/>
              </w:rPr>
            </w:pPr>
          </w:p>
          <w:p w14:paraId="25DB66E8"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Detail fire warden system utilised (for example, fire wardens to sweep their assigned zones ensuring areas of clear, etc)</w:t>
            </w:r>
          </w:p>
          <w:p w14:paraId="6D0790B2"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495050A7" w14:textId="77777777" w:rsidTr="0069281F">
        <w:tc>
          <w:tcPr>
            <w:tcW w:w="9179" w:type="dxa"/>
            <w:shd w:val="clear" w:color="auto" w:fill="auto"/>
          </w:tcPr>
          <w:p w14:paraId="7863303A"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lastRenderedPageBreak/>
              <w:t>Assembly point (safe place to congregate)</w:t>
            </w:r>
          </w:p>
          <w:p w14:paraId="103E25FF" w14:textId="77777777" w:rsidR="005E4E14" w:rsidRPr="005E4E14" w:rsidRDefault="005E4E14" w:rsidP="005E4E14">
            <w:pPr>
              <w:spacing w:after="0" w:line="240" w:lineRule="auto"/>
              <w:rPr>
                <w:rFonts w:ascii="Arial" w:eastAsia="Times New Roman" w:hAnsi="Arial" w:cs="Arial"/>
                <w:sz w:val="24"/>
                <w:szCs w:val="24"/>
                <w:lang w:eastAsia="en-GB"/>
              </w:rPr>
            </w:pPr>
          </w:p>
          <w:p w14:paraId="3B44641B"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Following evacuation of the building, all occupants of a building must be accounted </w:t>
            </w:r>
            <w:proofErr w:type="gramStart"/>
            <w:r w:rsidRPr="005E4E14">
              <w:rPr>
                <w:rFonts w:ascii="Arial" w:eastAsia="Times New Roman" w:hAnsi="Arial" w:cs="Arial"/>
                <w:i/>
                <w:sz w:val="24"/>
                <w:szCs w:val="24"/>
                <w:lang w:eastAsia="en-GB"/>
              </w:rPr>
              <w:t>for</w:t>
            </w:r>
            <w:proofErr w:type="gramEnd"/>
            <w:r w:rsidRPr="005E4E14">
              <w:rPr>
                <w:rFonts w:ascii="Arial" w:eastAsia="Times New Roman" w:hAnsi="Arial" w:cs="Arial"/>
                <w:i/>
                <w:sz w:val="24"/>
                <w:szCs w:val="24"/>
                <w:lang w:eastAsia="en-GB"/>
              </w:rPr>
              <w:t xml:space="preserve"> and the procedure should incorporate a means of achieving this. This may be by means of a fire warden system whereby fire wardens are assigned to and check (</w:t>
            </w:r>
            <w:proofErr w:type="gramStart"/>
            <w:r w:rsidRPr="005E4E14">
              <w:rPr>
                <w:rFonts w:ascii="Arial" w:eastAsia="Times New Roman" w:hAnsi="Arial" w:cs="Arial"/>
                <w:i/>
                <w:sz w:val="24"/>
                <w:szCs w:val="24"/>
                <w:lang w:eastAsia="en-GB"/>
              </w:rPr>
              <w:t>i.e.</w:t>
            </w:r>
            <w:proofErr w:type="gramEnd"/>
            <w:r w:rsidRPr="005E4E14">
              <w:rPr>
                <w:rFonts w:ascii="Arial" w:eastAsia="Times New Roman" w:hAnsi="Arial" w:cs="Arial"/>
                <w:i/>
                <w:sz w:val="24"/>
                <w:szCs w:val="24"/>
                <w:lang w:eastAsia="en-GB"/>
              </w:rPr>
              <w:t xml:space="preserve"> visually ‘sweep’) particular areas of a building to establish that they are clear or by a roll call once everyone has evacuated the premise. People must be clear on what to do when they leave the building, how they reach the assembly point and the action to be taken at the assembly point (</w:t>
            </w:r>
            <w:proofErr w:type="gramStart"/>
            <w:r w:rsidRPr="005E4E14">
              <w:rPr>
                <w:rFonts w:ascii="Arial" w:eastAsia="Times New Roman" w:hAnsi="Arial" w:cs="Arial"/>
                <w:i/>
                <w:sz w:val="24"/>
                <w:szCs w:val="24"/>
                <w:lang w:eastAsia="en-GB"/>
              </w:rPr>
              <w:t>i.e.</w:t>
            </w:r>
            <w:proofErr w:type="gramEnd"/>
            <w:r w:rsidRPr="005E4E14">
              <w:rPr>
                <w:rFonts w:ascii="Arial" w:eastAsia="Times New Roman" w:hAnsi="Arial" w:cs="Arial"/>
                <w:i/>
                <w:sz w:val="24"/>
                <w:szCs w:val="24"/>
                <w:lang w:eastAsia="en-GB"/>
              </w:rPr>
              <w:t xml:space="preserve"> where they stand, do they need to report in to someone, etc.).</w:t>
            </w:r>
          </w:p>
          <w:p w14:paraId="49C129B0" w14:textId="77777777" w:rsidR="005E4E14" w:rsidRPr="005E4E14" w:rsidRDefault="005E4E14" w:rsidP="005E4E14">
            <w:pPr>
              <w:spacing w:after="0" w:line="240" w:lineRule="auto"/>
              <w:rPr>
                <w:rFonts w:ascii="Arial" w:eastAsia="Times New Roman" w:hAnsi="Arial" w:cs="Arial"/>
                <w:i/>
                <w:sz w:val="24"/>
                <w:szCs w:val="24"/>
                <w:lang w:eastAsia="en-GB"/>
              </w:rPr>
            </w:pPr>
          </w:p>
          <w:p w14:paraId="12692287"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Detail how the ‘all clear’ message to return to the building is received and communicated. </w:t>
            </w:r>
          </w:p>
          <w:p w14:paraId="665E437F"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4D79335B" w14:textId="77777777" w:rsidTr="0069281F">
        <w:tc>
          <w:tcPr>
            <w:tcW w:w="9179" w:type="dxa"/>
            <w:shd w:val="clear" w:color="auto" w:fill="auto"/>
          </w:tcPr>
          <w:p w14:paraId="2932F7A0"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 xml:space="preserve">The </w:t>
            </w:r>
            <w:proofErr w:type="spellStart"/>
            <w:r w:rsidRPr="005E4E14">
              <w:rPr>
                <w:rFonts w:ascii="Arial" w:eastAsia="Times New Roman" w:hAnsi="Arial" w:cs="Arial"/>
                <w:b/>
                <w:sz w:val="24"/>
                <w:szCs w:val="24"/>
                <w:lang w:eastAsia="en-GB"/>
              </w:rPr>
              <w:t>fire fighting</w:t>
            </w:r>
            <w:proofErr w:type="spellEnd"/>
            <w:r w:rsidRPr="005E4E14">
              <w:rPr>
                <w:rFonts w:ascii="Arial" w:eastAsia="Times New Roman" w:hAnsi="Arial" w:cs="Arial"/>
                <w:b/>
                <w:sz w:val="24"/>
                <w:szCs w:val="24"/>
                <w:lang w:eastAsia="en-GB"/>
              </w:rPr>
              <w:t xml:space="preserve"> equipment </w:t>
            </w:r>
            <w:proofErr w:type="gramStart"/>
            <w:r w:rsidRPr="005E4E14">
              <w:rPr>
                <w:rFonts w:ascii="Arial" w:eastAsia="Times New Roman" w:hAnsi="Arial" w:cs="Arial"/>
                <w:b/>
                <w:sz w:val="24"/>
                <w:szCs w:val="24"/>
                <w:lang w:eastAsia="en-GB"/>
              </w:rPr>
              <w:t>provided</w:t>
            </w:r>
            <w:proofErr w:type="gramEnd"/>
          </w:p>
          <w:p w14:paraId="2352909D" w14:textId="77777777" w:rsidR="005E4E14" w:rsidRPr="005E4E14" w:rsidRDefault="005E4E14" w:rsidP="005E4E14">
            <w:pPr>
              <w:spacing w:after="0" w:line="240" w:lineRule="auto"/>
              <w:rPr>
                <w:rFonts w:ascii="Arial" w:eastAsia="Times New Roman" w:hAnsi="Arial" w:cs="Arial"/>
                <w:b/>
                <w:sz w:val="24"/>
                <w:szCs w:val="24"/>
                <w:lang w:eastAsia="en-GB"/>
              </w:rPr>
            </w:pPr>
          </w:p>
          <w:p w14:paraId="3182A88F"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Fire procedures should never encourage employees to put themselves at risk in order to extinguish a fire. The location, type and signage should be identified as part of the fire risk assessment. Ensure signage is in place. </w:t>
            </w:r>
          </w:p>
          <w:p w14:paraId="7C894166" w14:textId="77777777" w:rsidR="005E4E14" w:rsidRPr="005E4E14" w:rsidRDefault="005E4E14" w:rsidP="005E4E14">
            <w:pPr>
              <w:spacing w:after="0" w:line="240" w:lineRule="auto"/>
              <w:rPr>
                <w:rFonts w:ascii="Arial" w:eastAsia="Times New Roman" w:hAnsi="Arial" w:cs="Arial"/>
                <w:i/>
                <w:sz w:val="24"/>
                <w:szCs w:val="24"/>
                <w:lang w:eastAsia="en-GB"/>
              </w:rPr>
            </w:pPr>
          </w:p>
          <w:p w14:paraId="389EE2E3"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All WCC employees must review the annual fire safety briefing document and undertake the annual employee fire safety awareness e-learning session to obtain information and advice on the use of </w:t>
            </w:r>
            <w:proofErr w:type="spellStart"/>
            <w:r w:rsidRPr="005E4E14">
              <w:rPr>
                <w:rFonts w:ascii="Arial" w:eastAsia="Times New Roman" w:hAnsi="Arial" w:cs="Arial"/>
                <w:i/>
                <w:sz w:val="24"/>
                <w:szCs w:val="24"/>
                <w:lang w:eastAsia="en-GB"/>
              </w:rPr>
              <w:t>fire fighting</w:t>
            </w:r>
            <w:proofErr w:type="spellEnd"/>
            <w:r w:rsidRPr="005E4E14">
              <w:rPr>
                <w:rFonts w:ascii="Arial" w:eastAsia="Times New Roman" w:hAnsi="Arial" w:cs="Arial"/>
                <w:i/>
                <w:sz w:val="24"/>
                <w:szCs w:val="24"/>
                <w:lang w:eastAsia="en-GB"/>
              </w:rPr>
              <w:t xml:space="preserve"> equipment within WCC (available via ATLAS or school document library in hardcopy format). However, if the fire risk assessment has identified that some employees require practical </w:t>
            </w:r>
            <w:proofErr w:type="spellStart"/>
            <w:r w:rsidRPr="005E4E14">
              <w:rPr>
                <w:rFonts w:ascii="Arial" w:eastAsia="Times New Roman" w:hAnsi="Arial" w:cs="Arial"/>
                <w:i/>
                <w:sz w:val="24"/>
                <w:szCs w:val="24"/>
                <w:lang w:eastAsia="en-GB"/>
              </w:rPr>
              <w:t>fire fighting</w:t>
            </w:r>
            <w:proofErr w:type="spellEnd"/>
            <w:r w:rsidRPr="005E4E14">
              <w:rPr>
                <w:rFonts w:ascii="Arial" w:eastAsia="Times New Roman" w:hAnsi="Arial" w:cs="Arial"/>
                <w:i/>
                <w:sz w:val="24"/>
                <w:szCs w:val="24"/>
                <w:lang w:eastAsia="en-GB"/>
              </w:rPr>
              <w:t xml:space="preserve"> extinguisher training the equipment should only be used in accordance with the information, instruction and training provided and not put themselves at risk.</w:t>
            </w:r>
          </w:p>
          <w:p w14:paraId="4272E99E"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74DDE38D" w14:textId="77777777" w:rsidTr="0069281F">
        <w:tc>
          <w:tcPr>
            <w:tcW w:w="9179" w:type="dxa"/>
            <w:shd w:val="clear" w:color="auto" w:fill="auto"/>
          </w:tcPr>
          <w:p w14:paraId="3DB4058C"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 xml:space="preserve">The duties and identity of employees who have specific responsibilities in the event of </w:t>
            </w:r>
            <w:proofErr w:type="gramStart"/>
            <w:r w:rsidRPr="005E4E14">
              <w:rPr>
                <w:rFonts w:ascii="Arial" w:eastAsia="Times New Roman" w:hAnsi="Arial" w:cs="Arial"/>
                <w:b/>
                <w:sz w:val="24"/>
                <w:szCs w:val="24"/>
                <w:lang w:eastAsia="en-GB"/>
              </w:rPr>
              <w:t>fire</w:t>
            </w:r>
            <w:proofErr w:type="gramEnd"/>
          </w:p>
          <w:p w14:paraId="3E459D62"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sz w:val="24"/>
                <w:szCs w:val="24"/>
                <w:lang w:eastAsia="en-GB"/>
              </w:rPr>
              <w:br/>
            </w:r>
            <w:r w:rsidRPr="005E4E14">
              <w:rPr>
                <w:rFonts w:ascii="Arial" w:eastAsia="Times New Roman" w:hAnsi="Arial" w:cs="Arial"/>
                <w:i/>
                <w:sz w:val="24"/>
                <w:szCs w:val="24"/>
                <w:lang w:eastAsia="en-GB"/>
              </w:rPr>
              <w:t>The procedures to be followed by those with special responsibilities in the event of a fire should be formalised and documented within the plan. Those with such roles may include fire wardens, senior managers, caretakers, those who notify the emergency services, etc.</w:t>
            </w:r>
          </w:p>
          <w:p w14:paraId="0FB3840F"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767946C8" w14:textId="77777777" w:rsidTr="0069281F">
        <w:tc>
          <w:tcPr>
            <w:tcW w:w="9179" w:type="dxa"/>
            <w:shd w:val="clear" w:color="auto" w:fill="auto"/>
          </w:tcPr>
          <w:p w14:paraId="7F6F8996"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lastRenderedPageBreak/>
              <w:t xml:space="preserve">Arrangements for the safe evacuation of people identified as being especially at risk, such as contractors, those with disabilities, members of the public and </w:t>
            </w:r>
            <w:proofErr w:type="gramStart"/>
            <w:r w:rsidRPr="005E4E14">
              <w:rPr>
                <w:rFonts w:ascii="Arial" w:eastAsia="Times New Roman" w:hAnsi="Arial" w:cs="Arial"/>
                <w:b/>
                <w:sz w:val="24"/>
                <w:szCs w:val="24"/>
                <w:lang w:eastAsia="en-GB"/>
              </w:rPr>
              <w:t>visitors</w:t>
            </w:r>
            <w:proofErr w:type="gramEnd"/>
          </w:p>
          <w:p w14:paraId="74FE38F3" w14:textId="77777777" w:rsidR="005E4E14" w:rsidRPr="005E4E14" w:rsidRDefault="005E4E14" w:rsidP="005E4E14">
            <w:pPr>
              <w:spacing w:after="0" w:line="240" w:lineRule="auto"/>
              <w:rPr>
                <w:rFonts w:ascii="Arial" w:eastAsia="Times New Roman" w:hAnsi="Arial" w:cs="Arial"/>
                <w:b/>
                <w:sz w:val="24"/>
                <w:szCs w:val="24"/>
                <w:lang w:eastAsia="en-GB"/>
              </w:rPr>
            </w:pPr>
          </w:p>
          <w:p w14:paraId="57DBAD0D"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Pre-planned arrangements for </w:t>
            </w:r>
            <w:proofErr w:type="gramStart"/>
            <w:r w:rsidRPr="005E4E14">
              <w:rPr>
                <w:rFonts w:ascii="Arial" w:eastAsia="Times New Roman" w:hAnsi="Arial" w:cs="Arial"/>
                <w:i/>
                <w:sz w:val="24"/>
                <w:szCs w:val="24"/>
                <w:lang w:eastAsia="en-GB"/>
              </w:rPr>
              <w:t>providing assistance to</w:t>
            </w:r>
            <w:proofErr w:type="gramEnd"/>
            <w:r w:rsidRPr="005E4E14">
              <w:rPr>
                <w:rFonts w:ascii="Arial" w:eastAsia="Times New Roman" w:hAnsi="Arial" w:cs="Arial"/>
                <w:i/>
                <w:sz w:val="24"/>
                <w:szCs w:val="24"/>
                <w:lang w:eastAsia="en-GB"/>
              </w:rPr>
              <w:t xml:space="preserve"> specific groups of people should be formulated as part of the plan (for example, how do you inform contractors and other visitors of your evacuation arrangements?). </w:t>
            </w:r>
          </w:p>
          <w:p w14:paraId="218A9F6B" w14:textId="77777777" w:rsidR="005E4E14" w:rsidRPr="005E4E14" w:rsidRDefault="005E4E14" w:rsidP="005E4E14">
            <w:pPr>
              <w:spacing w:after="0" w:line="240" w:lineRule="auto"/>
              <w:rPr>
                <w:rFonts w:ascii="Arial" w:eastAsia="Times New Roman" w:hAnsi="Arial" w:cs="Arial"/>
                <w:i/>
                <w:sz w:val="24"/>
                <w:szCs w:val="24"/>
                <w:lang w:eastAsia="en-GB"/>
              </w:rPr>
            </w:pPr>
          </w:p>
          <w:p w14:paraId="5E12A196" w14:textId="77777777" w:rsidR="005E4E14" w:rsidRPr="005E4E14" w:rsidRDefault="005E4E14" w:rsidP="005E4E14">
            <w:pPr>
              <w:spacing w:after="0" w:line="240" w:lineRule="auto"/>
              <w:rPr>
                <w:rFonts w:ascii="Arial" w:eastAsia="Times New Roman" w:hAnsi="Arial" w:cs="Arial"/>
                <w:b/>
                <w:i/>
                <w:sz w:val="24"/>
                <w:szCs w:val="24"/>
                <w:lang w:eastAsia="en-GB"/>
              </w:rPr>
            </w:pPr>
            <w:r w:rsidRPr="005E4E14">
              <w:rPr>
                <w:rFonts w:ascii="Arial" w:eastAsia="Times New Roman" w:hAnsi="Arial" w:cs="Arial"/>
                <w:i/>
                <w:sz w:val="24"/>
                <w:szCs w:val="24"/>
                <w:lang w:eastAsia="en-GB"/>
              </w:rPr>
              <w:t>Refer to the PEEP guidance for more specific information on this group of people (see Section 1).</w:t>
            </w:r>
          </w:p>
          <w:p w14:paraId="0BCDEFE8"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1F630D32" w14:textId="77777777" w:rsidTr="0069281F">
        <w:tc>
          <w:tcPr>
            <w:tcW w:w="9179" w:type="dxa"/>
            <w:shd w:val="clear" w:color="auto" w:fill="auto"/>
          </w:tcPr>
          <w:p w14:paraId="259D6D01"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Specific arrangements</w:t>
            </w:r>
          </w:p>
          <w:p w14:paraId="236B8D11" w14:textId="77777777" w:rsidR="005E4E14" w:rsidRPr="005E4E14" w:rsidRDefault="005E4E14" w:rsidP="005E4E14">
            <w:pPr>
              <w:spacing w:after="0" w:line="240" w:lineRule="auto"/>
              <w:rPr>
                <w:rFonts w:ascii="Arial" w:eastAsia="Times New Roman" w:hAnsi="Arial" w:cs="Arial"/>
                <w:i/>
                <w:sz w:val="24"/>
                <w:szCs w:val="24"/>
                <w:lang w:eastAsia="en-GB"/>
              </w:rPr>
            </w:pPr>
          </w:p>
          <w:p w14:paraId="700F8683"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The plan should include any specific actions to be taken and by whom is machines/. Processes/ power supplies or services need stopping or isolating in the event of a fire.</w:t>
            </w:r>
          </w:p>
          <w:p w14:paraId="1EA8386B" w14:textId="77777777" w:rsidR="005E4E14" w:rsidRPr="005E4E14" w:rsidRDefault="005E4E14" w:rsidP="005E4E14">
            <w:pPr>
              <w:spacing w:after="0" w:line="240" w:lineRule="auto"/>
              <w:rPr>
                <w:rFonts w:ascii="Arial" w:eastAsia="Times New Roman" w:hAnsi="Arial" w:cs="Arial"/>
                <w:b/>
                <w:sz w:val="24"/>
                <w:szCs w:val="24"/>
                <w:lang w:eastAsia="en-GB"/>
              </w:rPr>
            </w:pPr>
          </w:p>
          <w:p w14:paraId="368918D8"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Specific arrangements may also be required if there are high risk areas on site (</w:t>
            </w:r>
            <w:proofErr w:type="gramStart"/>
            <w:r w:rsidRPr="005E4E14">
              <w:rPr>
                <w:rFonts w:ascii="Arial" w:eastAsia="Times New Roman" w:hAnsi="Arial" w:cs="Arial"/>
                <w:i/>
                <w:sz w:val="24"/>
                <w:szCs w:val="24"/>
                <w:lang w:eastAsia="en-GB"/>
              </w:rPr>
              <w:t>i.e.</w:t>
            </w:r>
            <w:proofErr w:type="gramEnd"/>
            <w:r w:rsidRPr="005E4E14">
              <w:rPr>
                <w:rFonts w:ascii="Arial" w:eastAsia="Times New Roman" w:hAnsi="Arial" w:cs="Arial"/>
                <w:i/>
                <w:sz w:val="24"/>
                <w:szCs w:val="24"/>
                <w:lang w:eastAsia="en-GB"/>
              </w:rPr>
              <w:t xml:space="preserve"> this may include areas where flammable materials are used or stored).</w:t>
            </w:r>
          </w:p>
          <w:p w14:paraId="448AE43F" w14:textId="77777777" w:rsidR="005E4E14" w:rsidRPr="005E4E14" w:rsidRDefault="005E4E14" w:rsidP="005E4E14">
            <w:pPr>
              <w:spacing w:after="0" w:line="240" w:lineRule="auto"/>
              <w:rPr>
                <w:rFonts w:ascii="Arial" w:eastAsia="Times New Roman" w:hAnsi="Arial" w:cs="Arial"/>
                <w:i/>
                <w:sz w:val="24"/>
                <w:szCs w:val="24"/>
                <w:lang w:eastAsia="en-GB"/>
              </w:rPr>
            </w:pPr>
          </w:p>
        </w:tc>
      </w:tr>
      <w:tr w:rsidR="005E4E14" w:rsidRPr="005E4E14" w14:paraId="3D0DFADC" w14:textId="77777777" w:rsidTr="0069281F">
        <w:tc>
          <w:tcPr>
            <w:tcW w:w="9179" w:type="dxa"/>
            <w:shd w:val="clear" w:color="auto" w:fill="auto"/>
          </w:tcPr>
          <w:p w14:paraId="35FDF581"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 xml:space="preserve">Notifying the fire brigade and any other necessary emergency services </w:t>
            </w:r>
          </w:p>
          <w:p w14:paraId="6AC0347F" w14:textId="77777777" w:rsidR="005E4E14" w:rsidRPr="005E4E14" w:rsidRDefault="005E4E14" w:rsidP="005E4E14">
            <w:pPr>
              <w:spacing w:after="0" w:line="240" w:lineRule="auto"/>
              <w:rPr>
                <w:rFonts w:ascii="Arial" w:eastAsia="Times New Roman" w:hAnsi="Arial" w:cs="Arial"/>
                <w:b/>
                <w:sz w:val="24"/>
                <w:szCs w:val="24"/>
                <w:lang w:eastAsia="en-GB"/>
              </w:rPr>
            </w:pPr>
          </w:p>
          <w:p w14:paraId="6AAAD5C9"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The plan should detail who checks the fire alarm panel upon activation, and who/how the emergency services (</w:t>
            </w:r>
            <w:proofErr w:type="gramStart"/>
            <w:r w:rsidRPr="005E4E14">
              <w:rPr>
                <w:rFonts w:ascii="Arial" w:eastAsia="Times New Roman" w:hAnsi="Arial" w:cs="Arial"/>
                <w:i/>
                <w:sz w:val="24"/>
                <w:szCs w:val="24"/>
                <w:lang w:eastAsia="en-GB"/>
              </w:rPr>
              <w:t>i.e.</w:t>
            </w:r>
            <w:proofErr w:type="gramEnd"/>
            <w:r w:rsidRPr="005E4E14">
              <w:rPr>
                <w:rFonts w:ascii="Arial" w:eastAsia="Times New Roman" w:hAnsi="Arial" w:cs="Arial"/>
                <w:i/>
                <w:sz w:val="24"/>
                <w:szCs w:val="24"/>
                <w:lang w:eastAsia="en-GB"/>
              </w:rPr>
              <w:t xml:space="preserve"> fire and rescue service) will be summoned. Specify whose role this is along with their specific responsibilities (not forgetting to identify and state deputy arrangements). </w:t>
            </w:r>
          </w:p>
          <w:p w14:paraId="36D85E35" w14:textId="77777777" w:rsidR="005E4E14" w:rsidRPr="005E4E14" w:rsidRDefault="005E4E14" w:rsidP="005E4E14">
            <w:pPr>
              <w:spacing w:after="0" w:line="240" w:lineRule="auto"/>
              <w:rPr>
                <w:rFonts w:ascii="Arial" w:eastAsia="Times New Roman" w:hAnsi="Arial" w:cs="Arial"/>
                <w:i/>
                <w:sz w:val="24"/>
                <w:szCs w:val="24"/>
                <w:lang w:eastAsia="en-GB"/>
              </w:rPr>
            </w:pPr>
          </w:p>
          <w:p w14:paraId="25A2D718" w14:textId="77777777" w:rsidR="005E4E14" w:rsidRPr="005E4E14" w:rsidRDefault="005E4E14" w:rsidP="005E4E14">
            <w:pPr>
              <w:spacing w:after="0" w:line="240" w:lineRule="auto"/>
              <w:rPr>
                <w:rFonts w:ascii="Arial" w:eastAsia="Times New Roman" w:hAnsi="Arial" w:cs="Arial"/>
                <w:sz w:val="24"/>
                <w:szCs w:val="24"/>
                <w:lang w:eastAsia="en-GB"/>
              </w:rPr>
            </w:pPr>
            <w:r w:rsidRPr="005E4E14">
              <w:rPr>
                <w:rFonts w:ascii="Arial" w:eastAsia="Times New Roman" w:hAnsi="Arial" w:cs="Arial"/>
                <w:i/>
                <w:sz w:val="24"/>
                <w:szCs w:val="24"/>
                <w:lang w:eastAsia="en-GB"/>
              </w:rPr>
              <w:t xml:space="preserve">WCC will comply with Warwickshire Fire and Rescue Service’s (WF&amp;RS) protocol. WF&amp;RS require verbal confirmation of a fire. As part of the BEEP, each premise must identify how this will be implemented safely. Training is available for employees undertaking this role. To book email </w:t>
            </w:r>
            <w:hyperlink r:id="rId4" w:history="1">
              <w:r w:rsidRPr="005E4E14">
                <w:rPr>
                  <w:rFonts w:ascii="Arial" w:eastAsia="Times New Roman" w:hAnsi="Arial" w:cs="Arial"/>
                  <w:i/>
                  <w:color w:val="0000FF"/>
                  <w:sz w:val="24"/>
                  <w:szCs w:val="24"/>
                  <w:u w:val="single"/>
                  <w:lang w:eastAsia="en-GB"/>
                </w:rPr>
                <w:t>propertyrisk@warwickshire.gov.uk</w:t>
              </w:r>
            </w:hyperlink>
            <w:r w:rsidRPr="005E4E14">
              <w:rPr>
                <w:rFonts w:ascii="Arial" w:eastAsia="Times New Roman" w:hAnsi="Arial" w:cs="Arial"/>
                <w:i/>
                <w:sz w:val="24"/>
                <w:szCs w:val="24"/>
                <w:lang w:eastAsia="en-GB"/>
              </w:rPr>
              <w:t xml:space="preserve">. For further information refer to </w:t>
            </w:r>
            <w:proofErr w:type="spellStart"/>
            <w:r w:rsidRPr="005E4E14">
              <w:rPr>
                <w:rFonts w:ascii="Arial" w:eastAsia="Times New Roman" w:hAnsi="Arial" w:cs="Arial"/>
                <w:i/>
                <w:sz w:val="24"/>
                <w:szCs w:val="24"/>
                <w:lang w:eastAsia="en-GB"/>
              </w:rPr>
              <w:t>WILMa</w:t>
            </w:r>
            <w:proofErr w:type="spellEnd"/>
            <w:r w:rsidRPr="005E4E14">
              <w:rPr>
                <w:rFonts w:ascii="Arial" w:eastAsia="Times New Roman" w:hAnsi="Arial" w:cs="Arial"/>
                <w:i/>
                <w:sz w:val="24"/>
                <w:szCs w:val="24"/>
                <w:lang w:eastAsia="en-GB"/>
              </w:rPr>
              <w:t xml:space="preserve"> for ‘Responding and confirming a fire’.</w:t>
            </w:r>
          </w:p>
          <w:p w14:paraId="73228444" w14:textId="77777777" w:rsidR="005E4E14" w:rsidRPr="005E4E14" w:rsidRDefault="005E4E14" w:rsidP="005E4E14">
            <w:pPr>
              <w:spacing w:after="0" w:line="240" w:lineRule="auto"/>
              <w:rPr>
                <w:rFonts w:ascii="Arial" w:eastAsia="Times New Roman" w:hAnsi="Arial" w:cs="Arial"/>
                <w:sz w:val="24"/>
                <w:szCs w:val="24"/>
                <w:lang w:eastAsia="en-GB"/>
              </w:rPr>
            </w:pPr>
          </w:p>
          <w:p w14:paraId="0E3908A9"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6BB6A6CB" w14:textId="77777777" w:rsidTr="0069281F">
        <w:tc>
          <w:tcPr>
            <w:tcW w:w="9179" w:type="dxa"/>
            <w:shd w:val="clear" w:color="auto" w:fill="auto"/>
          </w:tcPr>
          <w:p w14:paraId="5C5D9DFD" w14:textId="77777777" w:rsidR="005E4E14" w:rsidRPr="005E4E14" w:rsidRDefault="005E4E14" w:rsidP="005E4E14">
            <w:pPr>
              <w:spacing w:after="0" w:line="240" w:lineRule="auto"/>
              <w:rPr>
                <w:rFonts w:ascii="Arial" w:eastAsia="Times New Roman" w:hAnsi="Arial" w:cs="Arial"/>
                <w:sz w:val="24"/>
                <w:szCs w:val="24"/>
                <w:lang w:eastAsia="en-GB"/>
              </w:rPr>
            </w:pPr>
            <w:r w:rsidRPr="005E4E14">
              <w:rPr>
                <w:rFonts w:ascii="Arial" w:eastAsia="Times New Roman" w:hAnsi="Arial" w:cs="Arial"/>
                <w:b/>
                <w:sz w:val="24"/>
                <w:szCs w:val="24"/>
                <w:lang w:eastAsia="en-GB"/>
              </w:rPr>
              <w:t>Procedures for liaising with the fire brigade on arrival and notifying them of any special risks, for example the location of highly flammable materials</w:t>
            </w:r>
            <w:r w:rsidRPr="005E4E14">
              <w:rPr>
                <w:rFonts w:ascii="Arial" w:eastAsia="Times New Roman" w:hAnsi="Arial" w:cs="Arial"/>
                <w:sz w:val="24"/>
                <w:szCs w:val="24"/>
                <w:lang w:eastAsia="en-GB"/>
              </w:rPr>
              <w:br/>
            </w:r>
          </w:p>
          <w:p w14:paraId="0E82EB79"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A person should be nominated as the contact point with the emergency services. There must also be someone nominated to convey information from the emergency services to the people at the assembly point </w:t>
            </w:r>
            <w:proofErr w:type="gramStart"/>
            <w:r w:rsidRPr="005E4E14">
              <w:rPr>
                <w:rFonts w:ascii="Arial" w:eastAsia="Times New Roman" w:hAnsi="Arial" w:cs="Arial"/>
                <w:i/>
                <w:sz w:val="24"/>
                <w:szCs w:val="24"/>
                <w:lang w:eastAsia="en-GB"/>
              </w:rPr>
              <w:t>i.e.</w:t>
            </w:r>
            <w:proofErr w:type="gramEnd"/>
            <w:r w:rsidRPr="005E4E14">
              <w:rPr>
                <w:rFonts w:ascii="Arial" w:eastAsia="Times New Roman" w:hAnsi="Arial" w:cs="Arial"/>
                <w:i/>
                <w:sz w:val="24"/>
                <w:szCs w:val="24"/>
                <w:lang w:eastAsia="en-GB"/>
              </w:rPr>
              <w:t xml:space="preserve"> it is safe to return to the premise. Detail the nominated person. </w:t>
            </w:r>
          </w:p>
          <w:p w14:paraId="4F903E66"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082A3FED" w14:textId="77777777" w:rsidTr="0069281F">
        <w:tc>
          <w:tcPr>
            <w:tcW w:w="9179" w:type="dxa"/>
            <w:shd w:val="clear" w:color="auto" w:fill="auto"/>
          </w:tcPr>
          <w:p w14:paraId="5929AE7C"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 xml:space="preserve">What training employees need and the arrangements for ensuring that this training is </w:t>
            </w:r>
            <w:proofErr w:type="gramStart"/>
            <w:r w:rsidRPr="005E4E14">
              <w:rPr>
                <w:rFonts w:ascii="Arial" w:eastAsia="Times New Roman" w:hAnsi="Arial" w:cs="Arial"/>
                <w:b/>
                <w:sz w:val="24"/>
                <w:szCs w:val="24"/>
                <w:lang w:eastAsia="en-GB"/>
              </w:rPr>
              <w:t>given</w:t>
            </w:r>
            <w:proofErr w:type="gramEnd"/>
          </w:p>
          <w:p w14:paraId="2F17A4E3" w14:textId="77777777" w:rsidR="005E4E14" w:rsidRPr="005E4E14" w:rsidRDefault="005E4E14" w:rsidP="005E4E14">
            <w:pPr>
              <w:spacing w:after="0" w:line="240" w:lineRule="auto"/>
              <w:rPr>
                <w:rFonts w:ascii="Arial" w:eastAsia="Times New Roman" w:hAnsi="Arial" w:cs="Arial"/>
                <w:b/>
                <w:sz w:val="24"/>
                <w:szCs w:val="24"/>
                <w:lang w:eastAsia="en-GB"/>
              </w:rPr>
            </w:pPr>
          </w:p>
          <w:p w14:paraId="391D6A23"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The overall objective of fire instruction and training is to ensure that employees have sufficient knowledge to react correctly if a fire does occur. All employees are therefore required to complete the annual employee fire safety awareness training </w:t>
            </w:r>
            <w:r w:rsidRPr="005E4E14">
              <w:rPr>
                <w:rFonts w:ascii="Arial" w:eastAsia="Times New Roman" w:hAnsi="Arial" w:cs="Arial"/>
                <w:i/>
                <w:sz w:val="24"/>
                <w:szCs w:val="24"/>
                <w:lang w:eastAsia="en-GB"/>
              </w:rPr>
              <w:lastRenderedPageBreak/>
              <w:t xml:space="preserve">that is available on ATLAS or School Document Library in hardcopy format. If other managers require a </w:t>
            </w:r>
            <w:proofErr w:type="gramStart"/>
            <w:r w:rsidRPr="005E4E14">
              <w:rPr>
                <w:rFonts w:ascii="Arial" w:eastAsia="Times New Roman" w:hAnsi="Arial" w:cs="Arial"/>
                <w:i/>
                <w:sz w:val="24"/>
                <w:szCs w:val="24"/>
                <w:lang w:eastAsia="en-GB"/>
              </w:rPr>
              <w:t>hardcopy</w:t>
            </w:r>
            <w:proofErr w:type="gramEnd"/>
            <w:r w:rsidRPr="005E4E14">
              <w:rPr>
                <w:rFonts w:ascii="Arial" w:eastAsia="Times New Roman" w:hAnsi="Arial" w:cs="Arial"/>
                <w:i/>
                <w:sz w:val="24"/>
                <w:szCs w:val="24"/>
                <w:lang w:eastAsia="en-GB"/>
              </w:rPr>
              <w:t xml:space="preserve"> they can email Property Risk on </w:t>
            </w:r>
            <w:hyperlink r:id="rId5" w:history="1">
              <w:r w:rsidRPr="005E4E14">
                <w:rPr>
                  <w:rFonts w:ascii="Arial" w:eastAsia="Times New Roman" w:hAnsi="Arial" w:cs="Arial"/>
                  <w:i/>
                  <w:color w:val="0000FF"/>
                  <w:sz w:val="24"/>
                  <w:szCs w:val="24"/>
                  <w:u w:val="single"/>
                  <w:lang w:eastAsia="en-GB"/>
                </w:rPr>
                <w:t>propertyrisk@warwickshire.gov.uk</w:t>
              </w:r>
            </w:hyperlink>
            <w:r w:rsidRPr="005E4E14">
              <w:rPr>
                <w:rFonts w:ascii="Arial" w:eastAsia="Times New Roman" w:hAnsi="Arial" w:cs="Arial"/>
                <w:i/>
                <w:sz w:val="24"/>
                <w:szCs w:val="24"/>
                <w:lang w:eastAsia="en-GB"/>
              </w:rPr>
              <w:t xml:space="preserve">  </w:t>
            </w:r>
          </w:p>
          <w:p w14:paraId="387D9A1B" w14:textId="77777777" w:rsidR="005E4E14" w:rsidRPr="005E4E14" w:rsidRDefault="005E4E14" w:rsidP="005E4E14">
            <w:pPr>
              <w:spacing w:after="0" w:line="240" w:lineRule="auto"/>
              <w:rPr>
                <w:rFonts w:ascii="Arial" w:eastAsia="Times New Roman" w:hAnsi="Arial" w:cs="Arial"/>
                <w:i/>
                <w:sz w:val="24"/>
                <w:szCs w:val="24"/>
                <w:lang w:eastAsia="en-GB"/>
              </w:rPr>
            </w:pPr>
          </w:p>
          <w:p w14:paraId="458DCC09"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Detail any specific training provided as required in the fire risk assessment. </w:t>
            </w:r>
          </w:p>
          <w:p w14:paraId="6BD94105" w14:textId="77777777" w:rsidR="005E4E14" w:rsidRPr="005E4E14" w:rsidRDefault="005E4E14" w:rsidP="005E4E14">
            <w:pPr>
              <w:spacing w:after="0" w:line="240" w:lineRule="auto"/>
              <w:rPr>
                <w:rFonts w:ascii="Arial" w:eastAsia="Times New Roman" w:hAnsi="Arial" w:cs="Arial"/>
                <w:i/>
                <w:sz w:val="24"/>
                <w:szCs w:val="24"/>
                <w:lang w:eastAsia="en-GB"/>
              </w:rPr>
            </w:pPr>
          </w:p>
          <w:p w14:paraId="08A04F29"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Fire drills are undertaken twice a year (termly in schools).</w:t>
            </w:r>
          </w:p>
          <w:p w14:paraId="09099291" w14:textId="77777777" w:rsidR="005E4E14" w:rsidRPr="005E4E14" w:rsidRDefault="005E4E14" w:rsidP="005E4E14">
            <w:pPr>
              <w:spacing w:after="0" w:line="240" w:lineRule="auto"/>
              <w:rPr>
                <w:rFonts w:ascii="Arial" w:eastAsia="Times New Roman" w:hAnsi="Arial" w:cs="Arial"/>
                <w:i/>
                <w:sz w:val="24"/>
                <w:szCs w:val="24"/>
                <w:lang w:eastAsia="en-GB"/>
              </w:rPr>
            </w:pPr>
          </w:p>
          <w:p w14:paraId="4F4880C5"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To inform employees about the BEEP arrangements for their building, you can use the Annual Fire Safety Briefing Document.</w:t>
            </w:r>
          </w:p>
          <w:p w14:paraId="2B80D2F8"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4280BFC3" w14:textId="77777777" w:rsidTr="0069281F">
        <w:tc>
          <w:tcPr>
            <w:tcW w:w="9179" w:type="dxa"/>
            <w:shd w:val="clear" w:color="auto" w:fill="auto"/>
          </w:tcPr>
          <w:p w14:paraId="57E313AE"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lastRenderedPageBreak/>
              <w:t>Procedures for other building users</w:t>
            </w:r>
          </w:p>
          <w:p w14:paraId="3D76D6F9" w14:textId="77777777" w:rsidR="005E4E14" w:rsidRPr="005E4E14" w:rsidRDefault="005E4E14" w:rsidP="005E4E14">
            <w:pPr>
              <w:spacing w:after="0" w:line="240" w:lineRule="auto"/>
              <w:rPr>
                <w:rFonts w:ascii="Arial" w:eastAsia="Times New Roman" w:hAnsi="Arial" w:cs="Arial"/>
                <w:b/>
                <w:sz w:val="24"/>
                <w:szCs w:val="24"/>
                <w:lang w:eastAsia="en-GB"/>
              </w:rPr>
            </w:pPr>
          </w:p>
          <w:p w14:paraId="1321E35B"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If the premise is a shared premise with other WCC teams/ non-WCC teams then reasonable steps must be taken for </w:t>
            </w:r>
            <w:proofErr w:type="gramStart"/>
            <w:r w:rsidRPr="005E4E14">
              <w:rPr>
                <w:rFonts w:ascii="Arial" w:eastAsia="Times New Roman" w:hAnsi="Arial" w:cs="Arial"/>
                <w:i/>
                <w:sz w:val="24"/>
                <w:szCs w:val="24"/>
                <w:lang w:eastAsia="en-GB"/>
              </w:rPr>
              <w:t>those site</w:t>
            </w:r>
            <w:proofErr w:type="gramEnd"/>
            <w:r w:rsidRPr="005E4E14">
              <w:rPr>
                <w:rFonts w:ascii="Arial" w:eastAsia="Times New Roman" w:hAnsi="Arial" w:cs="Arial"/>
                <w:i/>
                <w:sz w:val="24"/>
                <w:szCs w:val="24"/>
                <w:lang w:eastAsia="en-GB"/>
              </w:rPr>
              <w:t xml:space="preserve"> responsible person(s) to co-operate and coordinate on the plan. </w:t>
            </w:r>
          </w:p>
          <w:p w14:paraId="161BC5D2" w14:textId="77777777" w:rsidR="005E4E14" w:rsidRPr="005E4E14" w:rsidRDefault="005E4E14" w:rsidP="005E4E14">
            <w:pPr>
              <w:spacing w:after="0" w:line="240" w:lineRule="auto"/>
              <w:rPr>
                <w:rFonts w:ascii="Arial" w:eastAsia="Times New Roman" w:hAnsi="Arial" w:cs="Arial"/>
                <w:sz w:val="24"/>
                <w:szCs w:val="24"/>
                <w:lang w:eastAsia="en-GB"/>
              </w:rPr>
            </w:pPr>
          </w:p>
        </w:tc>
      </w:tr>
      <w:tr w:rsidR="005E4E14" w:rsidRPr="005E4E14" w14:paraId="0E3B13CF" w14:textId="77777777" w:rsidTr="0069281F">
        <w:tc>
          <w:tcPr>
            <w:tcW w:w="9179" w:type="dxa"/>
            <w:shd w:val="clear" w:color="auto" w:fill="auto"/>
          </w:tcPr>
          <w:p w14:paraId="604977B3"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Dealing with Suspicious Packages and Bomb Threats</w:t>
            </w:r>
          </w:p>
          <w:p w14:paraId="7D820263" w14:textId="77777777" w:rsidR="005E4E14" w:rsidRPr="005E4E14" w:rsidRDefault="005E4E14" w:rsidP="005E4E14">
            <w:pPr>
              <w:spacing w:after="0" w:line="240" w:lineRule="auto"/>
              <w:rPr>
                <w:rFonts w:ascii="Arial" w:eastAsia="Times New Roman" w:hAnsi="Arial" w:cs="Arial"/>
                <w:b/>
                <w:sz w:val="24"/>
                <w:szCs w:val="24"/>
                <w:lang w:eastAsia="en-GB"/>
              </w:rPr>
            </w:pPr>
          </w:p>
          <w:p w14:paraId="7FA29389"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Firstly, consider who within your premise could conceivably receive a bomb threat/ suspicious package. Refer to the separate information sheet for more guidance as relevant.</w:t>
            </w:r>
          </w:p>
          <w:p w14:paraId="1B02ED7A" w14:textId="77777777" w:rsidR="005E4E14" w:rsidRPr="005E4E14" w:rsidRDefault="005E4E14" w:rsidP="005E4E14">
            <w:pPr>
              <w:spacing w:after="0" w:line="240" w:lineRule="auto"/>
              <w:rPr>
                <w:rFonts w:ascii="Arial" w:eastAsia="Times New Roman" w:hAnsi="Arial" w:cs="Arial"/>
                <w:i/>
                <w:sz w:val="24"/>
                <w:szCs w:val="24"/>
                <w:lang w:eastAsia="en-GB"/>
              </w:rPr>
            </w:pPr>
          </w:p>
          <w:p w14:paraId="5A5D1ACA" w14:textId="77777777" w:rsidR="005E4E14" w:rsidRPr="005E4E14" w:rsidRDefault="005E4E14" w:rsidP="005E4E14">
            <w:pPr>
              <w:autoSpaceDE w:val="0"/>
              <w:autoSpaceDN w:val="0"/>
              <w:adjustRightInd w:val="0"/>
              <w:spacing w:after="0" w:line="240" w:lineRule="auto"/>
              <w:rPr>
                <w:rFonts w:ascii="Arial" w:eastAsia="Times New Roman" w:hAnsi="Arial" w:cs="Arial"/>
                <w:i/>
                <w:color w:val="000000"/>
                <w:sz w:val="24"/>
                <w:szCs w:val="24"/>
                <w:lang w:eastAsia="en-GB"/>
              </w:rPr>
            </w:pPr>
            <w:r w:rsidRPr="005E4E14">
              <w:rPr>
                <w:rFonts w:ascii="Arial" w:eastAsia="Times New Roman" w:hAnsi="Arial" w:cs="Arial"/>
                <w:i/>
                <w:color w:val="000000"/>
                <w:sz w:val="24"/>
                <w:szCs w:val="24"/>
                <w:lang w:eastAsia="en-GB"/>
              </w:rPr>
              <w:t>Detail procedure to follow for your premise. For example, upon receipt of a threat (</w:t>
            </w:r>
            <w:proofErr w:type="gramStart"/>
            <w:r w:rsidRPr="005E4E14">
              <w:rPr>
                <w:rFonts w:ascii="Arial" w:eastAsia="Times New Roman" w:hAnsi="Arial" w:cs="Arial"/>
                <w:i/>
                <w:color w:val="000000"/>
                <w:sz w:val="24"/>
                <w:szCs w:val="24"/>
                <w:lang w:eastAsia="en-GB"/>
              </w:rPr>
              <w:t>i.e.</w:t>
            </w:r>
            <w:proofErr w:type="gramEnd"/>
            <w:r w:rsidRPr="005E4E14">
              <w:rPr>
                <w:rFonts w:ascii="Arial" w:eastAsia="Times New Roman" w:hAnsi="Arial" w:cs="Arial"/>
                <w:i/>
                <w:color w:val="000000"/>
                <w:sz w:val="24"/>
                <w:szCs w:val="24"/>
                <w:lang w:eastAsia="en-GB"/>
              </w:rPr>
              <w:t xml:space="preserve"> via the Police or switchboard), Police advice will be sought and followed.  Unlike a fire evacuation, during bomb threat evacuations personnel should take their belongings with them, all windows and doors should be left open, and lifts can be used. The signal to evacuate the building will be by oral instruction and fire wardens will sweep the premise. </w:t>
            </w:r>
          </w:p>
          <w:p w14:paraId="40D99D6F" w14:textId="77777777" w:rsidR="005E4E14" w:rsidRPr="005E4E14" w:rsidRDefault="005E4E14" w:rsidP="005E4E14">
            <w:pPr>
              <w:spacing w:after="0" w:line="240" w:lineRule="auto"/>
              <w:rPr>
                <w:rFonts w:ascii="Arial" w:eastAsia="Times New Roman" w:hAnsi="Arial" w:cs="Arial"/>
                <w:sz w:val="24"/>
                <w:szCs w:val="24"/>
                <w:lang w:eastAsia="en-GB"/>
              </w:rPr>
            </w:pPr>
          </w:p>
          <w:p w14:paraId="7779944C" w14:textId="77777777" w:rsidR="005E4E14" w:rsidRPr="005E4E14" w:rsidRDefault="005E4E14" w:rsidP="005E4E14">
            <w:pPr>
              <w:spacing w:after="0" w:line="240" w:lineRule="auto"/>
              <w:rPr>
                <w:rFonts w:ascii="Arial" w:eastAsia="Times New Roman" w:hAnsi="Arial" w:cs="Arial"/>
                <w:b/>
                <w:sz w:val="24"/>
                <w:szCs w:val="24"/>
                <w:lang w:eastAsia="en-GB"/>
              </w:rPr>
            </w:pPr>
          </w:p>
        </w:tc>
      </w:tr>
      <w:tr w:rsidR="005E4E14" w:rsidRPr="005E4E14" w14:paraId="5817A87E" w14:textId="77777777" w:rsidTr="0069281F">
        <w:tc>
          <w:tcPr>
            <w:tcW w:w="9179" w:type="dxa"/>
            <w:shd w:val="clear" w:color="auto" w:fill="auto"/>
          </w:tcPr>
          <w:p w14:paraId="0B73AAC5" w14:textId="77777777" w:rsidR="005E4E14" w:rsidRPr="005E4E14" w:rsidRDefault="005E4E14" w:rsidP="005E4E14">
            <w:pPr>
              <w:spacing w:after="0" w:line="240" w:lineRule="auto"/>
              <w:rPr>
                <w:rFonts w:ascii="Arial" w:eastAsia="Times New Roman" w:hAnsi="Arial" w:cs="Arial"/>
                <w:b/>
                <w:sz w:val="24"/>
                <w:szCs w:val="24"/>
                <w:lang w:eastAsia="en-GB"/>
              </w:rPr>
            </w:pPr>
            <w:r w:rsidRPr="005E4E14">
              <w:rPr>
                <w:rFonts w:ascii="Arial" w:eastAsia="Times New Roman" w:hAnsi="Arial" w:cs="Arial"/>
                <w:b/>
                <w:sz w:val="24"/>
                <w:szCs w:val="24"/>
                <w:lang w:eastAsia="en-GB"/>
              </w:rPr>
              <w:t>Emergency Contact Details</w:t>
            </w:r>
          </w:p>
          <w:p w14:paraId="6F6AEE60" w14:textId="77777777" w:rsidR="005E4E14" w:rsidRPr="005E4E14" w:rsidRDefault="005E4E14" w:rsidP="005E4E14">
            <w:pPr>
              <w:spacing w:after="0" w:line="240" w:lineRule="auto"/>
              <w:rPr>
                <w:rFonts w:ascii="Arial" w:eastAsia="Times New Roman" w:hAnsi="Arial" w:cs="Arial"/>
                <w:b/>
                <w:sz w:val="24"/>
                <w:szCs w:val="24"/>
                <w:lang w:eastAsia="en-GB"/>
              </w:rPr>
            </w:pPr>
          </w:p>
          <w:p w14:paraId="7447DC85" w14:textId="77777777" w:rsidR="005E4E14" w:rsidRPr="005E4E14" w:rsidRDefault="005E4E14" w:rsidP="005E4E14">
            <w:pPr>
              <w:spacing w:after="0" w:line="240" w:lineRule="auto"/>
              <w:rPr>
                <w:rFonts w:ascii="Arial" w:eastAsia="Times New Roman" w:hAnsi="Arial" w:cs="Arial"/>
                <w:i/>
                <w:sz w:val="24"/>
                <w:szCs w:val="24"/>
                <w:lang w:eastAsia="en-GB"/>
              </w:rPr>
            </w:pPr>
            <w:r w:rsidRPr="005E4E14">
              <w:rPr>
                <w:rFonts w:ascii="Arial" w:eastAsia="Times New Roman" w:hAnsi="Arial" w:cs="Arial"/>
                <w:i/>
                <w:sz w:val="24"/>
                <w:szCs w:val="24"/>
                <w:lang w:eastAsia="en-GB"/>
              </w:rPr>
              <w:t xml:space="preserve">Detail any as appropriate for the premise. </w:t>
            </w:r>
          </w:p>
          <w:p w14:paraId="03E3E011" w14:textId="77777777" w:rsidR="005E4E14" w:rsidRPr="005E4E14" w:rsidRDefault="005E4E14" w:rsidP="005E4E14">
            <w:pPr>
              <w:spacing w:after="0" w:line="240" w:lineRule="auto"/>
              <w:rPr>
                <w:rFonts w:ascii="Arial" w:eastAsia="Times New Roman" w:hAnsi="Arial" w:cs="Arial"/>
                <w:sz w:val="24"/>
                <w:szCs w:val="24"/>
                <w:lang w:eastAsia="en-GB"/>
              </w:rPr>
            </w:pPr>
          </w:p>
        </w:tc>
      </w:tr>
    </w:tbl>
    <w:p w14:paraId="1F110FB3" w14:textId="77777777" w:rsidR="006B073D" w:rsidRDefault="006B073D"/>
    <w:sectPr w:rsidR="006B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14"/>
    <w:rsid w:val="005E4E14"/>
    <w:rsid w:val="006B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9563"/>
  <w15:chartTrackingRefBased/>
  <w15:docId w15:val="{3AFFC0FD-3377-4F73-9537-1F9A63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14"/>
    <w:rPr>
      <w:color w:val="0563C1" w:themeColor="hyperlink"/>
      <w:u w:val="single"/>
    </w:rPr>
  </w:style>
  <w:style w:type="character" w:styleId="UnresolvedMention">
    <w:name w:val="Unresolved Mention"/>
    <w:basedOn w:val="DefaultParagraphFont"/>
    <w:uiPriority w:val="99"/>
    <w:semiHidden/>
    <w:unhideWhenUsed/>
    <w:rsid w:val="005E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propertyrisk@warwickshire.gov.uk" TargetMode="External"/><Relationship Id="rId10" Type="http://schemas.openxmlformats.org/officeDocument/2006/relationships/customXml" Target="../customXml/item3.xml"/><Relationship Id="rId4" Type="http://schemas.openxmlformats.org/officeDocument/2006/relationships/hyperlink" Target="mailto:propertyrisk@warwickshire.gov.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B0702455A120FD478619CC9D187856E4" ma:contentTypeVersion="16" ma:contentTypeDescription="Custom service document" ma:contentTypeScope="" ma:versionID="12c4febe533b220af1e7d97c41c0ddc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aacc490cded95e4c38d420a39de5e627"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d964c7f2-b91e-41d8-8d08-efbacad8d59a}"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964c7f2-b91e-41d8-8d08-efbacad8d59a}"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9</Value>
    </TaxCatchAll>
    <_dlc_DocId xmlns="78a9e8ab-f1c3-4d40-985a-93fd8ee92998">WCCC-1172289586-1562</_dlc_DocId>
    <_dlc_DocIdUrl xmlns="78a9e8ab-f1c3-4d40-985a-93fd8ee92998">
      <Url>https://warwickshiregovuk.sharepoint.com/sites/edrm-HS/_layouts/15/DocIdRedir.aspx?ID=WCCC-1172289586-1562</Url>
      <Description>WCCC-1172289586-1562</Description>
    </_dlc_DocIdUrl>
  </documentManagement>
</p:properties>
</file>

<file path=customXml/itemProps1.xml><?xml version="1.0" encoding="utf-8"?>
<ds:datastoreItem xmlns:ds="http://schemas.openxmlformats.org/officeDocument/2006/customXml" ds:itemID="{1E058D01-652D-4DFC-86D0-090E6A63A134}"/>
</file>

<file path=customXml/itemProps2.xml><?xml version="1.0" encoding="utf-8"?>
<ds:datastoreItem xmlns:ds="http://schemas.openxmlformats.org/officeDocument/2006/customXml" ds:itemID="{1060B37D-EBC2-4B6B-8E81-CE1AE0882D76}"/>
</file>

<file path=customXml/itemProps3.xml><?xml version="1.0" encoding="utf-8"?>
<ds:datastoreItem xmlns:ds="http://schemas.openxmlformats.org/officeDocument/2006/customXml" ds:itemID="{7A8FE280-D8BA-46B9-87D6-A0595B3ACE12}"/>
</file>

<file path=customXml/itemProps4.xml><?xml version="1.0" encoding="utf-8"?>
<ds:datastoreItem xmlns:ds="http://schemas.openxmlformats.org/officeDocument/2006/customXml" ds:itemID="{5FF9BAFD-C083-4E4F-8970-AB9EF8A0D90C}"/>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7284</Characters>
  <Application>Microsoft Office Word</Application>
  <DocSecurity>0</DocSecurity>
  <Lines>60</Lines>
  <Paragraphs>17</Paragraphs>
  <ScaleCrop>false</ScaleCrop>
  <Company>Warwickshire County Council</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Hellier</dc:creator>
  <cp:keywords/>
  <dc:description/>
  <cp:lastModifiedBy>Steven Hellier</cp:lastModifiedBy>
  <cp:revision>1</cp:revision>
  <dcterms:created xsi:type="dcterms:W3CDTF">2023-10-19T07:57:00Z</dcterms:created>
  <dcterms:modified xsi:type="dcterms:W3CDTF">2023-10-19T07:58:00Z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2023-10-19T07:58:36Z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f4ab5ece-b795-4151-a9af-00dfa2366a8f</vt:lpwstr>
  </property>
  <property fmtid="{D5CDD505-2E9C-101B-9397-08002B2CF9AE}" pid="8" name="MSIP_Label_478af4b5-bfed-4784-9cbe-eeacd1c8ef36_ContentBits">
    <vt:lpwstr>0</vt:lpwstr>
  </property>
  <property fmtid="{D5CDD505-2E9C-101B-9397-08002B2CF9AE}" pid="9" name="ContentTypeId">
    <vt:lpwstr>0x010100C50F05A7ED30F54294ADC2B50AFA98D100B0702455A120FD478619CC9D187856E4</vt:lpwstr>
  </property>
  <property fmtid="{D5CDD505-2E9C-101B-9397-08002B2CF9AE}" pid="10" name="_dlc_DocIdItemGuid">
    <vt:lpwstr>1204bff6-bb04-4cbc-9a97-387589aa9b56</vt:lpwstr>
  </property>
  <property fmtid="{D5CDD505-2E9C-101B-9397-08002B2CF9AE}" pid="11" name="DocumentType">
    <vt:lpwstr>3;#Standard|960ba701-3380-41b5-9bb0-3b6b58c1499e</vt:lpwstr>
  </property>
  <property fmtid="{D5CDD505-2E9C-101B-9397-08002B2CF9AE}" pid="12" name="ProtectiveMarking">
    <vt:lpwstr>9;#Public|d3c6ebfc-cc52-4ccb-bc46-feaefa0989f8</vt:lpwstr>
  </property>
  <property fmtid="{D5CDD505-2E9C-101B-9397-08002B2CF9AE}" pid="13" name="WCCLanguage">
    <vt:lpwstr>5;#English|748e06bf-4d1a-4a4c-bcd9-5803f35d29e0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