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5" w:type="dxa"/>
        <w:jc w:val="center"/>
        <w:shd w:val="clear" w:color="auto" w:fill="FFFFFF"/>
        <w:tblCellMar>
          <w:left w:w="0" w:type="dxa"/>
          <w:right w:w="0" w:type="dxa"/>
        </w:tblCellMar>
        <w:tblLook w:val="04A0" w:firstRow="1" w:lastRow="0" w:firstColumn="1" w:lastColumn="0" w:noHBand="0" w:noVBand="1"/>
      </w:tblPr>
      <w:tblGrid>
        <w:gridCol w:w="6115"/>
        <w:gridCol w:w="2810"/>
      </w:tblGrid>
      <w:tr w:rsidR="00802058" w:rsidTr="00802058">
        <w:trPr>
          <w:trHeight w:val="1160"/>
          <w:jc w:val="center"/>
        </w:trPr>
        <w:tc>
          <w:tcPr>
            <w:tcW w:w="0" w:type="auto"/>
            <w:gridSpan w:val="2"/>
            <w:tcBorders>
              <w:top w:val="single" w:sz="8" w:space="0" w:color="B2B2B2"/>
              <w:left w:val="single" w:sz="8" w:space="0" w:color="B2B2B2"/>
              <w:bottom w:val="nil"/>
              <w:right w:val="single" w:sz="8" w:space="0" w:color="B2B2B2"/>
            </w:tcBorders>
            <w:shd w:val="clear" w:color="auto" w:fill="FFFFFF"/>
            <w:tcMar>
              <w:top w:w="150" w:type="dxa"/>
              <w:left w:w="150" w:type="dxa"/>
              <w:bottom w:w="150" w:type="dxa"/>
              <w:right w:w="150" w:type="dxa"/>
            </w:tcMar>
            <w:vAlign w:val="center"/>
            <w:hideMark/>
          </w:tcPr>
          <w:p w:rsidR="00802058" w:rsidRDefault="00802058">
            <w:pPr>
              <w:spacing w:line="276" w:lineRule="auto"/>
              <w:rPr>
                <w:rFonts w:ascii="Arial" w:hAnsi="Arial" w:cs="Arial"/>
                <w:sz w:val="24"/>
                <w:szCs w:val="24"/>
                <w:lang w:eastAsia="en-GB"/>
              </w:rPr>
            </w:pPr>
            <w:bookmarkStart w:id="0" w:name="top"/>
            <w:bookmarkStart w:id="1" w:name="_GoBack"/>
            <w:bookmarkEnd w:id="1"/>
            <w:r>
              <w:rPr>
                <w:rFonts w:ascii="Arial" w:hAnsi="Arial" w:cs="Arial"/>
                <w:noProof/>
                <w:sz w:val="24"/>
                <w:szCs w:val="24"/>
                <w:lang w:eastAsia="en-GB"/>
              </w:rPr>
              <w:drawing>
                <wp:inline distT="0" distB="0" distL="0" distR="0" wp14:anchorId="3EE578CC" wp14:editId="0457FF75">
                  <wp:extent cx="5419725" cy="800100"/>
                  <wp:effectExtent l="0" t="0" r="9525" b="0"/>
                  <wp:docPr id="14" name="Picture 14" descr="Description: Description: 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partment for Work and Pension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19725" cy="800100"/>
                          </a:xfrm>
                          <a:prstGeom prst="rect">
                            <a:avLst/>
                          </a:prstGeom>
                          <a:noFill/>
                          <a:ln>
                            <a:noFill/>
                          </a:ln>
                        </pic:spPr>
                      </pic:pic>
                    </a:graphicData>
                  </a:graphic>
                </wp:inline>
              </w:drawing>
            </w:r>
            <w:bookmarkEnd w:id="0"/>
          </w:p>
        </w:tc>
      </w:tr>
      <w:tr w:rsidR="00802058" w:rsidTr="00802058">
        <w:trPr>
          <w:trHeight w:val="1077"/>
          <w:jc w:val="center"/>
        </w:trPr>
        <w:tc>
          <w:tcPr>
            <w:tcW w:w="0" w:type="auto"/>
            <w:gridSpan w:val="2"/>
            <w:tcBorders>
              <w:top w:val="nil"/>
              <w:left w:val="single" w:sz="8" w:space="0" w:color="B2B2B2"/>
              <w:bottom w:val="single" w:sz="8" w:space="0" w:color="B2B2B2"/>
              <w:right w:val="single" w:sz="8" w:space="0" w:color="B2B2B2"/>
            </w:tcBorders>
            <w:shd w:val="clear" w:color="auto" w:fill="FFFFFF"/>
            <w:tcMar>
              <w:top w:w="150" w:type="dxa"/>
              <w:left w:w="150" w:type="dxa"/>
              <w:bottom w:w="150" w:type="dxa"/>
              <w:right w:w="150" w:type="dxa"/>
            </w:tcMar>
            <w:vAlign w:val="center"/>
            <w:hideMark/>
          </w:tcPr>
          <w:p w:rsidR="004C2A04" w:rsidRDefault="001A45D6">
            <w:pPr>
              <w:spacing w:line="276" w:lineRule="auto"/>
              <w:rPr>
                <w:rFonts w:ascii="Arial" w:hAnsi="Arial" w:cs="Arial"/>
                <w:b/>
                <w:bCs/>
                <w:color w:val="513184"/>
                <w:sz w:val="32"/>
                <w:szCs w:val="32"/>
                <w:lang w:eastAsia="en-GB"/>
              </w:rPr>
            </w:pPr>
            <w:r>
              <w:rPr>
                <w:rFonts w:ascii="Arial" w:hAnsi="Arial" w:cs="Arial"/>
                <w:b/>
                <w:bCs/>
                <w:color w:val="513184"/>
                <w:sz w:val="32"/>
                <w:szCs w:val="32"/>
                <w:lang w:eastAsia="en-GB"/>
              </w:rPr>
              <w:t>Priority</w:t>
            </w:r>
            <w:r w:rsidR="00802058">
              <w:rPr>
                <w:rFonts w:ascii="Arial" w:hAnsi="Arial" w:cs="Arial"/>
                <w:b/>
                <w:bCs/>
                <w:color w:val="513184"/>
                <w:sz w:val="32"/>
                <w:szCs w:val="32"/>
                <w:lang w:eastAsia="en-GB"/>
              </w:rPr>
              <w:t xml:space="preserve"> Famil</w:t>
            </w:r>
            <w:r w:rsidR="004C2A04">
              <w:rPr>
                <w:rFonts w:ascii="Arial" w:hAnsi="Arial" w:cs="Arial"/>
                <w:b/>
                <w:bCs/>
                <w:color w:val="513184"/>
                <w:sz w:val="32"/>
                <w:szCs w:val="32"/>
                <w:lang w:eastAsia="en-GB"/>
              </w:rPr>
              <w:t xml:space="preserve">ies Employment Adviser </w:t>
            </w:r>
          </w:p>
          <w:p w:rsidR="00802058" w:rsidRDefault="004C2A04">
            <w:pPr>
              <w:spacing w:line="276" w:lineRule="auto"/>
              <w:rPr>
                <w:rFonts w:ascii="Arial" w:hAnsi="Arial" w:cs="Arial"/>
                <w:b/>
                <w:bCs/>
                <w:color w:val="513184"/>
                <w:sz w:val="32"/>
                <w:szCs w:val="32"/>
                <w:lang w:eastAsia="en-GB"/>
              </w:rPr>
            </w:pPr>
            <w:r w:rsidRPr="005516A8">
              <w:rPr>
                <w:rFonts w:ascii="Arial" w:hAnsi="Arial" w:cs="Arial"/>
                <w:b/>
                <w:bCs/>
                <w:color w:val="513184"/>
                <w:sz w:val="32"/>
                <w:szCs w:val="32"/>
                <w:lang w:eastAsia="en-GB"/>
              </w:rPr>
              <w:t>Employability</w:t>
            </w:r>
            <w:r>
              <w:rPr>
                <w:rFonts w:ascii="Arial" w:hAnsi="Arial" w:cs="Arial"/>
                <w:b/>
                <w:bCs/>
                <w:color w:val="513184"/>
                <w:sz w:val="32"/>
                <w:szCs w:val="32"/>
                <w:lang w:eastAsia="en-GB"/>
              </w:rPr>
              <w:t xml:space="preserve"> Newsletter</w:t>
            </w:r>
          </w:p>
          <w:p w:rsidR="00802058" w:rsidRDefault="00AA35B6">
            <w:pPr>
              <w:spacing w:line="276" w:lineRule="auto"/>
              <w:jc w:val="center"/>
              <w:rPr>
                <w:rFonts w:ascii="Arial" w:eastAsia="Times New Roman" w:hAnsi="Arial" w:cs="Arial"/>
                <w:sz w:val="24"/>
                <w:szCs w:val="24"/>
                <w:lang w:eastAsia="en-GB"/>
              </w:rPr>
            </w:pPr>
            <w:r>
              <w:rPr>
                <w:rFonts w:ascii="Arial" w:eastAsia="Times New Roman" w:hAnsi="Arial" w:cs="Arial"/>
                <w:sz w:val="24"/>
                <w:szCs w:val="24"/>
                <w:lang w:eastAsia="en-GB"/>
              </w:rPr>
              <w:pict>
                <v:rect id="_x0000_i1026" style="width:451.3pt;height:1.5pt" o:hralign="center" o:hrstd="t" o:hrnoshade="t" o:hr="t" fillcolor="#513184" stroked="f"/>
              </w:pict>
            </w:r>
          </w:p>
        </w:tc>
      </w:tr>
      <w:tr w:rsidR="00802058" w:rsidTr="00802058">
        <w:trPr>
          <w:trHeight w:val="1076"/>
          <w:jc w:val="center"/>
        </w:trPr>
        <w:tc>
          <w:tcPr>
            <w:tcW w:w="6115" w:type="dxa"/>
            <w:tcBorders>
              <w:top w:val="nil"/>
              <w:left w:val="single" w:sz="8" w:space="0" w:color="B2B2B2"/>
              <w:bottom w:val="single" w:sz="8" w:space="0" w:color="B2B2B2"/>
              <w:right w:val="single" w:sz="8" w:space="0" w:color="B2B2B2"/>
            </w:tcBorders>
            <w:shd w:val="clear" w:color="auto" w:fill="FFFFFF"/>
            <w:tcMar>
              <w:top w:w="150" w:type="dxa"/>
              <w:left w:w="150" w:type="dxa"/>
              <w:bottom w:w="150" w:type="dxa"/>
              <w:right w:w="150" w:type="dxa"/>
            </w:tcMar>
            <w:vAlign w:val="center"/>
            <w:hideMark/>
          </w:tcPr>
          <w:p w:rsidR="00802058" w:rsidRPr="000D0D09" w:rsidRDefault="001A45D6">
            <w:pPr>
              <w:spacing w:line="276" w:lineRule="auto"/>
              <w:rPr>
                <w:rFonts w:ascii="Arial" w:hAnsi="Arial" w:cs="Arial"/>
                <w:b/>
                <w:color w:val="7030A0"/>
                <w:sz w:val="24"/>
                <w:szCs w:val="24"/>
                <w:lang w:eastAsia="en-GB"/>
              </w:rPr>
            </w:pPr>
            <w:r>
              <w:rPr>
                <w:rFonts w:ascii="Arial" w:hAnsi="Arial" w:cs="Arial"/>
                <w:b/>
                <w:color w:val="7030A0"/>
                <w:sz w:val="24"/>
                <w:szCs w:val="24"/>
                <w:lang w:eastAsia="en-GB"/>
              </w:rPr>
              <w:t>Priority Families</w:t>
            </w:r>
            <w:r w:rsidR="000D0D09" w:rsidRPr="000D0D09">
              <w:rPr>
                <w:rFonts w:ascii="Arial" w:hAnsi="Arial" w:cs="Arial"/>
                <w:b/>
                <w:color w:val="7030A0"/>
                <w:sz w:val="24"/>
                <w:szCs w:val="24"/>
                <w:lang w:eastAsia="en-GB"/>
              </w:rPr>
              <w:t xml:space="preserve"> </w:t>
            </w:r>
            <w:r w:rsidR="005516A8" w:rsidRPr="000D0D09">
              <w:rPr>
                <w:rFonts w:ascii="Arial" w:hAnsi="Arial" w:cs="Arial"/>
                <w:b/>
                <w:color w:val="7030A0"/>
                <w:sz w:val="24"/>
                <w:szCs w:val="24"/>
                <w:lang w:eastAsia="en-GB"/>
              </w:rPr>
              <w:t>Employment Adviser</w:t>
            </w:r>
            <w:r w:rsidR="00E53961" w:rsidRPr="000D0D09">
              <w:rPr>
                <w:rFonts w:ascii="Arial" w:hAnsi="Arial" w:cs="Arial"/>
                <w:b/>
                <w:color w:val="7030A0"/>
                <w:sz w:val="24"/>
                <w:szCs w:val="24"/>
                <w:lang w:eastAsia="en-GB"/>
              </w:rPr>
              <w:t>s</w:t>
            </w:r>
            <w:r w:rsidR="005516A8" w:rsidRPr="000D0D09">
              <w:rPr>
                <w:rFonts w:ascii="Arial" w:hAnsi="Arial" w:cs="Arial"/>
                <w:b/>
                <w:color w:val="7030A0"/>
                <w:sz w:val="24"/>
                <w:szCs w:val="24"/>
                <w:lang w:eastAsia="en-GB"/>
              </w:rPr>
              <w:t>:</w:t>
            </w:r>
          </w:p>
          <w:p w:rsidR="000D0D09" w:rsidRDefault="000D0D09">
            <w:pPr>
              <w:spacing w:line="276" w:lineRule="auto"/>
              <w:rPr>
                <w:rFonts w:ascii="Arial" w:hAnsi="Arial" w:cs="Arial"/>
                <w:color w:val="000000"/>
                <w:lang w:eastAsia="en-GB"/>
              </w:rPr>
            </w:pPr>
          </w:p>
          <w:p w:rsidR="004C2A04" w:rsidRDefault="001A45D6">
            <w:pPr>
              <w:spacing w:line="276" w:lineRule="auto"/>
              <w:rPr>
                <w:rFonts w:ascii="Arial" w:hAnsi="Arial" w:cs="Arial"/>
                <w:color w:val="000000"/>
                <w:lang w:eastAsia="en-GB"/>
              </w:rPr>
            </w:pPr>
            <w:r>
              <w:rPr>
                <w:rFonts w:ascii="Arial" w:hAnsi="Arial" w:cs="Arial"/>
                <w:color w:val="000000"/>
                <w:lang w:eastAsia="en-GB"/>
              </w:rPr>
              <w:t>Jo Prosser- 07796</w:t>
            </w:r>
            <w:r w:rsidR="00771B7A">
              <w:rPr>
                <w:rFonts w:ascii="Arial" w:hAnsi="Arial" w:cs="Arial"/>
                <w:color w:val="000000"/>
                <w:lang w:eastAsia="en-GB"/>
              </w:rPr>
              <w:t xml:space="preserve"> 444849</w:t>
            </w:r>
          </w:p>
          <w:p w:rsidR="00771B7A" w:rsidRDefault="00AA35B6">
            <w:pPr>
              <w:spacing w:line="276" w:lineRule="auto"/>
              <w:rPr>
                <w:rFonts w:ascii="Arial" w:hAnsi="Arial" w:cs="Arial"/>
                <w:color w:val="000000"/>
                <w:lang w:eastAsia="en-GB"/>
              </w:rPr>
            </w:pPr>
            <w:hyperlink r:id="rId11" w:history="1">
              <w:r w:rsidR="00771B7A" w:rsidRPr="00E9306B">
                <w:rPr>
                  <w:rStyle w:val="Hyperlink"/>
                  <w:rFonts w:ascii="Arial" w:hAnsi="Arial" w:cs="Arial"/>
                  <w:lang w:eastAsia="en-GB"/>
                </w:rPr>
                <w:t>joanne.prosser@dwp.gsi.gov.uk</w:t>
              </w:r>
            </w:hyperlink>
          </w:p>
          <w:p w:rsidR="004C2A04" w:rsidRDefault="004C2A04">
            <w:pPr>
              <w:spacing w:line="276" w:lineRule="auto"/>
              <w:rPr>
                <w:rFonts w:ascii="Arial" w:hAnsi="Arial" w:cs="Arial"/>
                <w:color w:val="000000"/>
                <w:lang w:eastAsia="en-GB"/>
              </w:rPr>
            </w:pPr>
          </w:p>
          <w:p w:rsidR="00802058" w:rsidRDefault="00771B7A">
            <w:pPr>
              <w:spacing w:line="276" w:lineRule="auto"/>
              <w:rPr>
                <w:rFonts w:ascii="Arial" w:hAnsi="Arial" w:cs="Arial"/>
                <w:color w:val="000000"/>
                <w:lang w:eastAsia="en-GB"/>
              </w:rPr>
            </w:pPr>
            <w:r>
              <w:rPr>
                <w:rFonts w:ascii="Arial" w:hAnsi="Arial" w:cs="Arial"/>
                <w:color w:val="000000"/>
                <w:lang w:eastAsia="en-GB"/>
              </w:rPr>
              <w:t>Chris Grimshaw – 07876 216361</w:t>
            </w:r>
          </w:p>
          <w:p w:rsidR="004C2A04" w:rsidRDefault="00AA35B6">
            <w:pPr>
              <w:spacing w:line="276" w:lineRule="auto"/>
              <w:rPr>
                <w:rFonts w:ascii="Arial" w:hAnsi="Arial" w:cs="Arial"/>
                <w:lang w:eastAsia="en-GB"/>
              </w:rPr>
            </w:pPr>
            <w:hyperlink r:id="rId12" w:history="1">
              <w:r w:rsidR="00771B7A" w:rsidRPr="00E9306B">
                <w:rPr>
                  <w:rStyle w:val="Hyperlink"/>
                  <w:rFonts w:ascii="Arial" w:hAnsi="Arial" w:cs="Arial"/>
                  <w:lang w:eastAsia="en-GB"/>
                </w:rPr>
                <w:t>chris.grimshaw@dwp.gsi.gov.uk</w:t>
              </w:r>
            </w:hyperlink>
          </w:p>
          <w:p w:rsidR="00771B7A" w:rsidRPr="00343859" w:rsidRDefault="00771B7A">
            <w:pPr>
              <w:spacing w:line="276" w:lineRule="auto"/>
              <w:rPr>
                <w:rFonts w:ascii="Arial" w:hAnsi="Arial" w:cs="Arial"/>
                <w:b/>
                <w:lang w:eastAsia="en-GB"/>
              </w:rPr>
            </w:pPr>
          </w:p>
          <w:p w:rsidR="00E53961" w:rsidRDefault="00E53961">
            <w:pPr>
              <w:spacing w:line="276" w:lineRule="auto"/>
              <w:rPr>
                <w:rFonts w:ascii="Arial" w:hAnsi="Arial" w:cs="Arial"/>
                <w:color w:val="000000"/>
                <w:lang w:eastAsia="en-GB"/>
              </w:rPr>
            </w:pPr>
          </w:p>
          <w:p w:rsidR="00802058" w:rsidRDefault="00802058">
            <w:pPr>
              <w:spacing w:line="276" w:lineRule="auto"/>
              <w:rPr>
                <w:rFonts w:ascii="Arial" w:hAnsi="Arial" w:cs="Arial"/>
                <w:b/>
                <w:bCs/>
                <w:color w:val="513184"/>
                <w:sz w:val="24"/>
                <w:szCs w:val="24"/>
                <w:lang w:eastAsia="en-GB"/>
              </w:rPr>
            </w:pPr>
          </w:p>
        </w:tc>
        <w:tc>
          <w:tcPr>
            <w:tcW w:w="2810" w:type="dxa"/>
            <w:tcBorders>
              <w:top w:val="nil"/>
              <w:left w:val="nil"/>
              <w:bottom w:val="single" w:sz="8" w:space="0" w:color="B2B2B2"/>
              <w:right w:val="single" w:sz="8" w:space="0" w:color="B2B2B2"/>
            </w:tcBorders>
            <w:shd w:val="clear" w:color="auto" w:fill="FFFFFF"/>
            <w:tcMar>
              <w:top w:w="150" w:type="dxa"/>
              <w:left w:w="150" w:type="dxa"/>
              <w:bottom w:w="150" w:type="dxa"/>
              <w:right w:w="150" w:type="dxa"/>
            </w:tcMar>
            <w:vAlign w:val="center"/>
            <w:hideMark/>
          </w:tcPr>
          <w:p w:rsidR="00802058" w:rsidRDefault="00802058">
            <w:pPr>
              <w:spacing w:line="276" w:lineRule="auto"/>
              <w:rPr>
                <w:rFonts w:ascii="Arial" w:hAnsi="Arial" w:cs="Arial"/>
                <w:b/>
                <w:bCs/>
                <w:color w:val="513184"/>
                <w:sz w:val="24"/>
                <w:szCs w:val="24"/>
                <w:lang w:eastAsia="en-GB"/>
              </w:rPr>
            </w:pPr>
            <w:r>
              <w:rPr>
                <w:rFonts w:ascii="Arial" w:hAnsi="Arial" w:cs="Arial"/>
                <w:b/>
                <w:bCs/>
                <w:color w:val="513184"/>
                <w:sz w:val="24"/>
                <w:szCs w:val="24"/>
                <w:lang w:eastAsia="en-GB"/>
              </w:rPr>
              <w:t>      </w:t>
            </w:r>
            <w:r>
              <w:rPr>
                <w:rFonts w:ascii="Arial" w:hAnsi="Arial" w:cs="Arial"/>
                <w:b/>
                <w:bCs/>
                <w:noProof/>
                <w:color w:val="513184"/>
                <w:sz w:val="24"/>
                <w:szCs w:val="24"/>
                <w:lang w:eastAsia="en-GB"/>
              </w:rPr>
              <w:drawing>
                <wp:inline distT="0" distB="0" distL="0" distR="0" wp14:anchorId="08779326" wp14:editId="6E54DBA3">
                  <wp:extent cx="952500" cy="733425"/>
                  <wp:effectExtent l="0" t="0" r="0" b="9525"/>
                  <wp:docPr id="13" name="Picture 13" descr="cid:image003.jpg@01D15A96.271BE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15A96.271BE9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inline>
              </w:drawing>
            </w:r>
          </w:p>
        </w:tc>
      </w:tr>
    </w:tbl>
    <w:p w:rsidR="00802058" w:rsidRDefault="00802058" w:rsidP="00802058">
      <w:pPr>
        <w:spacing w:line="276" w:lineRule="auto"/>
        <w:jc w:val="center"/>
        <w:rPr>
          <w:rFonts w:ascii="Arial" w:hAnsi="Arial" w:cs="Arial"/>
          <w:sz w:val="24"/>
          <w:szCs w:val="24"/>
          <w:lang w:eastAsia="en-GB"/>
        </w:rPr>
      </w:pPr>
    </w:p>
    <w:tbl>
      <w:tblPr>
        <w:tblW w:w="9326" w:type="dxa"/>
        <w:jc w:val="center"/>
        <w:tblInd w:w="-140" w:type="dxa"/>
        <w:shd w:val="clear" w:color="auto" w:fill="FFFFFF"/>
        <w:tblCellMar>
          <w:left w:w="0" w:type="dxa"/>
          <w:right w:w="0" w:type="dxa"/>
        </w:tblCellMar>
        <w:tblLook w:val="04A0" w:firstRow="1" w:lastRow="0" w:firstColumn="1" w:lastColumn="0" w:noHBand="0" w:noVBand="1"/>
      </w:tblPr>
      <w:tblGrid>
        <w:gridCol w:w="26"/>
        <w:gridCol w:w="9300"/>
      </w:tblGrid>
      <w:tr w:rsidR="00D41B18" w:rsidTr="00D41B18">
        <w:trPr>
          <w:jc w:val="center"/>
        </w:trPr>
        <w:tc>
          <w:tcPr>
            <w:tcW w:w="0" w:type="auto"/>
            <w:tcBorders>
              <w:top w:val="single" w:sz="8" w:space="0" w:color="B2B2B2"/>
              <w:left w:val="single" w:sz="8" w:space="0" w:color="B2B2B2"/>
              <w:bottom w:val="single" w:sz="8" w:space="0" w:color="B2B2B2"/>
              <w:right w:val="single" w:sz="8" w:space="0" w:color="B2B2B2"/>
            </w:tcBorders>
            <w:shd w:val="clear" w:color="auto" w:fill="FFFFFF"/>
          </w:tcPr>
          <w:p w:rsidR="00D41B18" w:rsidRDefault="00D41B18">
            <w:pPr>
              <w:rPr>
                <w:rFonts w:ascii="Arial" w:hAnsi="Arial" w:cs="Arial"/>
                <w:b/>
                <w:bCs/>
                <w:color w:val="513184"/>
                <w:sz w:val="24"/>
                <w:szCs w:val="24"/>
                <w:lang w:eastAsia="en-GB"/>
              </w:rPr>
            </w:pPr>
          </w:p>
        </w:tc>
        <w:tc>
          <w:tcPr>
            <w:tcW w:w="0" w:type="auto"/>
            <w:tcBorders>
              <w:top w:val="single" w:sz="8" w:space="0" w:color="B2B2B2"/>
              <w:left w:val="single" w:sz="8" w:space="0" w:color="B2B2B2"/>
              <w:bottom w:val="single" w:sz="8" w:space="0" w:color="B2B2B2"/>
              <w:right w:val="single" w:sz="8" w:space="0" w:color="B2B2B2"/>
            </w:tcBorders>
            <w:shd w:val="clear" w:color="auto" w:fill="FFFFFF"/>
            <w:tcMar>
              <w:top w:w="150" w:type="dxa"/>
              <w:left w:w="150" w:type="dxa"/>
              <w:bottom w:w="150" w:type="dxa"/>
              <w:right w:w="150" w:type="dxa"/>
            </w:tcMar>
            <w:vAlign w:val="center"/>
          </w:tcPr>
          <w:p w:rsidR="00D41B18" w:rsidRDefault="00D41B18">
            <w:pPr>
              <w:rPr>
                <w:rFonts w:ascii="Arial" w:hAnsi="Arial" w:cs="Arial"/>
                <w:b/>
                <w:bCs/>
                <w:color w:val="513184"/>
                <w:sz w:val="24"/>
                <w:szCs w:val="24"/>
                <w:lang w:eastAsia="en-GB"/>
              </w:rPr>
            </w:pPr>
            <w:r>
              <w:rPr>
                <w:rFonts w:ascii="Arial" w:hAnsi="Arial" w:cs="Arial"/>
                <w:b/>
                <w:bCs/>
                <w:color w:val="513184"/>
                <w:sz w:val="24"/>
                <w:szCs w:val="24"/>
                <w:lang w:eastAsia="en-GB"/>
              </w:rPr>
              <w:t>Introduction      </w:t>
            </w:r>
          </w:p>
          <w:p w:rsidR="00343859" w:rsidRDefault="00D41B18" w:rsidP="00E53961">
            <w:pPr>
              <w:spacing w:after="200" w:line="276" w:lineRule="auto"/>
              <w:rPr>
                <w:rFonts w:ascii="Arial" w:hAnsi="Arial" w:cs="Arial"/>
              </w:rPr>
            </w:pPr>
            <w:r>
              <w:rPr>
                <w:rFonts w:ascii="Arial" w:hAnsi="Arial" w:cs="Arial"/>
              </w:rPr>
              <w:t>The</w:t>
            </w:r>
            <w:r w:rsidRPr="00802058">
              <w:rPr>
                <w:rFonts w:ascii="Arial" w:hAnsi="Arial" w:cs="Arial"/>
              </w:rPr>
              <w:t xml:space="preserve"> aim</w:t>
            </w:r>
            <w:r>
              <w:rPr>
                <w:rFonts w:ascii="Arial" w:hAnsi="Arial" w:cs="Arial"/>
              </w:rPr>
              <w:t xml:space="preserve"> of this newsletter is</w:t>
            </w:r>
            <w:r w:rsidRPr="00802058">
              <w:rPr>
                <w:rFonts w:ascii="Arial" w:hAnsi="Arial" w:cs="Arial"/>
              </w:rPr>
              <w:t xml:space="preserve"> to provide you with up to date and useful information from within</w:t>
            </w:r>
            <w:r w:rsidR="0070143A">
              <w:rPr>
                <w:rFonts w:ascii="Arial" w:hAnsi="Arial" w:cs="Arial"/>
              </w:rPr>
              <w:t xml:space="preserve"> DWP to raise your awareness of the</w:t>
            </w:r>
            <w:r w:rsidRPr="00802058">
              <w:rPr>
                <w:rFonts w:ascii="Arial" w:hAnsi="Arial" w:cs="Arial"/>
              </w:rPr>
              <w:t xml:space="preserve"> range of support available within Jobcentres</w:t>
            </w:r>
            <w:r>
              <w:rPr>
                <w:rFonts w:ascii="Arial" w:hAnsi="Arial" w:cs="Arial"/>
              </w:rPr>
              <w:t>.  In addition it will keep you up to date with local vacancies, apprenticeships and o</w:t>
            </w:r>
            <w:r w:rsidRPr="00802058">
              <w:rPr>
                <w:rFonts w:ascii="Arial" w:hAnsi="Arial" w:cs="Arial"/>
              </w:rPr>
              <w:t xml:space="preserve">pportunities. </w:t>
            </w:r>
            <w:r>
              <w:rPr>
                <w:rFonts w:ascii="Arial" w:hAnsi="Arial" w:cs="Arial"/>
              </w:rPr>
              <w:t>This will</w:t>
            </w:r>
            <w:r w:rsidRPr="00802058">
              <w:rPr>
                <w:rFonts w:ascii="Arial" w:hAnsi="Arial" w:cs="Arial"/>
              </w:rPr>
              <w:t xml:space="preserve"> support your </w:t>
            </w:r>
            <w:r w:rsidRPr="00C95BA1">
              <w:rPr>
                <w:rFonts w:ascii="Arial" w:hAnsi="Arial" w:cs="Arial"/>
                <w:b/>
              </w:rPr>
              <w:t>families to progress towards work</w:t>
            </w:r>
            <w:r>
              <w:rPr>
                <w:rFonts w:ascii="Arial" w:hAnsi="Arial" w:cs="Arial"/>
              </w:rPr>
              <w:t>.</w:t>
            </w:r>
          </w:p>
          <w:p w:rsidR="00D41B18" w:rsidRDefault="00771B7A" w:rsidP="00E53961">
            <w:pPr>
              <w:spacing w:after="200" w:line="276" w:lineRule="auto"/>
              <w:rPr>
                <w:rFonts w:ascii="Arial" w:hAnsi="Arial" w:cs="Arial"/>
                <w:b/>
                <w:bCs/>
                <w:color w:val="513184"/>
                <w:sz w:val="24"/>
                <w:szCs w:val="24"/>
                <w:lang w:eastAsia="en-GB"/>
              </w:rPr>
            </w:pPr>
            <w:r>
              <w:rPr>
                <w:rFonts w:ascii="Arial" w:hAnsi="Arial" w:cs="Arial"/>
                <w:b/>
                <w:bCs/>
                <w:color w:val="513184"/>
                <w:sz w:val="24"/>
                <w:szCs w:val="24"/>
                <w:lang w:eastAsia="en-GB"/>
              </w:rPr>
              <w:t xml:space="preserve">Jobcentre </w:t>
            </w:r>
            <w:r w:rsidR="00D41B18">
              <w:rPr>
                <w:rFonts w:ascii="Arial" w:hAnsi="Arial" w:cs="Arial"/>
                <w:b/>
                <w:bCs/>
                <w:color w:val="513184"/>
                <w:sz w:val="24"/>
                <w:szCs w:val="24"/>
                <w:lang w:eastAsia="en-GB"/>
              </w:rPr>
              <w:t>Single Point</w:t>
            </w:r>
            <w:r>
              <w:rPr>
                <w:rFonts w:ascii="Arial" w:hAnsi="Arial" w:cs="Arial"/>
                <w:b/>
                <w:bCs/>
                <w:color w:val="513184"/>
                <w:sz w:val="24"/>
                <w:szCs w:val="24"/>
                <w:lang w:eastAsia="en-GB"/>
              </w:rPr>
              <w:t>s</w:t>
            </w:r>
            <w:r w:rsidR="00D41B18">
              <w:rPr>
                <w:rFonts w:ascii="Arial" w:hAnsi="Arial" w:cs="Arial"/>
                <w:b/>
                <w:bCs/>
                <w:color w:val="513184"/>
                <w:sz w:val="24"/>
                <w:szCs w:val="24"/>
                <w:lang w:eastAsia="en-GB"/>
              </w:rPr>
              <w:t xml:space="preserve"> of Contact </w:t>
            </w:r>
            <w:r>
              <w:rPr>
                <w:rFonts w:ascii="Arial" w:hAnsi="Arial" w:cs="Arial"/>
                <w:b/>
                <w:bCs/>
                <w:color w:val="513184"/>
                <w:sz w:val="24"/>
                <w:szCs w:val="24"/>
                <w:lang w:eastAsia="en-GB"/>
              </w:rPr>
              <w:t>–</w:t>
            </w:r>
            <w:r w:rsidR="00D41B18">
              <w:rPr>
                <w:rFonts w:ascii="Arial" w:hAnsi="Arial" w:cs="Arial"/>
                <w:b/>
                <w:bCs/>
                <w:color w:val="513184"/>
                <w:sz w:val="24"/>
                <w:szCs w:val="24"/>
                <w:lang w:eastAsia="en-GB"/>
              </w:rPr>
              <w:t xml:space="preserve"> SPOC</w:t>
            </w:r>
            <w:r>
              <w:rPr>
                <w:rFonts w:ascii="Arial" w:hAnsi="Arial" w:cs="Arial"/>
                <w:b/>
                <w:bCs/>
                <w:color w:val="513184"/>
                <w:sz w:val="24"/>
                <w:szCs w:val="24"/>
                <w:lang w:eastAsia="en-GB"/>
              </w:rPr>
              <w:t>’s</w:t>
            </w:r>
            <w:r w:rsidR="00D41B18" w:rsidRPr="00386434">
              <w:rPr>
                <w:rFonts w:ascii="Arial" w:hAnsi="Arial" w:cs="Arial"/>
                <w:b/>
                <w:bCs/>
                <w:color w:val="513184"/>
                <w:sz w:val="24"/>
                <w:szCs w:val="24"/>
                <w:lang w:eastAsia="en-GB"/>
              </w:rPr>
              <w:t xml:space="preserve">      </w:t>
            </w:r>
            <w:r w:rsidR="00D41B18">
              <w:rPr>
                <w:rFonts w:ascii="Arial" w:hAnsi="Arial" w:cs="Arial"/>
                <w:b/>
                <w:bCs/>
                <w:noProof/>
                <w:color w:val="513184"/>
                <w:sz w:val="24"/>
                <w:szCs w:val="24"/>
                <w:lang w:eastAsia="en-GB"/>
              </w:rPr>
              <w:drawing>
                <wp:inline distT="0" distB="0" distL="0" distR="0" wp14:anchorId="4C9C3203" wp14:editId="1F377DD3">
                  <wp:extent cx="790575" cy="476250"/>
                  <wp:effectExtent l="0" t="0" r="9525" b="0"/>
                  <wp:docPr id="10" name="Picture 10" descr="cid:image021.jpg@01D15A96.271BE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21.jpg@01D15A96.271BE9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790575" cy="476250"/>
                          </a:xfrm>
                          <a:prstGeom prst="rect">
                            <a:avLst/>
                          </a:prstGeom>
                          <a:noFill/>
                          <a:ln>
                            <a:noFill/>
                          </a:ln>
                        </pic:spPr>
                      </pic:pic>
                    </a:graphicData>
                  </a:graphic>
                </wp:inline>
              </w:drawing>
            </w:r>
          </w:p>
          <w:p w:rsidR="00771B7A" w:rsidRPr="00771B7A" w:rsidRDefault="00771B7A" w:rsidP="00771B7A">
            <w:pPr>
              <w:spacing w:after="200" w:line="276" w:lineRule="auto"/>
              <w:rPr>
                <w:rFonts w:ascii="Arial" w:hAnsi="Arial" w:cs="Arial"/>
                <w:color w:val="0000FF" w:themeColor="hyperlink"/>
                <w:u w:val="single"/>
              </w:rPr>
            </w:pPr>
            <w:proofErr w:type="spellStart"/>
            <w:r w:rsidRPr="00771B7A">
              <w:rPr>
                <w:rFonts w:ascii="Arial" w:hAnsi="Arial" w:cs="Arial"/>
                <w:b/>
                <w:color w:val="7030A0"/>
              </w:rPr>
              <w:t>Atherstone</w:t>
            </w:r>
            <w:proofErr w:type="spellEnd"/>
            <w:r w:rsidRPr="00771B7A">
              <w:rPr>
                <w:rFonts w:ascii="Arial" w:hAnsi="Arial" w:cs="Arial"/>
                <w:b/>
                <w:color w:val="7030A0"/>
              </w:rPr>
              <w:t>:</w:t>
            </w:r>
            <w:r w:rsidRPr="00771B7A">
              <w:rPr>
                <w:rFonts w:ascii="Arial" w:hAnsi="Arial" w:cs="Arial"/>
                <w:color w:val="0070C0"/>
              </w:rPr>
              <w:t xml:space="preserve"> </w:t>
            </w:r>
            <w:r>
              <w:rPr>
                <w:rFonts w:ascii="Arial" w:hAnsi="Arial" w:cs="Arial"/>
                <w:color w:val="0070C0"/>
              </w:rPr>
              <w:t xml:space="preserve"> </w:t>
            </w:r>
            <w:r w:rsidRPr="00771B7A">
              <w:rPr>
                <w:rFonts w:ascii="Arial" w:hAnsi="Arial" w:cs="Arial"/>
              </w:rPr>
              <w:t xml:space="preserve">Jo Horton 01827 471008 </w:t>
            </w:r>
            <w:hyperlink r:id="rId17" w:history="1">
              <w:r w:rsidRPr="00771B7A">
                <w:rPr>
                  <w:rFonts w:ascii="Arial" w:hAnsi="Arial" w:cs="Arial"/>
                  <w:color w:val="0000FF"/>
                  <w:u w:val="single"/>
                </w:rPr>
                <w:t>joanne.horton@dwp.gsi.gov.uk</w:t>
              </w:r>
            </w:hyperlink>
          </w:p>
          <w:p w:rsidR="00771B7A" w:rsidRPr="00771B7A" w:rsidRDefault="00771B7A" w:rsidP="00771B7A">
            <w:pPr>
              <w:spacing w:after="200" w:line="276" w:lineRule="auto"/>
              <w:rPr>
                <w:rFonts w:ascii="Arial" w:hAnsi="Arial" w:cs="Arial"/>
                <w:color w:val="0000FF" w:themeColor="hyperlink"/>
                <w:u w:val="single"/>
              </w:rPr>
            </w:pPr>
            <w:r w:rsidRPr="00771B7A">
              <w:rPr>
                <w:rFonts w:ascii="Arial" w:hAnsi="Arial" w:cs="Arial"/>
                <w:color w:val="0070C0"/>
              </w:rPr>
              <w:t xml:space="preserve">                     </w:t>
            </w:r>
            <w:r>
              <w:rPr>
                <w:rFonts w:ascii="Arial" w:hAnsi="Arial" w:cs="Arial"/>
                <w:color w:val="0070C0"/>
              </w:rPr>
              <w:t xml:space="preserve"> </w:t>
            </w:r>
            <w:r w:rsidRPr="00771B7A">
              <w:rPr>
                <w:rFonts w:ascii="Arial" w:hAnsi="Arial" w:cs="Arial"/>
              </w:rPr>
              <w:t xml:space="preserve">Rosie Langley 01827 471007 </w:t>
            </w:r>
            <w:hyperlink r:id="rId18" w:history="1">
              <w:r w:rsidRPr="00771B7A">
                <w:rPr>
                  <w:rFonts w:ascii="Arial" w:hAnsi="Arial" w:cs="Arial"/>
                  <w:color w:val="0000FF" w:themeColor="hyperlink"/>
                  <w:u w:val="single"/>
                </w:rPr>
                <w:t>rosie.langley@dwp.gsi.gov.uk</w:t>
              </w:r>
            </w:hyperlink>
          </w:p>
          <w:p w:rsidR="00771B7A" w:rsidRPr="00771B7A" w:rsidRDefault="00771B7A" w:rsidP="00771B7A">
            <w:pPr>
              <w:spacing w:after="200" w:line="276" w:lineRule="auto"/>
              <w:rPr>
                <w:rFonts w:ascii="Arial" w:hAnsi="Arial" w:cs="Arial"/>
                <w:color w:val="0070C0"/>
              </w:rPr>
            </w:pPr>
            <w:r w:rsidRPr="00771B7A">
              <w:rPr>
                <w:rFonts w:ascii="Arial" w:hAnsi="Arial" w:cs="Arial"/>
                <w:b/>
                <w:color w:val="7030A0"/>
              </w:rPr>
              <w:t>Nuneaton:</w:t>
            </w:r>
            <w:r w:rsidRPr="00771B7A">
              <w:rPr>
                <w:rFonts w:ascii="Arial" w:hAnsi="Arial" w:cs="Arial"/>
                <w:color w:val="7030A0"/>
              </w:rPr>
              <w:t xml:space="preserve">   </w:t>
            </w:r>
            <w:r>
              <w:rPr>
                <w:rFonts w:ascii="Arial" w:hAnsi="Arial" w:cs="Arial"/>
                <w:color w:val="7030A0"/>
              </w:rPr>
              <w:t xml:space="preserve"> </w:t>
            </w:r>
            <w:r w:rsidRPr="00771B7A">
              <w:rPr>
                <w:rFonts w:ascii="Arial" w:hAnsi="Arial" w:cs="Arial"/>
              </w:rPr>
              <w:t xml:space="preserve">Debbie </w:t>
            </w:r>
            <w:proofErr w:type="spellStart"/>
            <w:r w:rsidRPr="00771B7A">
              <w:rPr>
                <w:rFonts w:ascii="Arial" w:hAnsi="Arial" w:cs="Arial"/>
              </w:rPr>
              <w:t>Cowley</w:t>
            </w:r>
            <w:proofErr w:type="spellEnd"/>
            <w:r w:rsidRPr="00771B7A">
              <w:rPr>
                <w:rFonts w:ascii="Arial" w:hAnsi="Arial" w:cs="Arial"/>
              </w:rPr>
              <w:t xml:space="preserve"> 02476818114 </w:t>
            </w:r>
            <w:hyperlink r:id="rId19" w:history="1">
              <w:r w:rsidRPr="00771B7A">
                <w:rPr>
                  <w:rFonts w:ascii="Arial" w:hAnsi="Arial" w:cs="Arial"/>
                  <w:color w:val="0000FF" w:themeColor="hyperlink"/>
                  <w:u w:val="single"/>
                </w:rPr>
                <w:t>debbie.cowley@dwp.gsi.gov.uk</w:t>
              </w:r>
            </w:hyperlink>
          </w:p>
          <w:p w:rsidR="00771B7A" w:rsidRPr="00771B7A" w:rsidRDefault="00771B7A" w:rsidP="00771B7A">
            <w:pPr>
              <w:spacing w:after="200" w:line="276" w:lineRule="auto"/>
              <w:rPr>
                <w:rFonts w:ascii="Arial" w:hAnsi="Arial" w:cs="Arial"/>
                <w:color w:val="0070C0"/>
              </w:rPr>
            </w:pPr>
            <w:r w:rsidRPr="00771B7A">
              <w:rPr>
                <w:rFonts w:ascii="Arial" w:hAnsi="Arial" w:cs="Arial"/>
                <w:color w:val="0070C0"/>
              </w:rPr>
              <w:tab/>
              <w:t xml:space="preserve">         </w:t>
            </w:r>
            <w:r>
              <w:rPr>
                <w:rFonts w:ascii="Arial" w:hAnsi="Arial" w:cs="Arial"/>
                <w:color w:val="0070C0"/>
              </w:rPr>
              <w:t xml:space="preserve"> </w:t>
            </w:r>
            <w:r w:rsidRPr="00771B7A">
              <w:rPr>
                <w:rFonts w:ascii="Arial" w:hAnsi="Arial" w:cs="Arial"/>
              </w:rPr>
              <w:t xml:space="preserve">Rachel Partridge 02476818111 </w:t>
            </w:r>
            <w:hyperlink r:id="rId20" w:history="1">
              <w:r w:rsidRPr="00771B7A">
                <w:rPr>
                  <w:rFonts w:ascii="Arial" w:hAnsi="Arial" w:cs="Arial"/>
                  <w:color w:val="0000FF" w:themeColor="hyperlink"/>
                  <w:u w:val="single"/>
                </w:rPr>
                <w:t>rachel.partridge@dwp.gsi.gov.uk</w:t>
              </w:r>
            </w:hyperlink>
          </w:p>
          <w:p w:rsidR="00771B7A" w:rsidRPr="00771B7A" w:rsidRDefault="00771B7A" w:rsidP="00771B7A">
            <w:pPr>
              <w:spacing w:after="200" w:line="276" w:lineRule="auto"/>
              <w:rPr>
                <w:rFonts w:ascii="Arial" w:hAnsi="Arial" w:cs="Arial"/>
                <w:color w:val="0070C0"/>
              </w:rPr>
            </w:pPr>
            <w:r w:rsidRPr="00771B7A">
              <w:rPr>
                <w:rFonts w:ascii="Arial" w:hAnsi="Arial" w:cs="Arial"/>
                <w:color w:val="0070C0"/>
              </w:rPr>
              <w:t xml:space="preserve">  </w:t>
            </w:r>
            <w:r w:rsidRPr="00771B7A">
              <w:rPr>
                <w:rFonts w:ascii="Arial" w:hAnsi="Arial" w:cs="Arial"/>
                <w:color w:val="0070C0"/>
              </w:rPr>
              <w:tab/>
              <w:t xml:space="preserve">         </w:t>
            </w:r>
            <w:r>
              <w:rPr>
                <w:rFonts w:ascii="Arial" w:hAnsi="Arial" w:cs="Arial"/>
                <w:color w:val="0070C0"/>
              </w:rPr>
              <w:t xml:space="preserve"> </w:t>
            </w:r>
            <w:r w:rsidRPr="00771B7A">
              <w:rPr>
                <w:rFonts w:ascii="Arial" w:hAnsi="Arial" w:cs="Arial"/>
              </w:rPr>
              <w:t>Kathryn Miles 02476818082</w:t>
            </w:r>
            <w:r w:rsidRPr="00771B7A">
              <w:rPr>
                <w:rFonts w:ascii="Arial" w:hAnsi="Arial" w:cs="Arial"/>
                <w:sz w:val="28"/>
                <w:szCs w:val="28"/>
              </w:rPr>
              <w:t xml:space="preserve"> </w:t>
            </w:r>
            <w:hyperlink r:id="rId21" w:history="1">
              <w:r w:rsidRPr="00771B7A">
                <w:rPr>
                  <w:rFonts w:ascii="Arial" w:hAnsi="Arial" w:cs="Arial"/>
                  <w:color w:val="0000FF" w:themeColor="hyperlink"/>
                  <w:u w:val="single"/>
                </w:rPr>
                <w:t>kathryn.miles@dwp.gsi.gov.uk</w:t>
              </w:r>
            </w:hyperlink>
          </w:p>
          <w:p w:rsidR="00771B7A" w:rsidRDefault="00771B7A" w:rsidP="00771B7A">
            <w:pPr>
              <w:spacing w:after="200" w:line="276" w:lineRule="auto"/>
              <w:rPr>
                <w:rFonts w:ascii="Arial" w:hAnsi="Arial" w:cs="Arial"/>
              </w:rPr>
            </w:pPr>
            <w:r w:rsidRPr="00771B7A">
              <w:rPr>
                <w:rFonts w:ascii="Arial" w:hAnsi="Arial" w:cs="Arial"/>
                <w:b/>
                <w:color w:val="7030A0"/>
              </w:rPr>
              <w:t xml:space="preserve">Bedworth: </w:t>
            </w:r>
            <w:r w:rsidRPr="00771B7A">
              <w:rPr>
                <w:rFonts w:ascii="Arial" w:hAnsi="Arial" w:cs="Arial"/>
                <w:color w:val="0070C0"/>
              </w:rPr>
              <w:t xml:space="preserve"> </w:t>
            </w:r>
            <w:r>
              <w:rPr>
                <w:rFonts w:ascii="Arial" w:hAnsi="Arial" w:cs="Arial"/>
                <w:color w:val="0070C0"/>
              </w:rPr>
              <w:t xml:space="preserve"> </w:t>
            </w:r>
            <w:r w:rsidRPr="00771B7A">
              <w:rPr>
                <w:rFonts w:ascii="Arial" w:hAnsi="Arial" w:cs="Arial"/>
                <w:color w:val="0070C0"/>
              </w:rPr>
              <w:t xml:space="preserve"> </w:t>
            </w:r>
            <w:r>
              <w:rPr>
                <w:rFonts w:ascii="Arial" w:hAnsi="Arial" w:cs="Arial"/>
              </w:rPr>
              <w:t xml:space="preserve">Lyn Neale 02476 815709  </w:t>
            </w:r>
            <w:hyperlink r:id="rId22" w:history="1">
              <w:r w:rsidRPr="00E9306B">
                <w:rPr>
                  <w:rStyle w:val="Hyperlink"/>
                  <w:rFonts w:ascii="Arial" w:hAnsi="Arial" w:cs="Arial"/>
                </w:rPr>
                <w:t>lyn.neale@dwp.gsi.gov.uk</w:t>
              </w:r>
            </w:hyperlink>
          </w:p>
          <w:p w:rsidR="00771B7A" w:rsidRPr="00771B7A" w:rsidRDefault="00771B7A" w:rsidP="00771B7A">
            <w:pPr>
              <w:spacing w:after="200" w:line="276" w:lineRule="auto"/>
              <w:rPr>
                <w:rFonts w:ascii="Arial" w:hAnsi="Arial" w:cs="Arial"/>
              </w:rPr>
            </w:pPr>
            <w:r w:rsidRPr="00771B7A">
              <w:rPr>
                <w:rFonts w:ascii="Arial" w:hAnsi="Arial" w:cs="Arial"/>
                <w:b/>
                <w:color w:val="7030A0"/>
              </w:rPr>
              <w:t xml:space="preserve">Rugby:          </w:t>
            </w:r>
            <w:r w:rsidRPr="00771B7A">
              <w:rPr>
                <w:rFonts w:ascii="Arial" w:hAnsi="Arial" w:cs="Arial"/>
              </w:rPr>
              <w:t xml:space="preserve">Sushma Vegad 01788 534291 </w:t>
            </w:r>
            <w:hyperlink r:id="rId23" w:history="1">
              <w:r w:rsidRPr="00771B7A">
                <w:rPr>
                  <w:rFonts w:ascii="Arial" w:hAnsi="Arial" w:cs="Arial"/>
                  <w:color w:val="0000FF"/>
                  <w:u w:val="single"/>
                </w:rPr>
                <w:t>sushma.vegad@dwp.gsi.gov.uk</w:t>
              </w:r>
            </w:hyperlink>
          </w:p>
          <w:p w:rsidR="00771B7A" w:rsidRPr="00771B7A" w:rsidRDefault="00771B7A" w:rsidP="00771B7A">
            <w:pPr>
              <w:spacing w:after="200" w:line="276" w:lineRule="auto"/>
              <w:rPr>
                <w:rFonts w:ascii="Arial" w:hAnsi="Arial" w:cs="Arial"/>
              </w:rPr>
            </w:pPr>
            <w:r w:rsidRPr="00771B7A">
              <w:rPr>
                <w:rFonts w:ascii="Arial" w:hAnsi="Arial" w:cs="Arial"/>
                <w:b/>
                <w:color w:val="7030A0"/>
              </w:rPr>
              <w:t xml:space="preserve">Stratford:      </w:t>
            </w:r>
            <w:r w:rsidRPr="00771B7A">
              <w:rPr>
                <w:rFonts w:ascii="Arial" w:hAnsi="Arial" w:cs="Arial"/>
              </w:rPr>
              <w:t xml:space="preserve">Laura Wall  01789 303851 </w:t>
            </w:r>
            <w:hyperlink r:id="rId24" w:history="1">
              <w:r w:rsidRPr="00771B7A">
                <w:rPr>
                  <w:rFonts w:ascii="Arial" w:hAnsi="Arial" w:cs="Arial"/>
                  <w:color w:val="0000FF"/>
                  <w:u w:val="single"/>
                </w:rPr>
                <w:t>laura.wall@dwp.gsi.gov.uk</w:t>
              </w:r>
            </w:hyperlink>
          </w:p>
          <w:p w:rsidR="00D41B18" w:rsidRDefault="00771B7A" w:rsidP="00771B7A">
            <w:pPr>
              <w:spacing w:after="200" w:line="276" w:lineRule="auto"/>
              <w:contextualSpacing/>
              <w:rPr>
                <w:rFonts w:ascii="Arial" w:hAnsi="Arial" w:cs="Arial"/>
                <w:bCs/>
                <w:lang w:eastAsia="en-GB"/>
              </w:rPr>
            </w:pPr>
            <w:r w:rsidRPr="00771B7A">
              <w:rPr>
                <w:rFonts w:ascii="Arial" w:hAnsi="Arial" w:cs="Arial"/>
                <w:b/>
                <w:color w:val="7030A0"/>
              </w:rPr>
              <w:t xml:space="preserve">Leamington: </w:t>
            </w:r>
            <w:r w:rsidRPr="00771B7A">
              <w:rPr>
                <w:rFonts w:ascii="Arial" w:hAnsi="Arial" w:cs="Arial"/>
              </w:rPr>
              <w:t xml:space="preserve">Cherry Rosewall 01926 302739 </w:t>
            </w:r>
            <w:hyperlink r:id="rId25" w:history="1">
              <w:r w:rsidRPr="00771B7A">
                <w:rPr>
                  <w:rFonts w:ascii="Arial" w:hAnsi="Arial" w:cs="Arial"/>
                  <w:color w:val="0000FF"/>
                  <w:u w:val="single"/>
                </w:rPr>
                <w:t>cherry.rosewall@dwp.gsi.gov.uk</w:t>
              </w:r>
            </w:hyperlink>
          </w:p>
          <w:p w:rsidR="000729F4" w:rsidRDefault="000729F4" w:rsidP="00CD24E1">
            <w:pPr>
              <w:rPr>
                <w:rFonts w:cs="Arial"/>
                <w:b/>
                <w:bCs/>
                <w:sz w:val="28"/>
                <w:szCs w:val="28"/>
              </w:rPr>
            </w:pPr>
          </w:p>
          <w:p w:rsidR="00CD24E1" w:rsidRPr="0046797D" w:rsidRDefault="00CD24E1" w:rsidP="0046797D">
            <w:pPr>
              <w:jc w:val="center"/>
              <w:rPr>
                <w:rFonts w:cs="Arial"/>
                <w:sz w:val="40"/>
                <w:szCs w:val="40"/>
              </w:rPr>
            </w:pPr>
            <w:r w:rsidRPr="0046797D">
              <w:rPr>
                <w:rFonts w:cs="Arial"/>
                <w:b/>
                <w:bCs/>
                <w:sz w:val="40"/>
                <w:szCs w:val="40"/>
              </w:rPr>
              <w:t>Steps Ahead Mentoring</w:t>
            </w:r>
          </w:p>
          <w:p w:rsidR="00CD24E1" w:rsidRDefault="00CD24E1" w:rsidP="00CD24E1">
            <w:pPr>
              <w:rPr>
                <w:rFonts w:cs="Arial"/>
                <w:b/>
                <w:bCs/>
              </w:rPr>
            </w:pPr>
          </w:p>
          <w:p w:rsidR="00257621" w:rsidRDefault="00257621" w:rsidP="00CD24E1">
            <w:pPr>
              <w:rPr>
                <w:rFonts w:cs="Arial"/>
                <w:b/>
                <w:bCs/>
              </w:rPr>
            </w:pPr>
          </w:p>
          <w:p w:rsidR="00257621" w:rsidRDefault="00257621" w:rsidP="00CD24E1">
            <w:pPr>
              <w:rPr>
                <w:rFonts w:cs="Arial"/>
                <w:b/>
                <w:bCs/>
              </w:rPr>
            </w:pPr>
          </w:p>
          <w:p w:rsidR="00CD24E1" w:rsidRPr="00DF250A" w:rsidRDefault="00CD24E1" w:rsidP="00CD24E1">
            <w:pPr>
              <w:rPr>
                <w:rFonts w:cs="Arial"/>
              </w:rPr>
            </w:pPr>
            <w:r w:rsidRPr="00DF250A">
              <w:rPr>
                <w:rFonts w:cs="Arial"/>
                <w:b/>
                <w:bCs/>
              </w:rPr>
              <w:t>CIPD Steps Ahead Mentoring</w:t>
            </w:r>
            <w:r w:rsidRPr="00DF250A">
              <w:rPr>
                <w:rFonts w:cs="Arial"/>
              </w:rPr>
              <w:t xml:space="preserve"> is available for jobseekers </w:t>
            </w:r>
            <w:r w:rsidRPr="0046797D">
              <w:rPr>
                <w:rFonts w:cs="Arial"/>
                <w:b/>
              </w:rPr>
              <w:t>18-24 year old</w:t>
            </w:r>
            <w:r w:rsidRPr="00DF250A">
              <w:rPr>
                <w:rFonts w:cs="Arial"/>
              </w:rPr>
              <w:t xml:space="preserve"> who are relatively close to work readiness and demonstrate they are keen to commit to fully engaging with the mentoring process i.e. attend meet-ups with their mentor; respond to emails/texts from their mentor in a timely fashion.</w:t>
            </w:r>
          </w:p>
          <w:p w:rsidR="00257621" w:rsidRDefault="00257621" w:rsidP="00CD24E1">
            <w:pPr>
              <w:rPr>
                <w:rFonts w:cs="Arial"/>
                <w:b/>
                <w:bCs/>
              </w:rPr>
            </w:pPr>
          </w:p>
          <w:p w:rsidR="00CD24E1" w:rsidRPr="00DF250A" w:rsidRDefault="00CD24E1" w:rsidP="00CD24E1">
            <w:pPr>
              <w:rPr>
                <w:rFonts w:cs="Arial"/>
              </w:rPr>
            </w:pPr>
            <w:r w:rsidRPr="00DF250A">
              <w:rPr>
                <w:rFonts w:cs="Arial"/>
                <w:b/>
                <w:bCs/>
              </w:rPr>
              <w:t xml:space="preserve">How young people will benefit </w:t>
            </w:r>
          </w:p>
          <w:p w:rsidR="00CD24E1" w:rsidRPr="00DF250A" w:rsidRDefault="00CD24E1" w:rsidP="00CD24E1">
            <w:pPr>
              <w:rPr>
                <w:rFonts w:cs="Arial"/>
              </w:rPr>
            </w:pPr>
            <w:r w:rsidRPr="00DF250A">
              <w:rPr>
                <w:rFonts w:cs="Arial"/>
              </w:rPr>
              <w:t xml:space="preserve">With the market so competitive for jobs, this programme helps young jobseekers gain an edge over others in the labour market. </w:t>
            </w:r>
          </w:p>
          <w:p w:rsidR="00CD24E1" w:rsidRPr="00DF250A" w:rsidRDefault="00CD24E1" w:rsidP="00CD24E1">
            <w:pPr>
              <w:rPr>
                <w:rFonts w:cs="Arial"/>
              </w:rPr>
            </w:pPr>
            <w:r w:rsidRPr="00DF250A">
              <w:rPr>
                <w:rFonts w:cs="Arial"/>
              </w:rPr>
              <w:t xml:space="preserve">They receive expert advice from professionals who are on the front line of recruitment, giving them: </w:t>
            </w:r>
          </w:p>
          <w:p w:rsidR="00CD24E1" w:rsidRPr="00DF250A" w:rsidRDefault="00CD24E1" w:rsidP="00CD24E1">
            <w:pPr>
              <w:pStyle w:val="ListParagraph"/>
              <w:numPr>
                <w:ilvl w:val="0"/>
                <w:numId w:val="35"/>
              </w:numPr>
              <w:contextualSpacing/>
              <w:rPr>
                <w:rFonts w:ascii="Arial" w:hAnsi="Arial" w:cs="Arial"/>
              </w:rPr>
            </w:pPr>
            <w:r w:rsidRPr="00DF250A">
              <w:rPr>
                <w:rFonts w:ascii="Arial" w:hAnsi="Arial" w:cs="Arial"/>
              </w:rPr>
              <w:t xml:space="preserve">One-to-one time with a mentor who has experience in hiring people and who knows what employers look for when recruiting </w:t>
            </w:r>
          </w:p>
          <w:p w:rsidR="00CD24E1" w:rsidRPr="00DF250A" w:rsidRDefault="00CD24E1" w:rsidP="00CD24E1">
            <w:pPr>
              <w:pStyle w:val="ListParagraph"/>
              <w:numPr>
                <w:ilvl w:val="0"/>
                <w:numId w:val="35"/>
              </w:numPr>
              <w:contextualSpacing/>
              <w:rPr>
                <w:rFonts w:ascii="Arial" w:hAnsi="Arial" w:cs="Arial"/>
              </w:rPr>
            </w:pPr>
            <w:r w:rsidRPr="00DF250A">
              <w:rPr>
                <w:rFonts w:ascii="Arial" w:hAnsi="Arial" w:cs="Arial"/>
              </w:rPr>
              <w:t xml:space="preserve">Advice on what employers look for on a CV and in an interview </w:t>
            </w:r>
          </w:p>
          <w:p w:rsidR="00CD24E1" w:rsidRPr="00DF250A" w:rsidRDefault="00CD24E1" w:rsidP="00CD24E1">
            <w:pPr>
              <w:pStyle w:val="ListParagraph"/>
              <w:numPr>
                <w:ilvl w:val="0"/>
                <w:numId w:val="35"/>
              </w:numPr>
              <w:contextualSpacing/>
              <w:rPr>
                <w:rFonts w:ascii="Arial" w:hAnsi="Arial" w:cs="Arial"/>
              </w:rPr>
            </w:pPr>
            <w:r w:rsidRPr="00DF250A">
              <w:rPr>
                <w:rFonts w:ascii="Arial" w:hAnsi="Arial" w:cs="Arial"/>
              </w:rPr>
              <w:t xml:space="preserve">Ideas on how to plan their job search – for example, searching online and on job boards, or considering self-employment as an option </w:t>
            </w:r>
          </w:p>
          <w:p w:rsidR="00CD24E1" w:rsidRPr="00DF250A" w:rsidRDefault="00CD24E1" w:rsidP="00CD24E1">
            <w:pPr>
              <w:pStyle w:val="ListParagraph"/>
              <w:numPr>
                <w:ilvl w:val="0"/>
                <w:numId w:val="35"/>
              </w:numPr>
              <w:contextualSpacing/>
              <w:rPr>
                <w:rFonts w:ascii="Arial" w:hAnsi="Arial" w:cs="Arial"/>
              </w:rPr>
            </w:pPr>
            <w:r w:rsidRPr="00DF250A">
              <w:rPr>
                <w:rFonts w:ascii="Arial" w:hAnsi="Arial" w:cs="Arial"/>
              </w:rPr>
              <w:t xml:space="preserve">An understanding of the attitudes and behaviours employers expect in the workplace </w:t>
            </w:r>
          </w:p>
          <w:p w:rsidR="00CD24E1" w:rsidRPr="00DF250A" w:rsidRDefault="00CD24E1" w:rsidP="00CD24E1">
            <w:pPr>
              <w:pStyle w:val="ListParagraph"/>
              <w:numPr>
                <w:ilvl w:val="0"/>
                <w:numId w:val="35"/>
              </w:numPr>
              <w:contextualSpacing/>
              <w:rPr>
                <w:rFonts w:ascii="Arial" w:hAnsi="Arial" w:cs="Arial"/>
              </w:rPr>
            </w:pPr>
            <w:r w:rsidRPr="00DF250A">
              <w:rPr>
                <w:rFonts w:ascii="Arial" w:hAnsi="Arial" w:cs="Arial"/>
              </w:rPr>
              <w:t xml:space="preserve">A greater awareness of their career goals and aspirations and a plan for how to get there, including identifying possible training needs </w:t>
            </w:r>
          </w:p>
          <w:p w:rsidR="00CD24E1" w:rsidRPr="00DF250A" w:rsidRDefault="00CD24E1" w:rsidP="00CD24E1">
            <w:pPr>
              <w:pStyle w:val="ListParagraph"/>
              <w:numPr>
                <w:ilvl w:val="0"/>
                <w:numId w:val="35"/>
              </w:numPr>
              <w:contextualSpacing/>
              <w:rPr>
                <w:rFonts w:ascii="Arial" w:hAnsi="Arial" w:cs="Arial"/>
              </w:rPr>
            </w:pPr>
            <w:r w:rsidRPr="00DF250A">
              <w:rPr>
                <w:rFonts w:ascii="Arial" w:hAnsi="Arial" w:cs="Arial"/>
              </w:rPr>
              <w:t xml:space="preserve">Total flexibility on the time and place to suit both parties – meetings fit around other job search activities and should be held in a public place or at the mentor’s workplace </w:t>
            </w:r>
          </w:p>
          <w:p w:rsidR="00CD24E1" w:rsidRPr="00DF250A" w:rsidRDefault="00CD24E1" w:rsidP="00CD24E1">
            <w:pPr>
              <w:pStyle w:val="ListParagraph"/>
              <w:numPr>
                <w:ilvl w:val="0"/>
                <w:numId w:val="35"/>
              </w:numPr>
              <w:contextualSpacing/>
              <w:rPr>
                <w:rFonts w:ascii="Arial" w:hAnsi="Arial" w:cs="Arial"/>
              </w:rPr>
            </w:pPr>
            <w:r w:rsidRPr="00DF250A">
              <w:rPr>
                <w:rFonts w:ascii="Arial" w:hAnsi="Arial" w:cs="Arial"/>
              </w:rPr>
              <w:t>Increased confidence about finding work</w:t>
            </w:r>
          </w:p>
          <w:p w:rsidR="00CD24E1" w:rsidRPr="00DF250A" w:rsidRDefault="00CD24E1" w:rsidP="00CD24E1">
            <w:pPr>
              <w:pStyle w:val="ListParagraph"/>
              <w:numPr>
                <w:ilvl w:val="0"/>
                <w:numId w:val="35"/>
              </w:numPr>
              <w:contextualSpacing/>
              <w:rPr>
                <w:rFonts w:ascii="Arial" w:hAnsi="Arial" w:cs="Arial"/>
              </w:rPr>
            </w:pPr>
            <w:r w:rsidRPr="00DF250A">
              <w:rPr>
                <w:rFonts w:ascii="Arial" w:hAnsi="Arial" w:cs="Arial"/>
              </w:rPr>
              <w:t>When the mentoring is completed, the jobseekers can request a Completion Certificate branded by CIPD </w:t>
            </w:r>
          </w:p>
          <w:p w:rsidR="00257621" w:rsidRDefault="00257621" w:rsidP="00CD24E1">
            <w:pPr>
              <w:rPr>
                <w:rFonts w:cs="Arial"/>
                <w:b/>
                <w:bCs/>
              </w:rPr>
            </w:pPr>
          </w:p>
          <w:p w:rsidR="00CD24E1" w:rsidRPr="00DF250A" w:rsidRDefault="00CD24E1" w:rsidP="00CD24E1">
            <w:pPr>
              <w:rPr>
                <w:rFonts w:cs="Arial"/>
                <w:b/>
                <w:bCs/>
              </w:rPr>
            </w:pPr>
            <w:r w:rsidRPr="00DF250A">
              <w:rPr>
                <w:rFonts w:cs="Arial"/>
                <w:b/>
                <w:bCs/>
              </w:rPr>
              <w:t>Referrals</w:t>
            </w:r>
          </w:p>
          <w:p w:rsidR="00CD24E1" w:rsidRPr="00DF250A" w:rsidRDefault="00CD24E1" w:rsidP="00CD24E1">
            <w:pPr>
              <w:pStyle w:val="ListParagraph"/>
              <w:numPr>
                <w:ilvl w:val="0"/>
                <w:numId w:val="36"/>
              </w:numPr>
              <w:contextualSpacing/>
              <w:rPr>
                <w:rFonts w:ascii="Arial" w:hAnsi="Arial" w:cs="Arial"/>
              </w:rPr>
            </w:pPr>
            <w:r w:rsidRPr="00DF250A">
              <w:rPr>
                <w:rFonts w:ascii="Arial" w:hAnsi="Arial" w:cs="Arial"/>
              </w:rPr>
              <w:t xml:space="preserve">Consider if mentoring is suitable for the applicant by using the </w:t>
            </w:r>
            <w:hyperlink r:id="rId26" w:history="1">
              <w:r w:rsidRPr="00DF250A">
                <w:rPr>
                  <w:rStyle w:val="Hyperlink"/>
                  <w:rFonts w:ascii="Arial" w:hAnsi="Arial" w:cs="Arial"/>
                  <w:highlight w:val="yellow"/>
                </w:rPr>
                <w:t>criteria check list</w:t>
              </w:r>
            </w:hyperlink>
            <w:r w:rsidRPr="00DF250A">
              <w:rPr>
                <w:rFonts w:ascii="Arial" w:hAnsi="Arial" w:cs="Arial"/>
              </w:rPr>
              <w:t xml:space="preserve"> </w:t>
            </w:r>
          </w:p>
          <w:p w:rsidR="00CD24E1" w:rsidRPr="00DF250A" w:rsidRDefault="00CD24E1" w:rsidP="00CD24E1">
            <w:pPr>
              <w:pStyle w:val="ListParagraph"/>
              <w:numPr>
                <w:ilvl w:val="0"/>
                <w:numId w:val="36"/>
              </w:numPr>
              <w:contextualSpacing/>
              <w:rPr>
                <w:rFonts w:ascii="Arial" w:hAnsi="Arial" w:cs="Arial"/>
              </w:rPr>
            </w:pPr>
            <w:r w:rsidRPr="00DF250A">
              <w:rPr>
                <w:rFonts w:ascii="Arial" w:hAnsi="Arial" w:cs="Arial"/>
              </w:rPr>
              <w:t xml:space="preserve">Use the </w:t>
            </w:r>
            <w:hyperlink r:id="rId27" w:history="1">
              <w:r w:rsidRPr="00DF250A">
                <w:rPr>
                  <w:rStyle w:val="Hyperlink"/>
                  <w:rFonts w:ascii="Arial" w:hAnsi="Arial" w:cs="Arial"/>
                  <w:highlight w:val="yellow"/>
                </w:rPr>
                <w:t>fact sheet</w:t>
              </w:r>
            </w:hyperlink>
            <w:r w:rsidRPr="00DF250A">
              <w:rPr>
                <w:rFonts w:ascii="Arial" w:hAnsi="Arial" w:cs="Arial"/>
              </w:rPr>
              <w:t xml:space="preserve"> to explain some of the benefits of mentoring to the individual</w:t>
            </w:r>
          </w:p>
          <w:p w:rsidR="00CD24E1" w:rsidRPr="00DF250A" w:rsidRDefault="00CD24E1" w:rsidP="00CD24E1">
            <w:pPr>
              <w:pStyle w:val="ListParagraph"/>
              <w:numPr>
                <w:ilvl w:val="0"/>
                <w:numId w:val="36"/>
              </w:numPr>
              <w:contextualSpacing/>
              <w:rPr>
                <w:rFonts w:ascii="Arial" w:hAnsi="Arial" w:cs="Arial"/>
              </w:rPr>
            </w:pPr>
            <w:r w:rsidRPr="00DF250A">
              <w:rPr>
                <w:rFonts w:ascii="Arial" w:hAnsi="Arial" w:cs="Arial"/>
              </w:rPr>
              <w:t>You can refer your customer from the first meeting and this provision is complimentary to any other programme your customer may be on</w:t>
            </w:r>
          </w:p>
          <w:p w:rsidR="00CD24E1" w:rsidRPr="00DF250A" w:rsidRDefault="00CD24E1" w:rsidP="00CD24E1">
            <w:pPr>
              <w:pStyle w:val="ListParagraph"/>
              <w:numPr>
                <w:ilvl w:val="0"/>
                <w:numId w:val="36"/>
              </w:numPr>
              <w:contextualSpacing/>
              <w:rPr>
                <w:rFonts w:ascii="Arial" w:hAnsi="Arial" w:cs="Arial"/>
              </w:rPr>
            </w:pPr>
            <w:r w:rsidRPr="00DF250A">
              <w:rPr>
                <w:rFonts w:ascii="Arial" w:hAnsi="Arial" w:cs="Arial"/>
              </w:rPr>
              <w:t>Once suitability is established refer the person into the programme:</w:t>
            </w:r>
          </w:p>
          <w:p w:rsidR="00CD24E1" w:rsidRPr="00DF250A" w:rsidRDefault="00CD24E1" w:rsidP="00CD24E1">
            <w:pPr>
              <w:pStyle w:val="ListParagraph"/>
              <w:numPr>
                <w:ilvl w:val="0"/>
                <w:numId w:val="36"/>
              </w:numPr>
              <w:contextualSpacing/>
              <w:rPr>
                <w:rFonts w:ascii="Arial" w:hAnsi="Arial" w:cs="Arial"/>
              </w:rPr>
            </w:pPr>
            <w:r w:rsidRPr="00DF250A">
              <w:rPr>
                <w:rFonts w:ascii="Arial" w:hAnsi="Arial" w:cs="Arial"/>
              </w:rPr>
              <w:t> </w:t>
            </w:r>
          </w:p>
          <w:p w:rsidR="00257621" w:rsidRDefault="00257621" w:rsidP="00CD24E1">
            <w:pPr>
              <w:rPr>
                <w:rFonts w:cs="Arial"/>
              </w:rPr>
            </w:pPr>
          </w:p>
          <w:p w:rsidR="00CD24E1" w:rsidRPr="00DF250A" w:rsidRDefault="00CD24E1" w:rsidP="00CD24E1">
            <w:pPr>
              <w:rPr>
                <w:rFonts w:cs="Arial"/>
              </w:rPr>
            </w:pPr>
            <w:r w:rsidRPr="00DF250A">
              <w:rPr>
                <w:rFonts w:cs="Arial"/>
              </w:rPr>
              <w:t>Advise customer to register via CIPD and either provide them with the CIPD referral postcard provided [</w:t>
            </w:r>
            <w:hyperlink r:id="rId28" w:history="1">
              <w:r w:rsidRPr="00DF250A">
                <w:rPr>
                  <w:rStyle w:val="Hyperlink"/>
                  <w:rFonts w:cs="Arial"/>
                  <w:highlight w:val="yellow"/>
                </w:rPr>
                <w:t>download a copy now</w:t>
              </w:r>
            </w:hyperlink>
            <w:r w:rsidRPr="00DF250A">
              <w:rPr>
                <w:rFonts w:cs="Arial"/>
              </w:rPr>
              <w:t>] or email them the following: </w:t>
            </w:r>
          </w:p>
          <w:p w:rsidR="00CD24E1" w:rsidRPr="00DF250A" w:rsidRDefault="00CD24E1" w:rsidP="00CD24E1">
            <w:pPr>
              <w:rPr>
                <w:rFonts w:cs="Arial"/>
              </w:rPr>
            </w:pPr>
            <w:r w:rsidRPr="00DF250A">
              <w:rPr>
                <w:rFonts w:cs="Arial"/>
              </w:rPr>
              <w:t>We think you could really benefit from the Steps Ahead mentoring support and are motivated to commit to the programme to help you in finding work.</w:t>
            </w:r>
          </w:p>
          <w:p w:rsidR="00257621" w:rsidRDefault="00257621" w:rsidP="00CD24E1">
            <w:pPr>
              <w:jc w:val="center"/>
              <w:rPr>
                <w:rFonts w:cs="Arial"/>
                <w:b/>
              </w:rPr>
            </w:pPr>
          </w:p>
          <w:p w:rsidR="00257621" w:rsidRDefault="00257621" w:rsidP="00CD24E1">
            <w:pPr>
              <w:jc w:val="center"/>
              <w:rPr>
                <w:rFonts w:cs="Arial"/>
                <w:b/>
              </w:rPr>
            </w:pPr>
          </w:p>
          <w:p w:rsidR="00CD24E1" w:rsidRDefault="00CD24E1" w:rsidP="00CD24E1">
            <w:pPr>
              <w:jc w:val="center"/>
              <w:rPr>
                <w:rFonts w:cs="Arial"/>
                <w:szCs w:val="24"/>
                <w:lang w:eastAsia="en-GB"/>
              </w:rPr>
            </w:pPr>
            <w:r w:rsidRPr="00DF250A">
              <w:rPr>
                <w:rFonts w:cs="Arial"/>
                <w:b/>
              </w:rPr>
              <w:t xml:space="preserve">To take advantage of this opportunity now, sign up at: </w:t>
            </w:r>
            <w:hyperlink r:id="rId29" w:history="1">
              <w:r w:rsidRPr="00DF250A">
                <w:rPr>
                  <w:rStyle w:val="Hyperlink"/>
                  <w:rFonts w:cs="Arial"/>
                  <w:b/>
                </w:rPr>
                <w:t>www.cipd.co.uk/registerme</w:t>
              </w:r>
            </w:hyperlink>
          </w:p>
          <w:p w:rsidR="0070143A" w:rsidRDefault="0070143A"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p w:rsidR="000729F4" w:rsidRDefault="000729F4" w:rsidP="00CF28F0">
            <w:pPr>
              <w:autoSpaceDE w:val="0"/>
              <w:autoSpaceDN w:val="0"/>
              <w:adjustRightInd w:val="0"/>
              <w:rPr>
                <w:rFonts w:ascii="Arial" w:hAnsi="Arial" w:cs="Arial"/>
              </w:rPr>
            </w:pP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9"/>
            </w:tblGrid>
            <w:tr w:rsidR="000729F4" w:rsidTr="00257621">
              <w:trPr>
                <w:trHeight w:val="673"/>
              </w:trPr>
              <w:tc>
                <w:tcPr>
                  <w:tcW w:w="7469" w:type="dxa"/>
                </w:tcPr>
                <w:p w:rsidR="000729F4" w:rsidRPr="0046797D" w:rsidRDefault="000729F4" w:rsidP="000729F4">
                  <w:pPr>
                    <w:rPr>
                      <w:rFonts w:ascii="Bradley Hand ITC" w:hAnsi="Bradley Hand ITC"/>
                      <w:b/>
                      <w:sz w:val="56"/>
                      <w:szCs w:val="56"/>
                    </w:rPr>
                  </w:pPr>
                  <w:r w:rsidRPr="0046797D">
                    <w:rPr>
                      <w:rFonts w:ascii="Bradley Hand ITC" w:hAnsi="Bradley Hand ITC"/>
                      <w:b/>
                      <w:sz w:val="56"/>
                      <w:szCs w:val="56"/>
                    </w:rPr>
                    <w:t>‘Have you</w:t>
                  </w:r>
                  <w:r w:rsidR="0046797D" w:rsidRPr="0046797D">
                    <w:rPr>
                      <w:rFonts w:ascii="Bradley Hand ITC" w:hAnsi="Bradley Hand ITC"/>
                      <w:b/>
                      <w:sz w:val="56"/>
                      <w:szCs w:val="56"/>
                    </w:rPr>
                    <w:t xml:space="preserve">r </w:t>
                  </w:r>
                  <w:proofErr w:type="gramStart"/>
                  <w:r w:rsidR="0046797D" w:rsidRPr="0046797D">
                    <w:rPr>
                      <w:rFonts w:ascii="Bradley Hand ITC" w:hAnsi="Bradley Hand ITC"/>
                      <w:b/>
                      <w:sz w:val="56"/>
                      <w:szCs w:val="56"/>
                    </w:rPr>
                    <w:t xml:space="preserve">families </w:t>
                  </w:r>
                  <w:r w:rsidRPr="0046797D">
                    <w:rPr>
                      <w:rFonts w:ascii="Bradley Hand ITC" w:hAnsi="Bradley Hand ITC"/>
                      <w:b/>
                      <w:sz w:val="56"/>
                      <w:szCs w:val="56"/>
                    </w:rPr>
                    <w:t xml:space="preserve"> thought</w:t>
                  </w:r>
                  <w:proofErr w:type="gramEnd"/>
                  <w:r w:rsidRPr="0046797D">
                    <w:rPr>
                      <w:rFonts w:ascii="Bradley Hand ITC" w:hAnsi="Bradley Hand ITC"/>
                      <w:b/>
                      <w:sz w:val="56"/>
                      <w:szCs w:val="56"/>
                    </w:rPr>
                    <w:t xml:space="preserve"> about self-employment ?’</w:t>
                  </w:r>
                </w:p>
                <w:p w:rsidR="000729F4" w:rsidRDefault="000729F4" w:rsidP="000729F4">
                  <w:pPr>
                    <w:spacing w:before="100" w:beforeAutospacing="1" w:after="100" w:afterAutospacing="1"/>
                    <w:rPr>
                      <w:rFonts w:eastAsia="Times New Roman" w:cs="Arial"/>
                      <w:szCs w:val="24"/>
                      <w:lang w:eastAsia="en-GB"/>
                    </w:rPr>
                  </w:pPr>
                  <w:r w:rsidRPr="00592801">
                    <w:rPr>
                      <w:rFonts w:eastAsia="Times New Roman" w:cs="Arial"/>
                      <w:szCs w:val="24"/>
                      <w:lang w:eastAsia="en-GB"/>
                    </w:rPr>
                    <w:t xml:space="preserve">New Enterprise Allowance (NEA) aims to support claimants to start their own business. </w:t>
                  </w:r>
                  <w:r>
                    <w:rPr>
                      <w:rFonts w:eastAsia="Times New Roman" w:cs="Arial"/>
                      <w:szCs w:val="24"/>
                      <w:lang w:eastAsia="en-GB"/>
                    </w:rPr>
                    <w:t>NEA is available to:</w:t>
                  </w:r>
                </w:p>
                <w:p w:rsidR="000729F4" w:rsidRDefault="000729F4" w:rsidP="000729F4">
                  <w:pPr>
                    <w:numPr>
                      <w:ilvl w:val="0"/>
                      <w:numId w:val="37"/>
                    </w:numPr>
                    <w:spacing w:before="100" w:beforeAutospacing="1" w:after="100" w:afterAutospacing="1"/>
                    <w:rPr>
                      <w:rFonts w:eastAsia="Times New Roman" w:cs="Arial"/>
                      <w:szCs w:val="24"/>
                      <w:lang w:eastAsia="en-GB"/>
                    </w:rPr>
                  </w:pPr>
                  <w:r>
                    <w:rPr>
                      <w:rFonts w:eastAsia="Times New Roman" w:cs="Arial"/>
                      <w:szCs w:val="24"/>
                      <w:lang w:eastAsia="en-GB"/>
                    </w:rPr>
                    <w:t>JSA claimants</w:t>
                  </w:r>
                </w:p>
                <w:p w:rsidR="000729F4" w:rsidRDefault="000729F4" w:rsidP="000729F4">
                  <w:pPr>
                    <w:numPr>
                      <w:ilvl w:val="0"/>
                      <w:numId w:val="37"/>
                    </w:numPr>
                    <w:spacing w:before="100" w:beforeAutospacing="1" w:after="100" w:afterAutospacing="1"/>
                    <w:rPr>
                      <w:rFonts w:eastAsia="Times New Roman" w:cs="Arial"/>
                      <w:szCs w:val="24"/>
                      <w:lang w:eastAsia="en-GB"/>
                    </w:rPr>
                  </w:pPr>
                  <w:r>
                    <w:rPr>
                      <w:rFonts w:eastAsia="Times New Roman" w:cs="Arial"/>
                      <w:szCs w:val="24"/>
                      <w:lang w:eastAsia="en-GB"/>
                    </w:rPr>
                    <w:t>ESA claimants (</w:t>
                  </w:r>
                  <w:proofErr w:type="spellStart"/>
                  <w:r>
                    <w:rPr>
                      <w:rFonts w:eastAsia="Times New Roman" w:cs="Arial"/>
                      <w:szCs w:val="24"/>
                      <w:lang w:eastAsia="en-GB"/>
                    </w:rPr>
                    <w:t>inc</w:t>
                  </w:r>
                  <w:proofErr w:type="spellEnd"/>
                  <w:r>
                    <w:rPr>
                      <w:rFonts w:eastAsia="Times New Roman" w:cs="Arial"/>
                      <w:szCs w:val="24"/>
                      <w:lang w:eastAsia="en-GB"/>
                    </w:rPr>
                    <w:t xml:space="preserve"> credits only)</w:t>
                  </w:r>
                </w:p>
                <w:p w:rsidR="000729F4" w:rsidRDefault="000729F4" w:rsidP="000729F4">
                  <w:pPr>
                    <w:numPr>
                      <w:ilvl w:val="0"/>
                      <w:numId w:val="37"/>
                    </w:numPr>
                    <w:spacing w:before="100" w:beforeAutospacing="1" w:after="100" w:afterAutospacing="1"/>
                    <w:rPr>
                      <w:rFonts w:eastAsia="Times New Roman" w:cs="Arial"/>
                      <w:szCs w:val="24"/>
                      <w:lang w:eastAsia="en-GB"/>
                    </w:rPr>
                  </w:pPr>
                  <w:r>
                    <w:rPr>
                      <w:rFonts w:eastAsia="Times New Roman" w:cs="Arial"/>
                      <w:szCs w:val="24"/>
                      <w:lang w:eastAsia="en-GB"/>
                    </w:rPr>
                    <w:t>ESA partners</w:t>
                  </w:r>
                </w:p>
                <w:p w:rsidR="000729F4" w:rsidRDefault="000729F4" w:rsidP="000729F4">
                  <w:pPr>
                    <w:numPr>
                      <w:ilvl w:val="0"/>
                      <w:numId w:val="37"/>
                    </w:numPr>
                    <w:spacing w:before="100" w:beforeAutospacing="1" w:after="100" w:afterAutospacing="1"/>
                    <w:rPr>
                      <w:rFonts w:eastAsia="Times New Roman" w:cs="Arial"/>
                      <w:szCs w:val="24"/>
                      <w:lang w:eastAsia="en-GB"/>
                    </w:rPr>
                  </w:pPr>
                  <w:r>
                    <w:rPr>
                      <w:rFonts w:eastAsia="Times New Roman" w:cs="Arial"/>
                      <w:szCs w:val="24"/>
                      <w:lang w:eastAsia="en-GB"/>
                    </w:rPr>
                    <w:t>IS claimants</w:t>
                  </w:r>
                </w:p>
                <w:p w:rsidR="000729F4" w:rsidRDefault="000729F4" w:rsidP="000729F4">
                  <w:pPr>
                    <w:spacing w:before="100" w:beforeAutospacing="1" w:after="100" w:afterAutospacing="1"/>
                    <w:rPr>
                      <w:rFonts w:eastAsia="Times New Roman" w:cs="Arial"/>
                      <w:szCs w:val="24"/>
                      <w:lang w:eastAsia="en-GB"/>
                    </w:rPr>
                  </w:pPr>
                  <w:r>
                    <w:rPr>
                      <w:rFonts w:eastAsia="Times New Roman" w:cs="Arial"/>
                      <w:szCs w:val="24"/>
                      <w:lang w:eastAsia="en-GB"/>
                    </w:rPr>
                    <w:t>Self –employment provides maximum flexibility for those who have health issues/other commitments.</w:t>
                  </w:r>
                </w:p>
                <w:p w:rsidR="000729F4" w:rsidRPr="00592801" w:rsidRDefault="000729F4" w:rsidP="000729F4">
                  <w:pPr>
                    <w:spacing w:before="100" w:beforeAutospacing="1" w:after="100" w:afterAutospacing="1"/>
                    <w:rPr>
                      <w:rFonts w:eastAsia="Times New Roman" w:cs="Arial"/>
                      <w:szCs w:val="24"/>
                      <w:lang w:eastAsia="en-GB"/>
                    </w:rPr>
                  </w:pPr>
                  <w:r w:rsidRPr="00592801">
                    <w:rPr>
                      <w:rFonts w:eastAsia="Times New Roman" w:cs="Arial"/>
                      <w:szCs w:val="24"/>
                      <w:lang w:eastAsia="en-GB"/>
                    </w:rPr>
                    <w:t>NEA will support the creation of a business under any structure (e.g. sole-trader, partnership, co-operative, franchise, limited company) as long as the claimant has a genuine aspiration to build a sustainable business that will be registered in Great Britain.</w:t>
                  </w:r>
                </w:p>
                <w:p w:rsidR="000729F4" w:rsidRPr="00592801" w:rsidRDefault="000729F4" w:rsidP="000729F4">
                  <w:pPr>
                    <w:spacing w:before="100" w:beforeAutospacing="1" w:after="100" w:afterAutospacing="1"/>
                    <w:rPr>
                      <w:rFonts w:eastAsia="Times New Roman" w:cs="Arial"/>
                      <w:szCs w:val="24"/>
                      <w:lang w:eastAsia="en-GB"/>
                    </w:rPr>
                  </w:pPr>
                  <w:r w:rsidRPr="00592801">
                    <w:rPr>
                      <w:rFonts w:eastAsia="Times New Roman" w:cs="Arial"/>
                      <w:szCs w:val="24"/>
                      <w:lang w:eastAsia="en-GB"/>
                    </w:rPr>
                    <w:t>Claimants who have a viable business idea will receive the support of a business mentor to develop a business plan</w:t>
                  </w:r>
                  <w:r>
                    <w:rPr>
                      <w:rFonts w:eastAsia="Times New Roman" w:cs="Arial"/>
                      <w:szCs w:val="24"/>
                      <w:lang w:eastAsia="en-GB"/>
                    </w:rPr>
                    <w:t xml:space="preserve"> for up to 8 weeks.</w:t>
                  </w:r>
                  <w:r w:rsidRPr="00592801">
                    <w:rPr>
                      <w:rFonts w:eastAsia="Times New Roman" w:cs="Arial"/>
                      <w:szCs w:val="24"/>
                      <w:lang w:eastAsia="en-GB"/>
                    </w:rPr>
                    <w:t xml:space="preserve"> </w:t>
                  </w:r>
                </w:p>
                <w:p w:rsidR="000729F4" w:rsidRDefault="000729F4" w:rsidP="000729F4">
                  <w:pPr>
                    <w:spacing w:before="100" w:beforeAutospacing="1" w:after="100" w:afterAutospacing="1"/>
                    <w:rPr>
                      <w:rFonts w:eastAsia="Times New Roman" w:cs="Arial"/>
                      <w:szCs w:val="24"/>
                      <w:lang w:eastAsia="en-GB"/>
                    </w:rPr>
                  </w:pPr>
                  <w:r w:rsidRPr="00592801">
                    <w:rPr>
                      <w:rFonts w:eastAsia="Times New Roman" w:cs="Arial"/>
                      <w:szCs w:val="24"/>
                      <w:lang w:eastAsia="en-GB"/>
                    </w:rPr>
                    <w:t xml:space="preserve">The claimant is able to apply for NEA </w:t>
                  </w:r>
                  <w:r w:rsidRPr="000729F4">
                    <w:rPr>
                      <w:rFonts w:eastAsia="Times New Roman" w:cs="Arial"/>
                      <w:b/>
                      <w:szCs w:val="24"/>
                      <w:lang w:eastAsia="en-GB"/>
                    </w:rPr>
                    <w:t>financial support</w:t>
                  </w:r>
                  <w:r w:rsidRPr="00592801">
                    <w:rPr>
                      <w:rFonts w:eastAsia="Times New Roman" w:cs="Arial"/>
                      <w:szCs w:val="24"/>
                      <w:lang w:eastAsia="en-GB"/>
                    </w:rPr>
                    <w:t xml:space="preserve"> once they have a business plan approved by the mentoring provider and ended their benefit claim to commence trading.</w:t>
                  </w:r>
                  <w:r>
                    <w:rPr>
                      <w:rFonts w:eastAsia="Times New Roman" w:cs="Arial"/>
                      <w:szCs w:val="24"/>
                      <w:lang w:eastAsia="en-GB"/>
                    </w:rPr>
                    <w:t xml:space="preserve"> </w:t>
                  </w:r>
                </w:p>
                <w:p w:rsidR="000729F4" w:rsidRDefault="000729F4" w:rsidP="000729F4">
                  <w:pPr>
                    <w:spacing w:before="100" w:beforeAutospacing="1" w:after="100" w:afterAutospacing="1"/>
                    <w:rPr>
                      <w:rFonts w:eastAsia="Times New Roman" w:cs="Arial"/>
                      <w:szCs w:val="24"/>
                      <w:lang w:eastAsia="en-GB"/>
                    </w:rPr>
                  </w:pPr>
                  <w:r>
                    <w:rPr>
                      <w:rFonts w:eastAsia="Times New Roman" w:cs="Arial"/>
                      <w:szCs w:val="24"/>
                      <w:lang w:eastAsia="en-GB"/>
                    </w:rPr>
                    <w:t xml:space="preserve">If any of your families may be interested contact your Jobcentre SPOC or let us talk to them </w:t>
                  </w:r>
                </w:p>
                <w:p w:rsidR="000729F4" w:rsidRDefault="000729F4" w:rsidP="000729F4">
                  <w:pPr>
                    <w:spacing w:line="276" w:lineRule="auto"/>
                    <w:rPr>
                      <w:rFonts w:ascii="Arial" w:hAnsi="Arial" w:cs="Arial"/>
                      <w:color w:val="000000"/>
                      <w:lang w:eastAsia="en-GB"/>
                    </w:rPr>
                  </w:pPr>
                  <w:r>
                    <w:rPr>
                      <w:rFonts w:ascii="Arial" w:hAnsi="Arial" w:cs="Arial"/>
                      <w:color w:val="000000"/>
                      <w:lang w:eastAsia="en-GB"/>
                    </w:rPr>
                    <w:t>Jo Prosser- 07796 444849</w:t>
                  </w:r>
                </w:p>
                <w:p w:rsidR="000729F4" w:rsidRDefault="00AA35B6" w:rsidP="000729F4">
                  <w:pPr>
                    <w:spacing w:line="276" w:lineRule="auto"/>
                    <w:rPr>
                      <w:rFonts w:ascii="Arial" w:hAnsi="Arial" w:cs="Arial"/>
                      <w:color w:val="000000"/>
                      <w:lang w:eastAsia="en-GB"/>
                    </w:rPr>
                  </w:pPr>
                  <w:hyperlink r:id="rId30" w:history="1">
                    <w:r w:rsidR="000729F4" w:rsidRPr="00E9306B">
                      <w:rPr>
                        <w:rStyle w:val="Hyperlink"/>
                        <w:rFonts w:ascii="Arial" w:hAnsi="Arial" w:cs="Arial"/>
                        <w:lang w:eastAsia="en-GB"/>
                      </w:rPr>
                      <w:t>joanne.prosser@dwp.gsi.gov.uk</w:t>
                    </w:r>
                  </w:hyperlink>
                </w:p>
                <w:p w:rsidR="000729F4" w:rsidRDefault="000729F4" w:rsidP="000729F4">
                  <w:pPr>
                    <w:spacing w:line="276" w:lineRule="auto"/>
                    <w:rPr>
                      <w:rFonts w:ascii="Arial" w:hAnsi="Arial" w:cs="Arial"/>
                      <w:color w:val="000000"/>
                      <w:lang w:eastAsia="en-GB"/>
                    </w:rPr>
                  </w:pPr>
                </w:p>
                <w:p w:rsidR="000729F4" w:rsidRDefault="000729F4" w:rsidP="000729F4">
                  <w:pPr>
                    <w:spacing w:line="276" w:lineRule="auto"/>
                    <w:rPr>
                      <w:rFonts w:ascii="Arial" w:hAnsi="Arial" w:cs="Arial"/>
                      <w:color w:val="000000"/>
                      <w:lang w:eastAsia="en-GB"/>
                    </w:rPr>
                  </w:pPr>
                  <w:r>
                    <w:rPr>
                      <w:rFonts w:ascii="Arial" w:hAnsi="Arial" w:cs="Arial"/>
                      <w:color w:val="000000"/>
                      <w:lang w:eastAsia="en-GB"/>
                    </w:rPr>
                    <w:t>Chris Grimshaw – 07876 216361</w:t>
                  </w:r>
                </w:p>
                <w:p w:rsidR="000729F4" w:rsidRDefault="00AA35B6" w:rsidP="000729F4">
                  <w:pPr>
                    <w:spacing w:before="100" w:beforeAutospacing="1" w:after="100" w:afterAutospacing="1"/>
                    <w:rPr>
                      <w:rFonts w:eastAsia="Times New Roman" w:cs="Arial"/>
                      <w:szCs w:val="24"/>
                      <w:lang w:eastAsia="en-GB"/>
                    </w:rPr>
                  </w:pPr>
                  <w:hyperlink r:id="rId31" w:history="1">
                    <w:r w:rsidR="000729F4" w:rsidRPr="00E9306B">
                      <w:rPr>
                        <w:rStyle w:val="Hyperlink"/>
                        <w:rFonts w:ascii="Arial" w:hAnsi="Arial" w:cs="Arial"/>
                        <w:lang w:eastAsia="en-GB"/>
                      </w:rPr>
                      <w:t>chris.grimshaw@dwp.gsi.gov.uk</w:t>
                    </w:r>
                  </w:hyperlink>
                </w:p>
                <w:p w:rsidR="000729F4" w:rsidRDefault="000729F4" w:rsidP="000729F4">
                  <w:pPr>
                    <w:rPr>
                      <w:rFonts w:ascii="Bradley Hand ITC" w:hAnsi="Bradley Hand ITC"/>
                      <w:b/>
                      <w:sz w:val="36"/>
                      <w:szCs w:val="36"/>
                    </w:rPr>
                  </w:pPr>
                </w:p>
                <w:p w:rsidR="00257621" w:rsidRPr="0046797D" w:rsidRDefault="00257621" w:rsidP="00257621">
                  <w:pPr>
                    <w:jc w:val="center"/>
                    <w:rPr>
                      <w:rFonts w:ascii="Curlz MT" w:hAnsi="Curlz MT"/>
                      <w:b/>
                      <w:color w:val="FF0000"/>
                      <w:sz w:val="48"/>
                      <w:szCs w:val="48"/>
                    </w:rPr>
                  </w:pPr>
                  <w:r w:rsidRPr="0046797D">
                    <w:rPr>
                      <w:rFonts w:ascii="Curlz MT" w:hAnsi="Curlz MT"/>
                      <w:b/>
                      <w:color w:val="FF0000"/>
                      <w:sz w:val="48"/>
                      <w:szCs w:val="48"/>
                    </w:rPr>
                    <w:lastRenderedPageBreak/>
                    <w:t>‘</w:t>
                  </w:r>
                  <w:r>
                    <w:rPr>
                      <w:rFonts w:ascii="Curlz MT" w:hAnsi="Curlz MT"/>
                      <w:b/>
                      <w:color w:val="FF0000"/>
                      <w:sz w:val="48"/>
                      <w:szCs w:val="48"/>
                    </w:rPr>
                    <w:t>Coming to</w:t>
                  </w:r>
                  <w:r w:rsidRPr="0046797D">
                    <w:rPr>
                      <w:rFonts w:ascii="Curlz MT" w:hAnsi="Curlz MT"/>
                      <w:b/>
                      <w:color w:val="FF0000"/>
                      <w:sz w:val="48"/>
                      <w:szCs w:val="48"/>
                    </w:rPr>
                    <w:t xml:space="preserve"> Coventry and Warwickshire‘</w:t>
                  </w:r>
                </w:p>
                <w:p w:rsidR="000729F4" w:rsidRDefault="000729F4" w:rsidP="000729F4">
                  <w:pPr>
                    <w:rPr>
                      <w:rFonts w:ascii="Bradley Hand ITC" w:hAnsi="Bradley Hand ITC"/>
                      <w:b/>
                      <w:sz w:val="36"/>
                      <w:szCs w:val="36"/>
                    </w:rPr>
                  </w:pPr>
                </w:p>
              </w:tc>
            </w:tr>
          </w:tbl>
          <w:p w:rsidR="0046797D" w:rsidRDefault="0046797D" w:rsidP="0046797D">
            <w:pPr>
              <w:rPr>
                <w:rFonts w:asciiTheme="majorHAnsi" w:hAnsiTheme="majorHAnsi"/>
                <w:szCs w:val="24"/>
              </w:rPr>
            </w:pPr>
            <w:r w:rsidRPr="007565C7">
              <w:rPr>
                <w:rFonts w:asciiTheme="majorHAnsi" w:hAnsiTheme="majorHAnsi"/>
                <w:b/>
                <w:szCs w:val="24"/>
              </w:rPr>
              <w:lastRenderedPageBreak/>
              <w:t>REED in Partnership</w:t>
            </w:r>
            <w:r>
              <w:rPr>
                <w:rFonts w:asciiTheme="majorHAnsi" w:hAnsiTheme="majorHAnsi"/>
                <w:szCs w:val="24"/>
              </w:rPr>
              <w:t xml:space="preserve"> will be delivering the DWP ESF Coventry and Warwickshire Employability Programme.  </w:t>
            </w:r>
          </w:p>
          <w:p w:rsidR="0046797D" w:rsidRDefault="0046797D" w:rsidP="0046797D">
            <w:pPr>
              <w:rPr>
                <w:rFonts w:asciiTheme="majorHAnsi" w:hAnsiTheme="majorHAnsi"/>
                <w:szCs w:val="24"/>
              </w:rPr>
            </w:pPr>
          </w:p>
          <w:p w:rsidR="0046797D" w:rsidRPr="00FC4BAA" w:rsidRDefault="0046797D" w:rsidP="0046797D">
            <w:pPr>
              <w:rPr>
                <w:rFonts w:asciiTheme="majorHAnsi" w:hAnsiTheme="majorHAnsi"/>
                <w:szCs w:val="24"/>
              </w:rPr>
            </w:pPr>
            <w:r>
              <w:rPr>
                <w:rFonts w:asciiTheme="majorHAnsi" w:hAnsiTheme="majorHAnsi"/>
                <w:szCs w:val="24"/>
              </w:rPr>
              <w:t>Programme Summary</w:t>
            </w:r>
          </w:p>
          <w:p w:rsidR="0046797D" w:rsidRDefault="0046797D" w:rsidP="0046797D">
            <w:pPr>
              <w:pStyle w:val="ListParagraph"/>
              <w:numPr>
                <w:ilvl w:val="0"/>
                <w:numId w:val="38"/>
              </w:numPr>
              <w:spacing w:after="200" w:line="276" w:lineRule="auto"/>
              <w:contextualSpacing/>
              <w:rPr>
                <w:rFonts w:asciiTheme="majorHAnsi" w:hAnsiTheme="majorHAnsi"/>
                <w:szCs w:val="24"/>
              </w:rPr>
            </w:pPr>
            <w:r>
              <w:rPr>
                <w:rFonts w:asciiTheme="majorHAnsi" w:hAnsiTheme="majorHAnsi"/>
                <w:szCs w:val="24"/>
              </w:rPr>
              <w:t>Voluntary</w:t>
            </w:r>
          </w:p>
          <w:p w:rsidR="0046797D" w:rsidRPr="00FC4BAA" w:rsidRDefault="0046797D" w:rsidP="0046797D">
            <w:pPr>
              <w:pStyle w:val="ListParagraph"/>
              <w:numPr>
                <w:ilvl w:val="0"/>
                <w:numId w:val="38"/>
              </w:numPr>
              <w:spacing w:after="200" w:line="276" w:lineRule="auto"/>
              <w:contextualSpacing/>
              <w:rPr>
                <w:rFonts w:asciiTheme="majorHAnsi" w:hAnsiTheme="majorHAnsi"/>
                <w:szCs w:val="24"/>
              </w:rPr>
            </w:pPr>
            <w:r>
              <w:rPr>
                <w:rFonts w:asciiTheme="majorHAnsi" w:hAnsiTheme="majorHAnsi"/>
                <w:szCs w:val="24"/>
              </w:rPr>
              <w:t xml:space="preserve">Aim is to reduce number of people inactive or unemployed </w:t>
            </w:r>
          </w:p>
          <w:p w:rsidR="0046797D" w:rsidRPr="00FC4BAA" w:rsidRDefault="0046797D" w:rsidP="0046797D">
            <w:pPr>
              <w:pStyle w:val="ListParagraph"/>
              <w:numPr>
                <w:ilvl w:val="0"/>
                <w:numId w:val="38"/>
              </w:numPr>
              <w:spacing w:after="200" w:line="276" w:lineRule="auto"/>
              <w:contextualSpacing/>
              <w:rPr>
                <w:rFonts w:asciiTheme="majorHAnsi" w:hAnsiTheme="majorHAnsi"/>
                <w:szCs w:val="24"/>
              </w:rPr>
            </w:pPr>
            <w:r>
              <w:rPr>
                <w:rFonts w:asciiTheme="majorHAnsi" w:hAnsiTheme="majorHAnsi"/>
                <w:szCs w:val="24"/>
              </w:rPr>
              <w:t xml:space="preserve">Tailored service to meet participants needs and address barriers to employment </w:t>
            </w:r>
          </w:p>
          <w:p w:rsidR="0046797D" w:rsidRDefault="0046797D" w:rsidP="0046797D">
            <w:pPr>
              <w:pStyle w:val="ListParagraph"/>
              <w:numPr>
                <w:ilvl w:val="0"/>
                <w:numId w:val="38"/>
              </w:numPr>
              <w:spacing w:after="200" w:line="276" w:lineRule="auto"/>
              <w:contextualSpacing/>
              <w:rPr>
                <w:rFonts w:asciiTheme="majorHAnsi" w:hAnsiTheme="majorHAnsi"/>
                <w:szCs w:val="24"/>
              </w:rPr>
            </w:pPr>
            <w:r>
              <w:rPr>
                <w:rFonts w:asciiTheme="majorHAnsi" w:hAnsiTheme="majorHAnsi"/>
                <w:szCs w:val="24"/>
              </w:rPr>
              <w:t xml:space="preserve">Participants access the programme for up to 52 weeks </w:t>
            </w:r>
          </w:p>
          <w:p w:rsidR="0046797D" w:rsidRPr="008461E2" w:rsidRDefault="0046797D" w:rsidP="0046797D">
            <w:pPr>
              <w:pStyle w:val="ListParagraph"/>
              <w:numPr>
                <w:ilvl w:val="0"/>
                <w:numId w:val="38"/>
              </w:numPr>
              <w:spacing w:after="200" w:line="276" w:lineRule="auto"/>
              <w:contextualSpacing/>
              <w:rPr>
                <w:rFonts w:asciiTheme="majorHAnsi" w:hAnsiTheme="majorHAnsi"/>
                <w:szCs w:val="24"/>
              </w:rPr>
            </w:pPr>
            <w:r>
              <w:rPr>
                <w:noProof/>
                <w:lang w:eastAsia="en-GB"/>
              </w:rPr>
              <mc:AlternateContent>
                <mc:Choice Requires="wps">
                  <w:drawing>
                    <wp:anchor distT="0" distB="0" distL="114300" distR="114300" simplePos="0" relativeHeight="251661312" behindDoc="0" locked="0" layoutInCell="1" allowOverlap="1" wp14:anchorId="2EE2CE3C" wp14:editId="4E0EB1AE">
                      <wp:simplePos x="0" y="0"/>
                      <wp:positionH relativeFrom="column">
                        <wp:posOffset>4899025</wp:posOffset>
                      </wp:positionH>
                      <wp:positionV relativeFrom="paragraph">
                        <wp:posOffset>-3175</wp:posOffset>
                      </wp:positionV>
                      <wp:extent cx="542925" cy="504825"/>
                      <wp:effectExtent l="38100" t="38100" r="28575" b="47625"/>
                      <wp:wrapNone/>
                      <wp:docPr id="5" name="5-Point Star 5"/>
                      <wp:cNvGraphicFramePr/>
                      <a:graphic xmlns:a="http://schemas.openxmlformats.org/drawingml/2006/main">
                        <a:graphicData uri="http://schemas.microsoft.com/office/word/2010/wordprocessingShape">
                          <wps:wsp>
                            <wps:cNvSpPr/>
                            <wps:spPr>
                              <a:xfrm>
                                <a:off x="0" y="0"/>
                                <a:ext cx="542925" cy="504825"/>
                              </a:xfrm>
                              <a:prstGeom prst="star5">
                                <a:avLst/>
                              </a:prstGeom>
                              <a:solidFill>
                                <a:srgbClr val="FF0000"/>
                              </a:solidFill>
                              <a:ln>
                                <a:solidFill>
                                  <a:srgbClr val="3399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5" o:spid="_x0000_s1026" style="position:absolute;margin-left:385.75pt;margin-top:-.25pt;width:4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" path="m1,192826r207379,1l271463,r64082,192827l542924,192826,375150,311998r64085,192826l271463,385649,103690,504824,167775,311998,1,192826xe" fillcolor="red" strokecolor="#393" strokeweight="2pt">
                      <v:path arrowok="t" o:connecttype="custom" o:connectlocs="1,192826;207380,192827;271463,0;335545,192827;542924,192826;375150,311998;439235,504824;271463,385649;103690,504824;167775,311998;1,192826" o:connectangles="0,0,0,0,0,0,0,0,0,0,0"/>
                    </v:shape>
                  </w:pict>
                </mc:Fallback>
              </mc:AlternateContent>
            </w:r>
            <w:r>
              <w:rPr>
                <w:rFonts w:asciiTheme="majorHAnsi" w:hAnsiTheme="majorHAnsi"/>
                <w:szCs w:val="24"/>
              </w:rPr>
              <w:t xml:space="preserve">Starting Work and In-Work Support </w:t>
            </w:r>
            <w:r w:rsidRPr="008461E2">
              <w:rPr>
                <w:rFonts w:asciiTheme="majorHAnsi" w:hAnsiTheme="majorHAnsi"/>
                <w:szCs w:val="24"/>
              </w:rPr>
              <w:t xml:space="preserve"> </w:t>
            </w:r>
          </w:p>
          <w:p w:rsidR="0046797D" w:rsidRDefault="0046797D" w:rsidP="0046797D">
            <w:pPr>
              <w:rPr>
                <w:rFonts w:asciiTheme="majorHAnsi" w:hAnsiTheme="majorHAnsi"/>
                <w:b/>
                <w:szCs w:val="24"/>
              </w:rPr>
            </w:pPr>
          </w:p>
          <w:p w:rsidR="0046797D" w:rsidRDefault="0046797D" w:rsidP="0046797D">
            <w:pPr>
              <w:rPr>
                <w:rFonts w:asciiTheme="majorHAnsi" w:hAnsiTheme="majorHAnsi"/>
                <w:b/>
                <w:szCs w:val="24"/>
              </w:rPr>
            </w:pPr>
            <w:r>
              <w:rPr>
                <w:rFonts w:asciiTheme="majorHAnsi" w:hAnsiTheme="majorHAnsi"/>
                <w:b/>
                <w:szCs w:val="24"/>
              </w:rPr>
              <w:t xml:space="preserve">ESF Eligibility criteria </w:t>
            </w:r>
          </w:p>
          <w:p w:rsidR="0046797D" w:rsidRPr="00661E6F" w:rsidRDefault="0046797D" w:rsidP="0046797D">
            <w:pPr>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To be eligible for the provision, individuals must be </w:t>
            </w:r>
            <w:r w:rsidRPr="00661E6F">
              <w:rPr>
                <w:rFonts w:ascii="Cambria" w:eastAsiaTheme="minorEastAsia" w:hAnsi="Cambria"/>
                <w:b/>
                <w:bCs/>
                <w:kern w:val="24"/>
                <w:szCs w:val="24"/>
                <w:lang w:eastAsia="en-GB"/>
              </w:rPr>
              <w:t>unemployed</w:t>
            </w:r>
            <w:r w:rsidRPr="00661E6F">
              <w:rPr>
                <w:rFonts w:ascii="Cambria" w:eastAsiaTheme="minorEastAsia" w:hAnsi="Cambria"/>
                <w:kern w:val="24"/>
                <w:szCs w:val="24"/>
                <w:lang w:eastAsia="en-GB"/>
              </w:rPr>
              <w:t xml:space="preserve"> or </w:t>
            </w:r>
            <w:r w:rsidRPr="00661E6F">
              <w:rPr>
                <w:rFonts w:ascii="Cambria" w:eastAsiaTheme="minorEastAsia" w:hAnsi="Cambria"/>
                <w:b/>
                <w:bCs/>
                <w:kern w:val="24"/>
                <w:szCs w:val="24"/>
                <w:lang w:eastAsia="en-GB"/>
              </w:rPr>
              <w:t>inactive</w:t>
            </w:r>
            <w:r w:rsidRPr="00661E6F">
              <w:rPr>
                <w:rFonts w:ascii="Cambria" w:eastAsiaTheme="minorEastAsia" w:hAnsi="Cambria"/>
                <w:kern w:val="24"/>
                <w:szCs w:val="24"/>
                <w:lang w:eastAsia="en-GB"/>
              </w:rPr>
              <w:t xml:space="preserve"> (aged 16+) </w:t>
            </w:r>
            <w:r w:rsidRPr="00661E6F">
              <w:rPr>
                <w:rFonts w:ascii="Cambria" w:eastAsiaTheme="minorEastAsia" w:hAnsi="Cambria"/>
                <w:b/>
                <w:bCs/>
                <w:kern w:val="24"/>
                <w:szCs w:val="24"/>
                <w:lang w:eastAsia="en-GB"/>
              </w:rPr>
              <w:t>AND</w:t>
            </w:r>
            <w:r w:rsidRPr="00661E6F">
              <w:rPr>
                <w:rFonts w:ascii="Cambria" w:eastAsiaTheme="minorEastAsia" w:hAnsi="Cambria"/>
                <w:kern w:val="24"/>
                <w:szCs w:val="24"/>
                <w:lang w:eastAsia="en-GB"/>
              </w:rPr>
              <w:t xml:space="preserve"> fall into one or more of the following categories:</w:t>
            </w:r>
          </w:p>
          <w:p w:rsidR="0046797D" w:rsidRPr="00661E6F" w:rsidRDefault="0046797D" w:rsidP="0046797D">
            <w:pPr>
              <w:numPr>
                <w:ilvl w:val="1"/>
                <w:numId w:val="39"/>
              </w:numPr>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 Long term unemployed or inactive (26 weeks or longer)</w:t>
            </w:r>
          </w:p>
          <w:p w:rsidR="0046797D" w:rsidRPr="00661E6F" w:rsidRDefault="0046797D" w:rsidP="0046797D">
            <w:pPr>
              <w:numPr>
                <w:ilvl w:val="1"/>
                <w:numId w:val="39"/>
              </w:numPr>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 Basic skills need</w:t>
            </w:r>
          </w:p>
          <w:p w:rsidR="0046797D" w:rsidRPr="00661E6F" w:rsidRDefault="0046797D" w:rsidP="0046797D">
            <w:pPr>
              <w:numPr>
                <w:ilvl w:val="1"/>
                <w:numId w:val="39"/>
              </w:numPr>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 Have more than one barrier to employment. Barriers may include:</w:t>
            </w:r>
          </w:p>
          <w:p w:rsidR="0046797D" w:rsidRPr="00661E6F" w:rsidRDefault="0046797D" w:rsidP="0046797D">
            <w:pPr>
              <w:numPr>
                <w:ilvl w:val="2"/>
                <w:numId w:val="39"/>
              </w:numPr>
              <w:ind w:left="3960"/>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A lone parent; </w:t>
            </w:r>
          </w:p>
          <w:p w:rsidR="0046797D" w:rsidRPr="00661E6F" w:rsidRDefault="0046797D" w:rsidP="0046797D">
            <w:pPr>
              <w:numPr>
                <w:ilvl w:val="2"/>
                <w:numId w:val="39"/>
              </w:numPr>
              <w:ind w:left="3960"/>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An older worker (50+); </w:t>
            </w:r>
          </w:p>
          <w:p w:rsidR="0046797D" w:rsidRPr="00661E6F" w:rsidRDefault="0046797D" w:rsidP="0046797D">
            <w:pPr>
              <w:numPr>
                <w:ilvl w:val="2"/>
                <w:numId w:val="39"/>
              </w:numPr>
              <w:ind w:left="3960"/>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An ex offender; </w:t>
            </w:r>
          </w:p>
          <w:p w:rsidR="0046797D" w:rsidRPr="00661E6F" w:rsidRDefault="0046797D" w:rsidP="0046797D">
            <w:pPr>
              <w:numPr>
                <w:ilvl w:val="2"/>
                <w:numId w:val="39"/>
              </w:numPr>
              <w:ind w:left="3960"/>
              <w:contextualSpacing/>
              <w:textAlignment w:val="baseline"/>
              <w:rPr>
                <w:rFonts w:ascii="Cambria" w:eastAsia="Times New Roman" w:hAnsi="Cambria" w:cs="Times New Roman"/>
                <w:szCs w:val="24"/>
                <w:lang w:eastAsia="en-GB"/>
              </w:rPr>
            </w:pPr>
            <w:r>
              <w:rPr>
                <w:rFonts w:asciiTheme="majorHAnsi" w:hAnsiTheme="majorHAnsi"/>
                <w:noProof/>
                <w:szCs w:val="24"/>
                <w:lang w:eastAsia="en-GB"/>
              </w:rPr>
              <mc:AlternateContent>
                <mc:Choice Requires="wps">
                  <w:drawing>
                    <wp:anchor distT="0" distB="0" distL="114300" distR="114300" simplePos="0" relativeHeight="251663360" behindDoc="0" locked="0" layoutInCell="1" allowOverlap="1" wp14:anchorId="24C350E8" wp14:editId="74038EF2">
                      <wp:simplePos x="0" y="0"/>
                      <wp:positionH relativeFrom="column">
                        <wp:posOffset>504825</wp:posOffset>
                      </wp:positionH>
                      <wp:positionV relativeFrom="paragraph">
                        <wp:posOffset>347980</wp:posOffset>
                      </wp:positionV>
                      <wp:extent cx="542925" cy="504825"/>
                      <wp:effectExtent l="38100" t="38100" r="28575" b="47625"/>
                      <wp:wrapNone/>
                      <wp:docPr id="12" name="5-Point Star 12"/>
                      <wp:cNvGraphicFramePr/>
                      <a:graphic xmlns:a="http://schemas.openxmlformats.org/drawingml/2006/main">
                        <a:graphicData uri="http://schemas.microsoft.com/office/word/2010/wordprocessingShape">
                          <wps:wsp>
                            <wps:cNvSpPr/>
                            <wps:spPr>
                              <a:xfrm>
                                <a:off x="0" y="0"/>
                                <a:ext cx="542925" cy="504825"/>
                              </a:xfrm>
                              <a:prstGeom prst="star5">
                                <a:avLst/>
                              </a:prstGeom>
                              <a:solidFill>
                                <a:srgbClr val="FF0000"/>
                              </a:solidFill>
                              <a:ln w="25400" cap="flat" cmpd="sng" algn="ctr">
                                <a:solidFill>
                                  <a:srgbClr val="3399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 o:spid="_x0000_s1026" style="position:absolute;margin-left:39.75pt;margin-top:27.4pt;width:42.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" path="m1,192826r207379,1l271463,r64082,192827l542924,192826,375150,311998r64085,192826l271463,385649,103690,504824,167775,311998,1,192826xe" fillcolor="red" strokecolor="#393" strokeweight="2pt">
                      <v:path arrowok="t" o:connecttype="custom" o:connectlocs="1,192826;207380,192827;271463,0;335545,192827;542924,192826;375150,311998;439235,504824;271463,385649;103690,504824;167775,311998;1,192826" o:connectangles="0,0,0,0,0,0,0,0,0,0,0"/>
                    </v:shape>
                  </w:pict>
                </mc:Fallback>
              </mc:AlternateContent>
            </w:r>
            <w:r w:rsidRPr="00661E6F">
              <w:rPr>
                <w:rFonts w:ascii="Cambria" w:eastAsiaTheme="minorEastAsia" w:hAnsi="Cambria"/>
                <w:kern w:val="24"/>
                <w:szCs w:val="24"/>
                <w:lang w:eastAsia="en-GB"/>
              </w:rPr>
              <w:t xml:space="preserve">Caring Responsibilities (including those returning to employment when caring responsibilities end); </w:t>
            </w:r>
          </w:p>
          <w:p w:rsidR="0046797D" w:rsidRPr="00661E6F" w:rsidRDefault="0046797D" w:rsidP="0046797D">
            <w:pPr>
              <w:numPr>
                <w:ilvl w:val="2"/>
                <w:numId w:val="39"/>
              </w:numPr>
              <w:ind w:left="3960"/>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Have physical disability or health condition, including Sensory Impairments; </w:t>
            </w:r>
          </w:p>
          <w:p w:rsidR="0046797D" w:rsidRPr="00661E6F" w:rsidRDefault="0046797D" w:rsidP="0046797D">
            <w:pPr>
              <w:numPr>
                <w:ilvl w:val="2"/>
                <w:numId w:val="39"/>
              </w:numPr>
              <w:ind w:left="3960"/>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Mental Health or Learning Disability </w:t>
            </w:r>
          </w:p>
          <w:p w:rsidR="0046797D" w:rsidRPr="00661E6F" w:rsidRDefault="0046797D" w:rsidP="0046797D">
            <w:pPr>
              <w:numPr>
                <w:ilvl w:val="2"/>
                <w:numId w:val="39"/>
              </w:numPr>
              <w:ind w:left="3960"/>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Drug/Alcohol dependency; </w:t>
            </w:r>
          </w:p>
          <w:p w:rsidR="0046797D" w:rsidRPr="00661E6F" w:rsidRDefault="0046797D" w:rsidP="0046797D">
            <w:pPr>
              <w:numPr>
                <w:ilvl w:val="2"/>
                <w:numId w:val="39"/>
              </w:numPr>
              <w:ind w:left="3960"/>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An ethnic minority; </w:t>
            </w:r>
          </w:p>
          <w:p w:rsidR="0046797D" w:rsidRPr="00661E6F" w:rsidRDefault="0046797D" w:rsidP="0046797D">
            <w:pPr>
              <w:numPr>
                <w:ilvl w:val="2"/>
                <w:numId w:val="39"/>
              </w:numPr>
              <w:ind w:left="3960"/>
              <w:contextualSpacing/>
              <w:textAlignment w:val="baseline"/>
              <w:rPr>
                <w:rFonts w:ascii="Cambria" w:eastAsia="Times New Roman" w:hAnsi="Cambria" w:cs="Times New Roman"/>
                <w:szCs w:val="24"/>
                <w:lang w:eastAsia="en-GB"/>
              </w:rPr>
            </w:pPr>
            <w:r w:rsidRPr="00661E6F">
              <w:rPr>
                <w:rFonts w:ascii="Cambria" w:eastAsiaTheme="minorEastAsia" w:hAnsi="Cambria"/>
                <w:kern w:val="24"/>
                <w:szCs w:val="24"/>
                <w:lang w:eastAsia="en-GB"/>
              </w:rPr>
              <w:t xml:space="preserve">Have low or no qualifications; </w:t>
            </w:r>
          </w:p>
          <w:p w:rsidR="0046797D" w:rsidRPr="00661E6F" w:rsidRDefault="0046797D" w:rsidP="0046797D">
            <w:pPr>
              <w:numPr>
                <w:ilvl w:val="2"/>
                <w:numId w:val="39"/>
              </w:numPr>
              <w:ind w:left="3960"/>
              <w:contextualSpacing/>
              <w:textAlignment w:val="baseline"/>
              <w:rPr>
                <w:rFonts w:ascii="Times New Roman" w:eastAsia="Times New Roman" w:hAnsi="Times New Roman" w:cs="Times New Roman"/>
                <w:szCs w:val="24"/>
                <w:lang w:eastAsia="en-GB"/>
              </w:rPr>
            </w:pPr>
            <w:r w:rsidRPr="00661E6F">
              <w:rPr>
                <w:rFonts w:ascii="Cambria" w:eastAsiaTheme="minorEastAsia" w:hAnsi="Cambria"/>
                <w:kern w:val="24"/>
                <w:szCs w:val="24"/>
                <w:lang w:eastAsia="en-GB"/>
              </w:rPr>
              <w:t xml:space="preserve">Language barrier (English not first language, </w:t>
            </w:r>
            <w:proofErr w:type="spellStart"/>
            <w:r w:rsidRPr="00661E6F">
              <w:rPr>
                <w:rFonts w:ascii="Cambria" w:eastAsiaTheme="minorEastAsia" w:hAnsi="Cambria"/>
                <w:kern w:val="24"/>
                <w:szCs w:val="24"/>
                <w:lang w:eastAsia="en-GB"/>
              </w:rPr>
              <w:t>etc</w:t>
            </w:r>
            <w:proofErr w:type="spellEnd"/>
            <w:r w:rsidRPr="00661E6F">
              <w:rPr>
                <w:rFonts w:ascii="Cambria" w:eastAsiaTheme="minorEastAsia" w:hAnsi="Cambria"/>
                <w:kern w:val="24"/>
                <w:szCs w:val="24"/>
                <w:lang w:eastAsia="en-GB"/>
              </w:rPr>
              <w:t xml:space="preserve">) </w:t>
            </w:r>
          </w:p>
          <w:p w:rsidR="0046797D" w:rsidRDefault="0046797D" w:rsidP="0046797D">
            <w:pPr>
              <w:rPr>
                <w:rFonts w:asciiTheme="majorHAnsi" w:hAnsiTheme="majorHAnsi"/>
                <w:b/>
                <w:szCs w:val="24"/>
              </w:rPr>
            </w:pPr>
          </w:p>
          <w:p w:rsidR="0046797D" w:rsidRDefault="0046797D" w:rsidP="0046797D">
            <w:pPr>
              <w:rPr>
                <w:rFonts w:asciiTheme="majorHAnsi" w:hAnsiTheme="majorHAnsi"/>
                <w:szCs w:val="24"/>
              </w:rPr>
            </w:pPr>
            <w:r>
              <w:rPr>
                <w:rFonts w:asciiTheme="majorHAnsi" w:hAnsiTheme="majorHAnsi"/>
                <w:szCs w:val="24"/>
              </w:rPr>
              <w:t xml:space="preserve">This programme will be called </w:t>
            </w:r>
            <w:r w:rsidRPr="0046797D">
              <w:rPr>
                <w:rFonts w:asciiTheme="majorHAnsi" w:hAnsiTheme="majorHAnsi"/>
                <w:b/>
                <w:szCs w:val="24"/>
              </w:rPr>
              <w:t>Work Routes</w:t>
            </w:r>
            <w:r>
              <w:rPr>
                <w:rFonts w:asciiTheme="majorHAnsi" w:hAnsiTheme="majorHAnsi"/>
                <w:szCs w:val="24"/>
              </w:rPr>
              <w:t>.</w:t>
            </w:r>
          </w:p>
          <w:p w:rsidR="0046797D" w:rsidRDefault="0046797D" w:rsidP="0046797D">
            <w:pPr>
              <w:rPr>
                <w:rFonts w:asciiTheme="majorHAnsi" w:hAnsiTheme="majorHAnsi"/>
                <w:szCs w:val="24"/>
              </w:rPr>
            </w:pPr>
          </w:p>
          <w:p w:rsidR="0046797D" w:rsidRDefault="0046797D" w:rsidP="0046797D">
            <w:pPr>
              <w:rPr>
                <w:rFonts w:asciiTheme="majorHAnsi" w:hAnsiTheme="majorHAnsi"/>
                <w:szCs w:val="24"/>
              </w:rPr>
            </w:pPr>
            <w:r>
              <w:rPr>
                <w:rFonts w:asciiTheme="majorHAnsi" w:hAnsiTheme="majorHAnsi"/>
                <w:noProof/>
                <w:szCs w:val="24"/>
                <w:lang w:eastAsia="en-GB"/>
              </w:rPr>
              <mc:AlternateContent>
                <mc:Choice Requires="wps">
                  <w:drawing>
                    <wp:anchor distT="0" distB="0" distL="114300" distR="114300" simplePos="0" relativeHeight="251662336" behindDoc="0" locked="0" layoutInCell="1" allowOverlap="1" wp14:anchorId="478FE2BC" wp14:editId="75FA13D8">
                      <wp:simplePos x="0" y="0"/>
                      <wp:positionH relativeFrom="column">
                        <wp:posOffset>2263775</wp:posOffset>
                      </wp:positionH>
                      <wp:positionV relativeFrom="paragraph">
                        <wp:posOffset>248285</wp:posOffset>
                      </wp:positionV>
                      <wp:extent cx="542925" cy="504825"/>
                      <wp:effectExtent l="38100" t="38100" r="28575" b="47625"/>
                      <wp:wrapNone/>
                      <wp:docPr id="11" name="5-Point Star 11"/>
                      <wp:cNvGraphicFramePr/>
                      <a:graphic xmlns:a="http://schemas.openxmlformats.org/drawingml/2006/main">
                        <a:graphicData uri="http://schemas.microsoft.com/office/word/2010/wordprocessingShape">
                          <wps:wsp>
                            <wps:cNvSpPr/>
                            <wps:spPr>
                              <a:xfrm>
                                <a:off x="0" y="0"/>
                                <a:ext cx="542925" cy="504825"/>
                              </a:xfrm>
                              <a:prstGeom prst="star5">
                                <a:avLst/>
                              </a:prstGeom>
                              <a:solidFill>
                                <a:srgbClr val="FF0000"/>
                              </a:solidFill>
                              <a:ln w="25400" cap="flat" cmpd="sng" algn="ctr">
                                <a:solidFill>
                                  <a:srgbClr val="3399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1" o:spid="_x0000_s1026" style="position:absolute;margin-left:178.25pt;margin-top:19.55pt;width:4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" path="m1,192826r207379,1l271463,r64082,192827l542924,192826,375150,311998r64085,192826l271463,385649,103690,504824,167775,311998,1,192826xe" fillcolor="red" strokecolor="#393" strokeweight="2pt">
                      <v:path arrowok="t" o:connecttype="custom" o:connectlocs="1,192826;207380,192827;271463,0;335545,192827;542924,192826;375150,311998;439235,504824;271463,385649;103690,504824;167775,311998;1,192826" o:connectangles="0,0,0,0,0,0,0,0,0,0,0"/>
                    </v:shape>
                  </w:pict>
                </mc:Fallback>
              </mc:AlternateContent>
            </w:r>
            <w:r>
              <w:rPr>
                <w:rFonts w:asciiTheme="majorHAnsi" w:hAnsiTheme="majorHAnsi"/>
                <w:szCs w:val="24"/>
              </w:rPr>
              <w:t>If you have anyone that may want to use this provision and is eligible, contact your local SPOC or call Jo or Chris – your friendly TFEA’s</w:t>
            </w:r>
          </w:p>
          <w:p w:rsidR="0046797D" w:rsidRDefault="0046797D" w:rsidP="0046797D">
            <w:pPr>
              <w:rPr>
                <w:rFonts w:asciiTheme="majorHAnsi" w:hAnsiTheme="majorHAnsi"/>
                <w:b/>
                <w:szCs w:val="24"/>
              </w:rPr>
            </w:pPr>
          </w:p>
          <w:p w:rsidR="0046797D" w:rsidRDefault="00257621" w:rsidP="00544EB3">
            <w:pPr>
              <w:autoSpaceDE w:val="0"/>
              <w:autoSpaceDN w:val="0"/>
              <w:adjustRightInd w:val="0"/>
              <w:rPr>
                <w:rFonts w:ascii="Arial" w:hAnsi="Arial" w:cs="Arial"/>
              </w:rPr>
            </w:pPr>
            <w:r>
              <w:rPr>
                <w:rFonts w:ascii="Arial" w:hAnsi="Arial" w:cs="Arial"/>
              </w:rPr>
              <w:t>Or:</w:t>
            </w:r>
          </w:p>
          <w:p w:rsidR="00257621" w:rsidRDefault="00257621" w:rsidP="00257621">
            <w:pPr>
              <w:rPr>
                <w:b/>
                <w:u w:val="single"/>
              </w:rPr>
            </w:pPr>
          </w:p>
          <w:p w:rsidR="00257621" w:rsidRPr="00C765C8" w:rsidRDefault="00257621" w:rsidP="00257621">
            <w:pPr>
              <w:rPr>
                <w:b/>
                <w:u w:val="single"/>
              </w:rPr>
            </w:pPr>
            <w:r w:rsidRPr="00C765C8">
              <w:rPr>
                <w:b/>
                <w:u w:val="single"/>
              </w:rPr>
              <w:t>Provider Contact Details</w:t>
            </w:r>
          </w:p>
          <w:p w:rsidR="00257621" w:rsidRDefault="00257621" w:rsidP="00257621">
            <w:pPr>
              <w:autoSpaceDE w:val="0"/>
              <w:autoSpaceDN w:val="0"/>
              <w:adjustRightInd w:val="0"/>
              <w:rPr>
                <w:b/>
                <w:color w:val="FF0000"/>
              </w:rPr>
            </w:pPr>
            <w:r w:rsidRPr="00C765C8">
              <w:rPr>
                <w:b/>
                <w:color w:val="FF0000"/>
              </w:rPr>
              <w:t>Web Site : Workroutes.co.uk</w:t>
            </w:r>
            <w:r>
              <w:rPr>
                <w:b/>
                <w:color w:val="FF0000"/>
              </w:rPr>
              <w:t xml:space="preserve"> (DWP staff access via Mozilla )</w:t>
            </w:r>
          </w:p>
          <w:p w:rsidR="00257621" w:rsidRDefault="00257621" w:rsidP="00257621">
            <w:pPr>
              <w:rPr>
                <w:b/>
              </w:rPr>
            </w:pPr>
            <w:r w:rsidRPr="00C765C8">
              <w:rPr>
                <w:b/>
              </w:rPr>
              <w:t xml:space="preserve">Telephone: </w:t>
            </w:r>
          </w:p>
          <w:p w:rsidR="00257621" w:rsidRDefault="00257621" w:rsidP="00257621">
            <w:pPr>
              <w:rPr>
                <w:b/>
              </w:rPr>
            </w:pPr>
            <w:r>
              <w:rPr>
                <w:b/>
              </w:rPr>
              <w:t xml:space="preserve">Coventry – </w:t>
            </w:r>
            <w:r w:rsidRPr="00C765C8">
              <w:rPr>
                <w:b/>
              </w:rPr>
              <w:t>02476</w:t>
            </w:r>
            <w:r>
              <w:rPr>
                <w:b/>
              </w:rPr>
              <w:t xml:space="preserve"> </w:t>
            </w:r>
            <w:r w:rsidRPr="00C765C8">
              <w:rPr>
                <w:b/>
              </w:rPr>
              <w:t>234795</w:t>
            </w:r>
          </w:p>
          <w:p w:rsidR="00257621" w:rsidRDefault="00257621" w:rsidP="00257621">
            <w:pPr>
              <w:autoSpaceDE w:val="0"/>
              <w:autoSpaceDN w:val="0"/>
              <w:adjustRightInd w:val="0"/>
              <w:rPr>
                <w:rFonts w:ascii="Arial" w:hAnsi="Arial" w:cs="Arial"/>
              </w:rPr>
            </w:pPr>
          </w:p>
          <w:p w:rsidR="0046797D" w:rsidRDefault="0046797D" w:rsidP="00544EB3">
            <w:pPr>
              <w:autoSpaceDE w:val="0"/>
              <w:autoSpaceDN w:val="0"/>
              <w:adjustRightInd w:val="0"/>
              <w:rPr>
                <w:rFonts w:ascii="Arial" w:hAnsi="Arial" w:cs="Arial"/>
              </w:rPr>
            </w:pPr>
          </w:p>
          <w:p w:rsidR="0046797D" w:rsidRDefault="0046797D" w:rsidP="00544EB3">
            <w:pPr>
              <w:autoSpaceDE w:val="0"/>
              <w:autoSpaceDN w:val="0"/>
              <w:adjustRightInd w:val="0"/>
              <w:rPr>
                <w:rFonts w:ascii="Arial" w:hAnsi="Arial" w:cs="Arial"/>
              </w:rPr>
            </w:pPr>
          </w:p>
          <w:p w:rsidR="0046797D" w:rsidRDefault="0046797D" w:rsidP="00544EB3">
            <w:pPr>
              <w:autoSpaceDE w:val="0"/>
              <w:autoSpaceDN w:val="0"/>
              <w:adjustRightInd w:val="0"/>
              <w:rPr>
                <w:rFonts w:ascii="Arial" w:hAnsi="Arial" w:cs="Arial"/>
              </w:rPr>
            </w:pPr>
          </w:p>
          <w:p w:rsidR="0046797D" w:rsidRDefault="0046797D" w:rsidP="00544EB3">
            <w:pPr>
              <w:autoSpaceDE w:val="0"/>
              <w:autoSpaceDN w:val="0"/>
              <w:adjustRightInd w:val="0"/>
              <w:rPr>
                <w:rFonts w:ascii="Arial" w:hAnsi="Arial" w:cs="Arial"/>
              </w:rPr>
            </w:pPr>
          </w:p>
          <w:p w:rsidR="0046797D" w:rsidRDefault="0046797D" w:rsidP="00544EB3">
            <w:pPr>
              <w:autoSpaceDE w:val="0"/>
              <w:autoSpaceDN w:val="0"/>
              <w:adjustRightInd w:val="0"/>
              <w:rPr>
                <w:rFonts w:ascii="Arial" w:hAnsi="Arial" w:cs="Arial"/>
              </w:rPr>
            </w:pPr>
          </w:p>
          <w:p w:rsidR="001508F6" w:rsidRDefault="001508F6" w:rsidP="001508F6">
            <w:pPr>
              <w:rPr>
                <w:rFonts w:ascii="Arial" w:hAnsi="Arial" w:cs="Arial"/>
                <w:b/>
                <w:noProof/>
                <w:sz w:val="24"/>
                <w:szCs w:val="24"/>
                <w:lang w:eastAsia="en-GB"/>
              </w:rPr>
            </w:pPr>
            <w:r>
              <w:rPr>
                <w:rFonts w:ascii="Arial" w:hAnsi="Arial" w:cs="Arial"/>
                <w:b/>
                <w:noProof/>
                <w:sz w:val="24"/>
                <w:szCs w:val="24"/>
                <w:lang w:eastAsia="en-GB"/>
              </w:rPr>
              <w:lastRenderedPageBreak/>
              <w:t>Employer Fact of the Month for January</w:t>
            </w:r>
          </w:p>
          <w:p w:rsidR="001508F6" w:rsidRDefault="001508F6" w:rsidP="001508F6">
            <w:pPr>
              <w:rPr>
                <w:rFonts w:ascii="Arial" w:hAnsi="Arial" w:cs="Arial"/>
                <w:noProof/>
                <w:color w:val="000000"/>
                <w:lang w:eastAsia="en-GB"/>
              </w:rPr>
            </w:pPr>
            <w:r>
              <w:rPr>
                <w:rFonts w:ascii="Arial" w:hAnsi="Arial" w:cs="Arial"/>
                <w:noProof/>
                <w:color w:val="000000"/>
                <w:lang w:eastAsia="en-GB"/>
              </w:rPr>
              <w:t xml:space="preserve">Hospitality and Tourism generates 4.49 million jobs and is responsible for the creation of 1 in 5 jobs. The Hospitality Works initiative led by the </w:t>
            </w:r>
            <w:hyperlink r:id="rId32" w:history="1">
              <w:r>
                <w:rPr>
                  <w:rStyle w:val="Hyperlink"/>
                  <w:rFonts w:ascii="Arial" w:hAnsi="Arial" w:cs="Arial"/>
                  <w:noProof/>
                  <w:lang w:eastAsia="en-GB"/>
                </w:rPr>
                <w:t>British Hospitality Association</w:t>
              </w:r>
            </w:hyperlink>
            <w:r>
              <w:rPr>
                <w:rFonts w:ascii="Arial" w:hAnsi="Arial" w:cs="Arial"/>
                <w:noProof/>
                <w:color w:val="000000"/>
                <w:lang w:eastAsia="en-GB"/>
              </w:rPr>
              <w:t xml:space="preserve"> (BHA) in partnership with DWP will be promoting this sector to jobseekers launching 14th February so why not make it a date - #JobsWithASmile.</w:t>
            </w:r>
          </w:p>
          <w:p w:rsidR="001508F6" w:rsidRDefault="001508F6" w:rsidP="001508F6">
            <w:pPr>
              <w:rPr>
                <w:rFonts w:ascii="Arial" w:hAnsi="Arial" w:cs="Arial"/>
                <w:noProof/>
                <w:color w:val="000000"/>
                <w:lang w:eastAsia="en-GB"/>
              </w:rPr>
            </w:pPr>
            <w:r>
              <w:rPr>
                <w:noProof/>
                <w:lang w:eastAsia="en-GB"/>
              </w:rPr>
              <w:drawing>
                <wp:inline distT="0" distB="0" distL="0" distR="0" wp14:anchorId="15D84599" wp14:editId="24F2C970">
                  <wp:extent cx="2400300" cy="514350"/>
                  <wp:effectExtent l="0" t="0" r="0" b="0"/>
                  <wp:docPr id="6" name="Picture 6" descr="cid:image001.jpg@01D261CC.0CCDE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1.jpg@01D261CC.0CCDEB1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400300" cy="514350"/>
                          </a:xfrm>
                          <a:prstGeom prst="rect">
                            <a:avLst/>
                          </a:prstGeom>
                          <a:noFill/>
                          <a:ln>
                            <a:noFill/>
                          </a:ln>
                        </pic:spPr>
                      </pic:pic>
                    </a:graphicData>
                  </a:graphic>
                </wp:inline>
              </w:drawing>
            </w:r>
          </w:p>
          <w:p w:rsidR="0005225E" w:rsidRDefault="0005225E" w:rsidP="00544EB3">
            <w:pPr>
              <w:autoSpaceDE w:val="0"/>
              <w:autoSpaceDN w:val="0"/>
              <w:adjustRightInd w:val="0"/>
              <w:rPr>
                <w:rFonts w:ascii="Arial" w:hAnsi="Arial" w:cs="Arial"/>
                <w:b/>
                <w:color w:val="FF0000"/>
                <w:sz w:val="24"/>
                <w:szCs w:val="24"/>
              </w:rPr>
            </w:pPr>
          </w:p>
          <w:p w:rsidR="001508F6" w:rsidRDefault="001508F6" w:rsidP="00544EB3">
            <w:pPr>
              <w:autoSpaceDE w:val="0"/>
              <w:autoSpaceDN w:val="0"/>
              <w:adjustRightInd w:val="0"/>
              <w:rPr>
                <w:rFonts w:ascii="Arial" w:hAnsi="Arial" w:cs="Arial"/>
                <w:b/>
                <w:color w:val="FF0000"/>
                <w:sz w:val="24"/>
                <w:szCs w:val="24"/>
              </w:rPr>
            </w:pPr>
          </w:p>
          <w:p w:rsidR="001508F6" w:rsidRDefault="001508F6" w:rsidP="00544EB3">
            <w:pPr>
              <w:autoSpaceDE w:val="0"/>
              <w:autoSpaceDN w:val="0"/>
              <w:adjustRightInd w:val="0"/>
              <w:rPr>
                <w:rFonts w:ascii="Arial" w:hAnsi="Arial" w:cs="Arial"/>
                <w:b/>
                <w:color w:val="FF0000"/>
                <w:sz w:val="24"/>
                <w:szCs w:val="24"/>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5"/>
            </w:tblGrid>
            <w:tr w:rsidR="00A953D8" w:rsidTr="00A953D8">
              <w:trPr>
                <w:trHeight w:val="2160"/>
              </w:trPr>
              <w:tc>
                <w:tcPr>
                  <w:tcW w:w="7785" w:type="dxa"/>
                </w:tcPr>
                <w:p w:rsidR="00A953D8" w:rsidRDefault="00A953D8" w:rsidP="00A953D8">
                  <w:pPr>
                    <w:autoSpaceDE w:val="0"/>
                    <w:autoSpaceDN w:val="0"/>
                    <w:adjustRightInd w:val="0"/>
                    <w:rPr>
                      <w:rFonts w:ascii="Arial" w:hAnsi="Arial" w:cs="Arial"/>
                      <w:b/>
                      <w:color w:val="FF0000"/>
                      <w:sz w:val="24"/>
                      <w:szCs w:val="24"/>
                    </w:rPr>
                  </w:pPr>
                </w:p>
                <w:p w:rsidR="00A953D8" w:rsidRDefault="00A953D8" w:rsidP="00A953D8">
                  <w:pPr>
                    <w:autoSpaceDE w:val="0"/>
                    <w:autoSpaceDN w:val="0"/>
                    <w:adjustRightInd w:val="0"/>
                    <w:rPr>
                      <w:rFonts w:ascii="Arial" w:hAnsi="Arial" w:cs="Arial"/>
                      <w:b/>
                      <w:color w:val="FF0000"/>
                      <w:sz w:val="24"/>
                      <w:szCs w:val="24"/>
                    </w:rPr>
                  </w:pPr>
                  <w:r>
                    <w:rPr>
                      <w:noProof/>
                      <w:lang w:eastAsia="en-GB"/>
                    </w:rPr>
                    <w:drawing>
                      <wp:inline distT="0" distB="0" distL="0" distR="0" wp14:anchorId="112692C6" wp14:editId="0FD97B8B">
                        <wp:extent cx="2381250" cy="971550"/>
                        <wp:effectExtent l="0" t="0" r="0" b="0"/>
                        <wp:docPr id="7" name="Picture 7" descr="HOspitality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spitality Works 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r>
                    <w:rPr>
                      <w:rFonts w:ascii="Arial" w:hAnsi="Arial" w:cs="Arial"/>
                      <w:b/>
                      <w:bCs/>
                      <w:noProof/>
                      <w:color w:val="002060"/>
                      <w:sz w:val="24"/>
                      <w:szCs w:val="24"/>
                      <w:lang w:eastAsia="en-GB"/>
                    </w:rPr>
                    <w:drawing>
                      <wp:inline distT="0" distB="0" distL="0" distR="0" wp14:anchorId="25652D28" wp14:editId="35823112">
                        <wp:extent cx="1543050" cy="895350"/>
                        <wp:effectExtent l="0" t="0" r="0" b="0"/>
                        <wp:docPr id="1" name="Picture 1" descr="\\DFS62214.link2.gpn.gov.uk\69604800$\My Documents\mythbuster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S62214.link2.gpn.gov.uk\69604800$\My Documents\mythbuster symbol.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43050" cy="895350"/>
                                </a:xfrm>
                                <a:prstGeom prst="rect">
                                  <a:avLst/>
                                </a:prstGeom>
                                <a:noFill/>
                                <a:ln>
                                  <a:noFill/>
                                </a:ln>
                              </pic:spPr>
                            </pic:pic>
                          </a:graphicData>
                        </a:graphic>
                      </wp:inline>
                    </w:drawing>
                  </w:r>
                </w:p>
                <w:p w:rsidR="00A953D8" w:rsidRDefault="00A953D8" w:rsidP="00A953D8">
                  <w:pPr>
                    <w:autoSpaceDE w:val="0"/>
                    <w:autoSpaceDN w:val="0"/>
                    <w:adjustRightInd w:val="0"/>
                    <w:rPr>
                      <w:rFonts w:ascii="Arial" w:hAnsi="Arial" w:cs="Arial"/>
                      <w:b/>
                      <w:color w:val="FF0000"/>
                      <w:sz w:val="24"/>
                      <w:szCs w:val="24"/>
                    </w:rPr>
                  </w:pPr>
                </w:p>
                <w:p w:rsidR="00A953D8" w:rsidRDefault="00A953D8" w:rsidP="00A953D8">
                  <w:pPr>
                    <w:spacing w:before="100" w:beforeAutospacing="1" w:after="100" w:afterAutospacing="1"/>
                  </w:pPr>
                  <w:r w:rsidRPr="00A953D8">
                    <w:rPr>
                      <w:rFonts w:ascii="Times New Roman" w:eastAsia="Times New Roman" w:hAnsi="Times New Roman" w:cs="Times New Roman"/>
                      <w:b/>
                      <w:bCs/>
                      <w:i/>
                      <w:iCs/>
                      <w:sz w:val="24"/>
                      <w:szCs w:val="24"/>
                      <w:lang w:eastAsia="en-GB"/>
                    </w:rPr>
                    <w:t>‘There are no jobs out there’</w:t>
                  </w:r>
                  <w:r>
                    <w:rPr>
                      <w:rFonts w:ascii="Times New Roman" w:eastAsia="Times New Roman" w:hAnsi="Times New Roman" w:cs="Times New Roman"/>
                      <w:b/>
                      <w:bCs/>
                      <w:i/>
                      <w:iCs/>
                      <w:sz w:val="24"/>
                      <w:szCs w:val="24"/>
                      <w:lang w:eastAsia="en-GB"/>
                    </w:rPr>
                    <w:t xml:space="preserve">           </w:t>
                  </w:r>
                  <w:r w:rsidRPr="00A953D8">
                    <w:rPr>
                      <w:rStyle w:val="Strong"/>
                      <w:sz w:val="28"/>
                      <w:szCs w:val="28"/>
                    </w:rPr>
                    <w:t>Oh yes there are!</w:t>
                  </w:r>
                  <w:r>
                    <w:rPr>
                      <w:rStyle w:val="Strong"/>
                    </w:rPr>
                    <w:t xml:space="preserve"> </w:t>
                  </w:r>
                </w:p>
                <w:p w:rsidR="00A953D8" w:rsidRDefault="00A953D8" w:rsidP="00A953D8">
                  <w:pPr>
                    <w:pStyle w:val="NormalWeb"/>
                  </w:pPr>
                  <w:r>
                    <w:t>By 2020, it is estimated that the hospitality and tourism sector will need a further 843,800 staff. Many large employers are constantly recruiting all of the time. Look at the NEST Hospitality Sector pages for information you can give to customers:</w:t>
                  </w:r>
                </w:p>
                <w:p w:rsidR="00A953D8" w:rsidRDefault="00AA35B6" w:rsidP="00A953D8">
                  <w:pPr>
                    <w:pStyle w:val="NormalWeb"/>
                  </w:pPr>
                  <w:hyperlink r:id="rId37" w:tooltip="NEST Hospitality Sector Employers " w:history="1">
                    <w:r w:rsidR="00A953D8">
                      <w:rPr>
                        <w:rStyle w:val="Hyperlink"/>
                      </w:rPr>
                      <w:t>NEST Hospitality Sector Employers</w:t>
                    </w:r>
                  </w:hyperlink>
                  <w:r w:rsidR="00A953D8">
                    <w:t xml:space="preserve"> </w:t>
                  </w:r>
                </w:p>
                <w:p w:rsidR="00A953D8" w:rsidRDefault="00A953D8" w:rsidP="00A953D8">
                  <w:pPr>
                    <w:autoSpaceDE w:val="0"/>
                    <w:autoSpaceDN w:val="0"/>
                    <w:adjustRightInd w:val="0"/>
                    <w:rPr>
                      <w:rFonts w:ascii="Arial" w:hAnsi="Arial" w:cs="Arial"/>
                      <w:b/>
                      <w:color w:val="FF0000"/>
                      <w:sz w:val="24"/>
                      <w:szCs w:val="24"/>
                    </w:rPr>
                  </w:pPr>
                </w:p>
                <w:p w:rsidR="00A953D8" w:rsidRDefault="00A953D8" w:rsidP="00A953D8">
                  <w:pPr>
                    <w:autoSpaceDE w:val="0"/>
                    <w:autoSpaceDN w:val="0"/>
                    <w:adjustRightInd w:val="0"/>
                    <w:rPr>
                      <w:rFonts w:ascii="Arial" w:hAnsi="Arial" w:cs="Arial"/>
                      <w:b/>
                      <w:color w:val="FF0000"/>
                      <w:sz w:val="24"/>
                      <w:szCs w:val="24"/>
                    </w:rPr>
                  </w:pPr>
                </w:p>
                <w:p w:rsidR="00A953D8" w:rsidRDefault="00A953D8" w:rsidP="00A953D8">
                  <w:pPr>
                    <w:autoSpaceDE w:val="0"/>
                    <w:autoSpaceDN w:val="0"/>
                    <w:adjustRightInd w:val="0"/>
                    <w:rPr>
                      <w:rFonts w:ascii="Arial" w:hAnsi="Arial" w:cs="Arial"/>
                      <w:b/>
                      <w:color w:val="FF0000"/>
                      <w:sz w:val="24"/>
                      <w:szCs w:val="24"/>
                    </w:rPr>
                  </w:pPr>
                </w:p>
                <w:p w:rsidR="00A953D8" w:rsidRDefault="00A953D8" w:rsidP="00A953D8">
                  <w:pPr>
                    <w:autoSpaceDE w:val="0"/>
                    <w:autoSpaceDN w:val="0"/>
                    <w:adjustRightInd w:val="0"/>
                    <w:rPr>
                      <w:rFonts w:ascii="Arial" w:hAnsi="Arial" w:cs="Arial"/>
                      <w:b/>
                      <w:color w:val="FF0000"/>
                      <w:sz w:val="24"/>
                      <w:szCs w:val="24"/>
                    </w:rPr>
                  </w:pPr>
                </w:p>
              </w:tc>
            </w:tr>
          </w:tbl>
          <w:p w:rsidR="00A953D8" w:rsidRDefault="00A953D8" w:rsidP="00544EB3">
            <w:pPr>
              <w:autoSpaceDE w:val="0"/>
              <w:autoSpaceDN w:val="0"/>
              <w:adjustRightInd w:val="0"/>
              <w:rPr>
                <w:rFonts w:ascii="Arial" w:hAnsi="Arial" w:cs="Arial"/>
                <w:b/>
                <w:color w:val="FF0000"/>
                <w:sz w:val="24"/>
                <w:szCs w:val="24"/>
              </w:rPr>
            </w:pPr>
          </w:p>
          <w:p w:rsidR="00D41B18" w:rsidRDefault="00D41B18" w:rsidP="00D07F65">
            <w:pPr>
              <w:spacing w:line="276" w:lineRule="auto"/>
              <w:rPr>
                <w:rFonts w:ascii="Arial" w:hAnsi="Arial" w:cs="Arial"/>
                <w:b/>
                <w:bCs/>
                <w:color w:val="002060"/>
                <w:sz w:val="24"/>
                <w:szCs w:val="24"/>
                <w:lang w:eastAsia="en-GB"/>
              </w:rPr>
            </w:pPr>
          </w:p>
          <w:p w:rsidR="00D41B18" w:rsidRDefault="00D41B18" w:rsidP="00896795">
            <w:pPr>
              <w:rPr>
                <w:rFonts w:ascii="Arial" w:hAnsi="Arial" w:cs="Arial"/>
                <w:b/>
                <w:color w:val="7030A0"/>
                <w:sz w:val="24"/>
                <w:szCs w:val="24"/>
                <w:lang w:val="en" w:eastAsia="en-GB"/>
              </w:rPr>
            </w:pPr>
            <w:r w:rsidRPr="004754EF">
              <w:rPr>
                <w:rFonts w:ascii="Arial" w:hAnsi="Arial" w:cs="Arial"/>
                <w:b/>
                <w:color w:val="7030A0"/>
                <w:sz w:val="24"/>
                <w:szCs w:val="24"/>
                <w:lang w:val="en" w:eastAsia="en-GB"/>
              </w:rPr>
              <w:t xml:space="preserve">Apprenticeships </w:t>
            </w:r>
          </w:p>
          <w:p w:rsidR="001D70F9" w:rsidRDefault="001D70F9" w:rsidP="00896795">
            <w:pPr>
              <w:rPr>
                <w:rFonts w:ascii="Arial" w:hAnsi="Arial" w:cs="Arial"/>
                <w:b/>
                <w:color w:val="7030A0"/>
                <w:sz w:val="24"/>
                <w:szCs w:val="24"/>
                <w:lang w:val="en" w:eastAsia="en-GB"/>
              </w:rPr>
            </w:pPr>
          </w:p>
          <w:p w:rsidR="007779D9" w:rsidRDefault="007779D9" w:rsidP="001D70F9">
            <w:pPr>
              <w:rPr>
                <w:lang w:val="en"/>
              </w:rPr>
            </w:pPr>
            <w:r>
              <w:rPr>
                <w:lang w:val="en"/>
              </w:rPr>
              <w:t>The Government has pledged to create thousands of new Apprenticeships to help bring down unemployment, particularly among the under-24s. National Employers and Partnerships Team has been working with the Skills Funding Agency to support uptake in this area. See below for products tailored for use by both Work Coaches and Employer-Facing staff.</w:t>
            </w:r>
          </w:p>
          <w:p w:rsidR="007779D9" w:rsidRDefault="007779D9" w:rsidP="001D70F9">
            <w:pPr>
              <w:rPr>
                <w:rFonts w:ascii="Arial" w:hAnsi="Arial" w:cs="Arial"/>
                <w:b/>
                <w:color w:val="7030A0"/>
                <w:lang w:val="en" w:eastAsia="en-GB"/>
              </w:rPr>
            </w:pPr>
          </w:p>
          <w:p w:rsidR="007779D9" w:rsidRDefault="007779D9" w:rsidP="001D70F9">
            <w:pPr>
              <w:rPr>
                <w:rFonts w:ascii="Arial" w:hAnsi="Arial" w:cs="Arial"/>
                <w:b/>
                <w:color w:val="7030A0"/>
                <w:lang w:val="en" w:eastAsia="en-GB"/>
              </w:rPr>
            </w:pPr>
            <w:r>
              <w:rPr>
                <w:rFonts w:ascii="Arial" w:hAnsi="Arial" w:cs="Arial"/>
                <w:b/>
                <w:color w:val="7030A0"/>
                <w:lang w:val="en" w:eastAsia="en-GB"/>
              </w:rPr>
              <w:object w:dxaOrig="1536" w:dyaOrig="993">
                <v:shape id="_x0000_i1027" type="#_x0000_t75" style="width:76.2pt;height:49.8pt" o:ole="">
                  <v:imagedata r:id="rId38" o:title=""/>
                </v:shape>
                <o:OLEObject Type="Embed" ProgID="AcroExch.Document.11" ShapeID="_x0000_i1027" DrawAspect="Icon" ObjectID="_1546240513" r:id="rId39"/>
              </w:object>
            </w:r>
          </w:p>
          <w:p w:rsidR="002F2FDD" w:rsidRDefault="002F2FDD" w:rsidP="009970F5">
            <w:pPr>
              <w:rPr>
                <w:rStyle w:val="Hyperlink"/>
                <w:rFonts w:ascii="Arial" w:hAnsi="Arial" w:cs="Arial"/>
                <w:b/>
                <w:color w:val="7030A0"/>
                <w:sz w:val="24"/>
                <w:szCs w:val="24"/>
                <w:u w:val="none"/>
              </w:rPr>
            </w:pPr>
          </w:p>
          <w:tbl>
            <w:tblPr>
              <w:tblW w:w="8535" w:type="dxa"/>
              <w:tblCellMar>
                <w:left w:w="0" w:type="dxa"/>
                <w:right w:w="0" w:type="dxa"/>
              </w:tblCellMar>
              <w:tblLook w:val="04A0" w:firstRow="1" w:lastRow="0" w:firstColumn="1" w:lastColumn="0" w:noHBand="0" w:noVBand="1"/>
            </w:tblPr>
            <w:tblGrid>
              <w:gridCol w:w="8535"/>
            </w:tblGrid>
            <w:tr w:rsidR="00D41B18">
              <w:tc>
                <w:tcPr>
                  <w:tcW w:w="0" w:type="auto"/>
                  <w:tcBorders>
                    <w:top w:val="single" w:sz="8" w:space="0" w:color="B2B2B2"/>
                    <w:left w:val="single" w:sz="8" w:space="0" w:color="B2B2B2"/>
                    <w:bottom w:val="single" w:sz="8" w:space="0" w:color="B2B2B2"/>
                    <w:right w:val="single" w:sz="8" w:space="0" w:color="B2B2B2"/>
                  </w:tcBorders>
                  <w:shd w:val="clear" w:color="auto" w:fill="EFEBF5"/>
                  <w:tcMar>
                    <w:top w:w="60" w:type="dxa"/>
                    <w:left w:w="60" w:type="dxa"/>
                    <w:bottom w:w="60" w:type="dxa"/>
                    <w:right w:w="60" w:type="dxa"/>
                  </w:tcMar>
                  <w:vAlign w:val="center"/>
                  <w:hideMark/>
                </w:tcPr>
                <w:p w:rsidR="00D41B18" w:rsidRDefault="00D41B18" w:rsidP="00A5448F">
                  <w:pPr>
                    <w:spacing w:line="276" w:lineRule="auto"/>
                    <w:rPr>
                      <w:rFonts w:ascii="Arial" w:hAnsi="Arial" w:cs="Arial"/>
                      <w:color w:val="000000"/>
                      <w:sz w:val="19"/>
                      <w:szCs w:val="19"/>
                      <w:lang w:eastAsia="en-GB"/>
                    </w:rPr>
                  </w:pPr>
                  <w:r>
                    <w:rPr>
                      <w:rFonts w:ascii="Arial" w:hAnsi="Arial" w:cs="Arial"/>
                      <w:color w:val="000000"/>
                      <w:sz w:val="19"/>
                      <w:szCs w:val="19"/>
                      <w:lang w:eastAsia="en-GB"/>
                    </w:rPr>
                    <w:t xml:space="preserve"> </w:t>
                  </w:r>
                  <w:r w:rsidR="00483830">
                    <w:rPr>
                      <w:rFonts w:ascii="Arial" w:hAnsi="Arial" w:cs="Arial"/>
                      <w:color w:val="000000"/>
                      <w:sz w:val="19"/>
                      <w:szCs w:val="19"/>
                      <w:lang w:eastAsia="en-GB"/>
                    </w:rPr>
                    <w:t xml:space="preserve">We </w:t>
                  </w:r>
                  <w:r>
                    <w:rPr>
                      <w:rFonts w:ascii="Arial" w:hAnsi="Arial" w:cs="Arial"/>
                      <w:color w:val="000000"/>
                      <w:sz w:val="19"/>
                      <w:szCs w:val="19"/>
                      <w:lang w:eastAsia="en-GB"/>
                    </w:rPr>
                    <w:t xml:space="preserve">aim to provide you with further information on opportunities within the Local Labour Market and Jobcentre Plus information in future editions. </w:t>
                  </w:r>
                </w:p>
              </w:tc>
            </w:tr>
          </w:tbl>
          <w:p w:rsidR="00D41B18" w:rsidRDefault="00D41B18"/>
        </w:tc>
      </w:tr>
      <w:tr w:rsidR="00D41B18" w:rsidTr="00D41B18">
        <w:trPr>
          <w:jc w:val="center"/>
        </w:trPr>
        <w:tc>
          <w:tcPr>
            <w:tcW w:w="0" w:type="auto"/>
            <w:tcBorders>
              <w:top w:val="single" w:sz="8" w:space="0" w:color="B2B2B2"/>
              <w:left w:val="single" w:sz="8" w:space="0" w:color="B2B2B2"/>
              <w:bottom w:val="single" w:sz="8" w:space="0" w:color="B2B2B2"/>
              <w:right w:val="single" w:sz="8" w:space="0" w:color="B2B2B2"/>
            </w:tcBorders>
            <w:shd w:val="clear" w:color="auto" w:fill="FFFFFF"/>
          </w:tcPr>
          <w:p w:rsidR="00D41B18" w:rsidRDefault="00D41B18">
            <w:pPr>
              <w:rPr>
                <w:rFonts w:ascii="Arial" w:hAnsi="Arial" w:cs="Arial"/>
                <w:b/>
                <w:bCs/>
                <w:color w:val="513184"/>
                <w:sz w:val="24"/>
                <w:szCs w:val="24"/>
                <w:lang w:eastAsia="en-GB"/>
              </w:rPr>
            </w:pPr>
          </w:p>
        </w:tc>
        <w:tc>
          <w:tcPr>
            <w:tcW w:w="0" w:type="auto"/>
            <w:tcBorders>
              <w:top w:val="single" w:sz="8" w:space="0" w:color="B2B2B2"/>
              <w:left w:val="single" w:sz="8" w:space="0" w:color="B2B2B2"/>
              <w:bottom w:val="single" w:sz="8" w:space="0" w:color="B2B2B2"/>
              <w:right w:val="single" w:sz="8" w:space="0" w:color="B2B2B2"/>
            </w:tcBorders>
            <w:shd w:val="clear" w:color="auto" w:fill="FFFFFF"/>
            <w:tcMar>
              <w:top w:w="150" w:type="dxa"/>
              <w:left w:w="150" w:type="dxa"/>
              <w:bottom w:w="150" w:type="dxa"/>
              <w:right w:w="150" w:type="dxa"/>
            </w:tcMar>
            <w:vAlign w:val="center"/>
          </w:tcPr>
          <w:p w:rsidR="00D41B18" w:rsidRDefault="00D41B18">
            <w:pPr>
              <w:rPr>
                <w:rFonts w:ascii="Arial" w:hAnsi="Arial" w:cs="Arial"/>
                <w:b/>
                <w:bCs/>
                <w:color w:val="513184"/>
                <w:sz w:val="24"/>
                <w:szCs w:val="24"/>
                <w:lang w:eastAsia="en-GB"/>
              </w:rPr>
            </w:pPr>
          </w:p>
        </w:tc>
      </w:tr>
    </w:tbl>
    <w:p w:rsidR="006B2A7F" w:rsidRDefault="006B2A7F" w:rsidP="00FE3AC5"/>
    <w:sectPr w:rsidR="006B2A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D9" w:rsidRDefault="007779D9" w:rsidP="002F2FDD">
      <w:r>
        <w:separator/>
      </w:r>
    </w:p>
  </w:endnote>
  <w:endnote w:type="continuationSeparator" w:id="0">
    <w:p w:rsidR="007779D9" w:rsidRDefault="007779D9" w:rsidP="002F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D9" w:rsidRDefault="007779D9" w:rsidP="002F2FDD">
      <w:r>
        <w:separator/>
      </w:r>
    </w:p>
  </w:footnote>
  <w:footnote w:type="continuationSeparator" w:id="0">
    <w:p w:rsidR="007779D9" w:rsidRDefault="007779D9" w:rsidP="002F2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BB1028"/>
    <w:multiLevelType w:val="hybridMultilevel"/>
    <w:tmpl w:val="23421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761E44"/>
    <w:multiLevelType w:val="hybridMultilevel"/>
    <w:tmpl w:val="A918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04AF5"/>
    <w:multiLevelType w:val="hybridMultilevel"/>
    <w:tmpl w:val="AD10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15CAF"/>
    <w:multiLevelType w:val="hybridMultilevel"/>
    <w:tmpl w:val="DF00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246EFA"/>
    <w:multiLevelType w:val="hybridMultilevel"/>
    <w:tmpl w:val="5468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1053B3"/>
    <w:multiLevelType w:val="multilevel"/>
    <w:tmpl w:val="81702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DB339A4"/>
    <w:multiLevelType w:val="hybridMultilevel"/>
    <w:tmpl w:val="A426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9753D4"/>
    <w:multiLevelType w:val="hybridMultilevel"/>
    <w:tmpl w:val="0E7A998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FEA3F88"/>
    <w:multiLevelType w:val="hybridMultilevel"/>
    <w:tmpl w:val="EF52B88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147909D0"/>
    <w:multiLevelType w:val="hybridMultilevel"/>
    <w:tmpl w:val="2D4E8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5022FB7"/>
    <w:multiLevelType w:val="hybridMultilevel"/>
    <w:tmpl w:val="678C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6C734D"/>
    <w:multiLevelType w:val="multilevel"/>
    <w:tmpl w:val="5228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F309A2"/>
    <w:multiLevelType w:val="hybridMultilevel"/>
    <w:tmpl w:val="EFD08E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2B23DE1"/>
    <w:multiLevelType w:val="hybridMultilevel"/>
    <w:tmpl w:val="6920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737A59"/>
    <w:multiLevelType w:val="hybridMultilevel"/>
    <w:tmpl w:val="EEB2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D529D0"/>
    <w:multiLevelType w:val="hybridMultilevel"/>
    <w:tmpl w:val="B3B850D2"/>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Times New Roman"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Times New Roman"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Times New Roman" w:hint="default"/>
      </w:rPr>
    </w:lvl>
    <w:lvl w:ilvl="8" w:tplc="08090005">
      <w:start w:val="1"/>
      <w:numFmt w:val="bullet"/>
      <w:lvlText w:val=""/>
      <w:lvlJc w:val="left"/>
      <w:pPr>
        <w:ind w:left="6054" w:hanging="360"/>
      </w:pPr>
      <w:rPr>
        <w:rFonts w:ascii="Wingdings" w:hAnsi="Wingdings" w:hint="default"/>
      </w:rPr>
    </w:lvl>
  </w:abstractNum>
  <w:abstractNum w:abstractNumId="16">
    <w:nsid w:val="2F4F1538"/>
    <w:multiLevelType w:val="hybridMultilevel"/>
    <w:tmpl w:val="6C4C0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nsid w:val="34247E0E"/>
    <w:multiLevelType w:val="hybridMultilevel"/>
    <w:tmpl w:val="64CE913E"/>
    <w:lvl w:ilvl="0" w:tplc="9E62A52E">
      <w:start w:val="1"/>
      <w:numFmt w:val="bullet"/>
      <w:lvlText w:val="•"/>
      <w:lvlJc w:val="left"/>
      <w:pPr>
        <w:tabs>
          <w:tab w:val="num" w:pos="720"/>
        </w:tabs>
        <w:ind w:left="720" w:hanging="360"/>
      </w:pPr>
      <w:rPr>
        <w:rFonts w:ascii="Times New Roman" w:hAnsi="Times New Roman" w:hint="default"/>
      </w:rPr>
    </w:lvl>
    <w:lvl w:ilvl="1" w:tplc="79DE9AEA">
      <w:start w:val="1"/>
      <w:numFmt w:val="bullet"/>
      <w:lvlText w:val="•"/>
      <w:lvlJc w:val="left"/>
      <w:pPr>
        <w:tabs>
          <w:tab w:val="num" w:pos="1440"/>
        </w:tabs>
        <w:ind w:left="1440" w:hanging="360"/>
      </w:pPr>
      <w:rPr>
        <w:rFonts w:ascii="Times New Roman" w:hAnsi="Times New Roman" w:hint="default"/>
      </w:rPr>
    </w:lvl>
    <w:lvl w:ilvl="2" w:tplc="A61AB916">
      <w:start w:val="804"/>
      <w:numFmt w:val="bullet"/>
      <w:lvlText w:val="•"/>
      <w:lvlJc w:val="left"/>
      <w:pPr>
        <w:tabs>
          <w:tab w:val="num" w:pos="2160"/>
        </w:tabs>
        <w:ind w:left="2160" w:hanging="360"/>
      </w:pPr>
      <w:rPr>
        <w:rFonts w:ascii="Times New Roman" w:hAnsi="Times New Roman" w:hint="default"/>
      </w:rPr>
    </w:lvl>
    <w:lvl w:ilvl="3" w:tplc="0A8E296E" w:tentative="1">
      <w:start w:val="1"/>
      <w:numFmt w:val="bullet"/>
      <w:lvlText w:val="•"/>
      <w:lvlJc w:val="left"/>
      <w:pPr>
        <w:tabs>
          <w:tab w:val="num" w:pos="2880"/>
        </w:tabs>
        <w:ind w:left="2880" w:hanging="360"/>
      </w:pPr>
      <w:rPr>
        <w:rFonts w:ascii="Times New Roman" w:hAnsi="Times New Roman" w:hint="default"/>
      </w:rPr>
    </w:lvl>
    <w:lvl w:ilvl="4" w:tplc="E0C2FFF0" w:tentative="1">
      <w:start w:val="1"/>
      <w:numFmt w:val="bullet"/>
      <w:lvlText w:val="•"/>
      <w:lvlJc w:val="left"/>
      <w:pPr>
        <w:tabs>
          <w:tab w:val="num" w:pos="3600"/>
        </w:tabs>
        <w:ind w:left="3600" w:hanging="360"/>
      </w:pPr>
      <w:rPr>
        <w:rFonts w:ascii="Times New Roman" w:hAnsi="Times New Roman" w:hint="default"/>
      </w:rPr>
    </w:lvl>
    <w:lvl w:ilvl="5" w:tplc="40345564" w:tentative="1">
      <w:start w:val="1"/>
      <w:numFmt w:val="bullet"/>
      <w:lvlText w:val="•"/>
      <w:lvlJc w:val="left"/>
      <w:pPr>
        <w:tabs>
          <w:tab w:val="num" w:pos="4320"/>
        </w:tabs>
        <w:ind w:left="4320" w:hanging="360"/>
      </w:pPr>
      <w:rPr>
        <w:rFonts w:ascii="Times New Roman" w:hAnsi="Times New Roman" w:hint="default"/>
      </w:rPr>
    </w:lvl>
    <w:lvl w:ilvl="6" w:tplc="61C89424" w:tentative="1">
      <w:start w:val="1"/>
      <w:numFmt w:val="bullet"/>
      <w:lvlText w:val="•"/>
      <w:lvlJc w:val="left"/>
      <w:pPr>
        <w:tabs>
          <w:tab w:val="num" w:pos="5040"/>
        </w:tabs>
        <w:ind w:left="5040" w:hanging="360"/>
      </w:pPr>
      <w:rPr>
        <w:rFonts w:ascii="Times New Roman" w:hAnsi="Times New Roman" w:hint="default"/>
      </w:rPr>
    </w:lvl>
    <w:lvl w:ilvl="7" w:tplc="D7CC418C" w:tentative="1">
      <w:start w:val="1"/>
      <w:numFmt w:val="bullet"/>
      <w:lvlText w:val="•"/>
      <w:lvlJc w:val="left"/>
      <w:pPr>
        <w:tabs>
          <w:tab w:val="num" w:pos="5760"/>
        </w:tabs>
        <w:ind w:left="5760" w:hanging="360"/>
      </w:pPr>
      <w:rPr>
        <w:rFonts w:ascii="Times New Roman" w:hAnsi="Times New Roman" w:hint="default"/>
      </w:rPr>
    </w:lvl>
    <w:lvl w:ilvl="8" w:tplc="F252C23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D343BD"/>
    <w:multiLevelType w:val="hybridMultilevel"/>
    <w:tmpl w:val="BFAE2098"/>
    <w:lvl w:ilvl="0" w:tplc="CCA2D8F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0037505"/>
    <w:multiLevelType w:val="multilevel"/>
    <w:tmpl w:val="431C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514466"/>
    <w:multiLevelType w:val="hybridMultilevel"/>
    <w:tmpl w:val="A044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D44A17"/>
    <w:multiLevelType w:val="hybridMultilevel"/>
    <w:tmpl w:val="8D40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026E1F"/>
    <w:multiLevelType w:val="hybridMultilevel"/>
    <w:tmpl w:val="D4E02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6F06F31"/>
    <w:multiLevelType w:val="multilevel"/>
    <w:tmpl w:val="D9F2A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7C57224"/>
    <w:multiLevelType w:val="hybridMultilevel"/>
    <w:tmpl w:val="0224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1545E2"/>
    <w:multiLevelType w:val="multilevel"/>
    <w:tmpl w:val="5E9C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30DFC"/>
    <w:multiLevelType w:val="multilevel"/>
    <w:tmpl w:val="69345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1BB172A"/>
    <w:multiLevelType w:val="hybridMultilevel"/>
    <w:tmpl w:val="9F6466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ED6189"/>
    <w:multiLevelType w:val="multilevel"/>
    <w:tmpl w:val="1A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393AF3"/>
    <w:multiLevelType w:val="multilevel"/>
    <w:tmpl w:val="94E2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7CB1413"/>
    <w:multiLevelType w:val="hybridMultilevel"/>
    <w:tmpl w:val="A842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B62A63"/>
    <w:multiLevelType w:val="hybridMultilevel"/>
    <w:tmpl w:val="C002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C17609"/>
    <w:multiLevelType w:val="multilevel"/>
    <w:tmpl w:val="248A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7248EA"/>
    <w:multiLevelType w:val="hybridMultilevel"/>
    <w:tmpl w:val="F1F8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780B80"/>
    <w:multiLevelType w:val="hybridMultilevel"/>
    <w:tmpl w:val="DB887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nsid w:val="7C1922D7"/>
    <w:multiLevelType w:val="hybridMultilevel"/>
    <w:tmpl w:val="753A9378"/>
    <w:lvl w:ilvl="0" w:tplc="2E9676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224E91"/>
    <w:multiLevelType w:val="multilevel"/>
    <w:tmpl w:val="B92E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8"/>
  </w:num>
  <w:num w:numId="6">
    <w:abstractNumId w:val="0"/>
  </w:num>
  <w:num w:numId="7">
    <w:abstractNumId w:val="12"/>
  </w:num>
  <w:num w:numId="8">
    <w:abstractNumId w:val="31"/>
  </w:num>
  <w:num w:numId="9">
    <w:abstractNumId w:val="27"/>
  </w:num>
  <w:num w:numId="10">
    <w:abstractNumId w:val="2"/>
  </w:num>
  <w:num w:numId="11">
    <w:abstractNumId w:val="33"/>
  </w:num>
  <w:num w:numId="12">
    <w:abstractNumId w:val="1"/>
  </w:num>
  <w:num w:numId="13">
    <w:abstractNumId w:val="10"/>
  </w:num>
  <w:num w:numId="14">
    <w:abstractNumId w:val="26"/>
  </w:num>
  <w:num w:numId="15">
    <w:abstractNumId w:val="34"/>
  </w:num>
  <w:num w:numId="16">
    <w:abstractNumId w:val="18"/>
  </w:num>
  <w:num w:numId="17">
    <w:abstractNumId w:val="30"/>
  </w:num>
  <w:num w:numId="18">
    <w:abstractNumId w:val="4"/>
  </w:num>
  <w:num w:numId="19">
    <w:abstractNumId w:val="25"/>
  </w:num>
  <w:num w:numId="20">
    <w:abstractNumId w:val="16"/>
  </w:num>
  <w:num w:numId="21">
    <w:abstractNumId w:val="28"/>
  </w:num>
  <w:num w:numId="22">
    <w:abstractNumId w:val="24"/>
  </w:num>
  <w:num w:numId="23">
    <w:abstractNumId w:val="32"/>
  </w:num>
  <w:num w:numId="24">
    <w:abstractNumId w:val="11"/>
  </w:num>
  <w:num w:numId="25">
    <w:abstractNumId w:val="19"/>
  </w:num>
  <w:num w:numId="26">
    <w:abstractNumId w:val="29"/>
  </w:num>
  <w:num w:numId="27">
    <w:abstractNumId w:val="6"/>
  </w:num>
  <w:num w:numId="28">
    <w:abstractNumId w:val="21"/>
  </w:num>
  <w:num w:numId="29">
    <w:abstractNumId w:val="36"/>
  </w:num>
  <w:num w:numId="30">
    <w:abstractNumId w:val="5"/>
  </w:num>
  <w:num w:numId="31">
    <w:abstractNumId w:val="15"/>
  </w:num>
  <w:num w:numId="32">
    <w:abstractNumId w:val="23"/>
  </w:num>
  <w:num w:numId="33">
    <w:abstractNumId w:val="7"/>
  </w:num>
  <w:num w:numId="34">
    <w:abstractNumId w:val="35"/>
  </w:num>
  <w:num w:numId="35">
    <w:abstractNumId w:val="14"/>
  </w:num>
  <w:num w:numId="36">
    <w:abstractNumId w:val="3"/>
  </w:num>
  <w:num w:numId="37">
    <w:abstractNumId w:val="20"/>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58"/>
    <w:rsid w:val="0000771D"/>
    <w:rsid w:val="00015062"/>
    <w:rsid w:val="00043177"/>
    <w:rsid w:val="00046FE5"/>
    <w:rsid w:val="00047E66"/>
    <w:rsid w:val="0005225E"/>
    <w:rsid w:val="000565F2"/>
    <w:rsid w:val="000661D7"/>
    <w:rsid w:val="000729F4"/>
    <w:rsid w:val="000A389F"/>
    <w:rsid w:val="000B4D81"/>
    <w:rsid w:val="000B4E28"/>
    <w:rsid w:val="000C4BA8"/>
    <w:rsid w:val="000C756E"/>
    <w:rsid w:val="000D0D09"/>
    <w:rsid w:val="000D6011"/>
    <w:rsid w:val="000E47BF"/>
    <w:rsid w:val="000E5B3D"/>
    <w:rsid w:val="000F26D5"/>
    <w:rsid w:val="000F36CA"/>
    <w:rsid w:val="000F7568"/>
    <w:rsid w:val="00111234"/>
    <w:rsid w:val="00111C5E"/>
    <w:rsid w:val="00124D3F"/>
    <w:rsid w:val="0013140C"/>
    <w:rsid w:val="0013409C"/>
    <w:rsid w:val="00143E4E"/>
    <w:rsid w:val="001508F6"/>
    <w:rsid w:val="0015446A"/>
    <w:rsid w:val="00156682"/>
    <w:rsid w:val="00160710"/>
    <w:rsid w:val="00161773"/>
    <w:rsid w:val="001701CA"/>
    <w:rsid w:val="00170DA2"/>
    <w:rsid w:val="00184165"/>
    <w:rsid w:val="001A45D6"/>
    <w:rsid w:val="001C012C"/>
    <w:rsid w:val="001D43B0"/>
    <w:rsid w:val="001D613D"/>
    <w:rsid w:val="001D70F9"/>
    <w:rsid w:val="001E57ED"/>
    <w:rsid w:val="001F147E"/>
    <w:rsid w:val="001F72EB"/>
    <w:rsid w:val="00202FF3"/>
    <w:rsid w:val="00206E3F"/>
    <w:rsid w:val="00220F1D"/>
    <w:rsid w:val="00244B80"/>
    <w:rsid w:val="002574A3"/>
    <w:rsid w:val="00257621"/>
    <w:rsid w:val="00260453"/>
    <w:rsid w:val="002650F1"/>
    <w:rsid w:val="00274BDE"/>
    <w:rsid w:val="00284BD0"/>
    <w:rsid w:val="00293303"/>
    <w:rsid w:val="002937C1"/>
    <w:rsid w:val="002A4B39"/>
    <w:rsid w:val="002B4176"/>
    <w:rsid w:val="002C289B"/>
    <w:rsid w:val="002D3872"/>
    <w:rsid w:val="002D44A6"/>
    <w:rsid w:val="002E6605"/>
    <w:rsid w:val="002F2FDD"/>
    <w:rsid w:val="00302171"/>
    <w:rsid w:val="00323BCD"/>
    <w:rsid w:val="00326CBC"/>
    <w:rsid w:val="003369DF"/>
    <w:rsid w:val="003434B3"/>
    <w:rsid w:val="00343859"/>
    <w:rsid w:val="00344F6C"/>
    <w:rsid w:val="003500A8"/>
    <w:rsid w:val="00352C78"/>
    <w:rsid w:val="00361244"/>
    <w:rsid w:val="00377242"/>
    <w:rsid w:val="00380DD6"/>
    <w:rsid w:val="00386434"/>
    <w:rsid w:val="00393E69"/>
    <w:rsid w:val="003D5BFB"/>
    <w:rsid w:val="003E39D2"/>
    <w:rsid w:val="003E5283"/>
    <w:rsid w:val="0040505D"/>
    <w:rsid w:val="00410F0B"/>
    <w:rsid w:val="00414E17"/>
    <w:rsid w:val="00415B68"/>
    <w:rsid w:val="00434594"/>
    <w:rsid w:val="00436FF1"/>
    <w:rsid w:val="004447BC"/>
    <w:rsid w:val="004461F9"/>
    <w:rsid w:val="00447627"/>
    <w:rsid w:val="00455F80"/>
    <w:rsid w:val="00460922"/>
    <w:rsid w:val="0046797D"/>
    <w:rsid w:val="00473E59"/>
    <w:rsid w:val="004754EF"/>
    <w:rsid w:val="00483830"/>
    <w:rsid w:val="0048406F"/>
    <w:rsid w:val="00492DA3"/>
    <w:rsid w:val="00493B98"/>
    <w:rsid w:val="0049649D"/>
    <w:rsid w:val="004A165D"/>
    <w:rsid w:val="004A2C4F"/>
    <w:rsid w:val="004B0A26"/>
    <w:rsid w:val="004B636B"/>
    <w:rsid w:val="004C2A04"/>
    <w:rsid w:val="004C3303"/>
    <w:rsid w:val="004E2839"/>
    <w:rsid w:val="004F15E4"/>
    <w:rsid w:val="004F4DDF"/>
    <w:rsid w:val="004F53D0"/>
    <w:rsid w:val="005103B6"/>
    <w:rsid w:val="00525D58"/>
    <w:rsid w:val="005277B9"/>
    <w:rsid w:val="005319B2"/>
    <w:rsid w:val="00531E64"/>
    <w:rsid w:val="00542115"/>
    <w:rsid w:val="00544EB3"/>
    <w:rsid w:val="005516A8"/>
    <w:rsid w:val="005532C3"/>
    <w:rsid w:val="00554855"/>
    <w:rsid w:val="00556916"/>
    <w:rsid w:val="00557CA8"/>
    <w:rsid w:val="00563494"/>
    <w:rsid w:val="005668E5"/>
    <w:rsid w:val="00566ABA"/>
    <w:rsid w:val="005748F9"/>
    <w:rsid w:val="00583713"/>
    <w:rsid w:val="00592189"/>
    <w:rsid w:val="00597020"/>
    <w:rsid w:val="005A64A6"/>
    <w:rsid w:val="005A6529"/>
    <w:rsid w:val="005C3FA1"/>
    <w:rsid w:val="005D0355"/>
    <w:rsid w:val="005D3370"/>
    <w:rsid w:val="005D5FFF"/>
    <w:rsid w:val="005E61AC"/>
    <w:rsid w:val="005F0296"/>
    <w:rsid w:val="005F2078"/>
    <w:rsid w:val="006129D7"/>
    <w:rsid w:val="00613809"/>
    <w:rsid w:val="00615CC2"/>
    <w:rsid w:val="00621628"/>
    <w:rsid w:val="0062281B"/>
    <w:rsid w:val="00626A29"/>
    <w:rsid w:val="00626B29"/>
    <w:rsid w:val="0063055B"/>
    <w:rsid w:val="0064024A"/>
    <w:rsid w:val="006445BD"/>
    <w:rsid w:val="00653BF9"/>
    <w:rsid w:val="00655683"/>
    <w:rsid w:val="0066233F"/>
    <w:rsid w:val="006753E8"/>
    <w:rsid w:val="00677277"/>
    <w:rsid w:val="00683F6E"/>
    <w:rsid w:val="00685790"/>
    <w:rsid w:val="00692631"/>
    <w:rsid w:val="00696BC3"/>
    <w:rsid w:val="006A1417"/>
    <w:rsid w:val="006B12FA"/>
    <w:rsid w:val="006B2A7F"/>
    <w:rsid w:val="006B2AE6"/>
    <w:rsid w:val="006C1535"/>
    <w:rsid w:val="006C5462"/>
    <w:rsid w:val="006F4376"/>
    <w:rsid w:val="006F795A"/>
    <w:rsid w:val="0070143A"/>
    <w:rsid w:val="00704BCB"/>
    <w:rsid w:val="007060C6"/>
    <w:rsid w:val="00732671"/>
    <w:rsid w:val="007367AD"/>
    <w:rsid w:val="00743DF7"/>
    <w:rsid w:val="007643FF"/>
    <w:rsid w:val="00765864"/>
    <w:rsid w:val="00771B7A"/>
    <w:rsid w:val="007773B8"/>
    <w:rsid w:val="007779D9"/>
    <w:rsid w:val="007800D9"/>
    <w:rsid w:val="007813EB"/>
    <w:rsid w:val="007827E1"/>
    <w:rsid w:val="00784812"/>
    <w:rsid w:val="00786011"/>
    <w:rsid w:val="0079032D"/>
    <w:rsid w:val="007929B3"/>
    <w:rsid w:val="007949C0"/>
    <w:rsid w:val="007A1419"/>
    <w:rsid w:val="007A3811"/>
    <w:rsid w:val="007B2A83"/>
    <w:rsid w:val="007C190F"/>
    <w:rsid w:val="007C2F34"/>
    <w:rsid w:val="007D3087"/>
    <w:rsid w:val="007D3986"/>
    <w:rsid w:val="00802058"/>
    <w:rsid w:val="00851A0F"/>
    <w:rsid w:val="0085621B"/>
    <w:rsid w:val="00860B88"/>
    <w:rsid w:val="008636F8"/>
    <w:rsid w:val="00877556"/>
    <w:rsid w:val="008836DF"/>
    <w:rsid w:val="00883E06"/>
    <w:rsid w:val="00894E81"/>
    <w:rsid w:val="00896795"/>
    <w:rsid w:val="008A049C"/>
    <w:rsid w:val="008A2C05"/>
    <w:rsid w:val="008A58E9"/>
    <w:rsid w:val="008B195D"/>
    <w:rsid w:val="008B3BB2"/>
    <w:rsid w:val="008C3D74"/>
    <w:rsid w:val="008D3C67"/>
    <w:rsid w:val="008E64A1"/>
    <w:rsid w:val="008F6E4E"/>
    <w:rsid w:val="00900AC2"/>
    <w:rsid w:val="00922AC7"/>
    <w:rsid w:val="00937A42"/>
    <w:rsid w:val="009708CD"/>
    <w:rsid w:val="00972C5D"/>
    <w:rsid w:val="0099232E"/>
    <w:rsid w:val="009970F5"/>
    <w:rsid w:val="009A41D6"/>
    <w:rsid w:val="009A7646"/>
    <w:rsid w:val="009D26D9"/>
    <w:rsid w:val="009E0832"/>
    <w:rsid w:val="009E2707"/>
    <w:rsid w:val="009E5671"/>
    <w:rsid w:val="009F3DF2"/>
    <w:rsid w:val="009F7CBE"/>
    <w:rsid w:val="00A0148C"/>
    <w:rsid w:val="00A142FA"/>
    <w:rsid w:val="00A17303"/>
    <w:rsid w:val="00A21D96"/>
    <w:rsid w:val="00A448F2"/>
    <w:rsid w:val="00A4525D"/>
    <w:rsid w:val="00A5448F"/>
    <w:rsid w:val="00A57D72"/>
    <w:rsid w:val="00A60235"/>
    <w:rsid w:val="00A6099D"/>
    <w:rsid w:val="00A61B75"/>
    <w:rsid w:val="00A64041"/>
    <w:rsid w:val="00A66FF6"/>
    <w:rsid w:val="00A81C3E"/>
    <w:rsid w:val="00A953D8"/>
    <w:rsid w:val="00AA35B6"/>
    <w:rsid w:val="00AA448B"/>
    <w:rsid w:val="00AA4689"/>
    <w:rsid w:val="00AB0CEE"/>
    <w:rsid w:val="00AB1832"/>
    <w:rsid w:val="00AB1B3D"/>
    <w:rsid w:val="00AB3440"/>
    <w:rsid w:val="00AD4A76"/>
    <w:rsid w:val="00AD6A9B"/>
    <w:rsid w:val="00AE4390"/>
    <w:rsid w:val="00AE79A6"/>
    <w:rsid w:val="00B01F4C"/>
    <w:rsid w:val="00B02E8A"/>
    <w:rsid w:val="00B103F0"/>
    <w:rsid w:val="00B11B77"/>
    <w:rsid w:val="00B14B86"/>
    <w:rsid w:val="00B224C8"/>
    <w:rsid w:val="00B23715"/>
    <w:rsid w:val="00B24017"/>
    <w:rsid w:val="00B24DCF"/>
    <w:rsid w:val="00B2519A"/>
    <w:rsid w:val="00B254B9"/>
    <w:rsid w:val="00B518ED"/>
    <w:rsid w:val="00B5716A"/>
    <w:rsid w:val="00B61D1B"/>
    <w:rsid w:val="00B811BB"/>
    <w:rsid w:val="00BB07A2"/>
    <w:rsid w:val="00BB27C8"/>
    <w:rsid w:val="00BB54E4"/>
    <w:rsid w:val="00BC194C"/>
    <w:rsid w:val="00BC6E5B"/>
    <w:rsid w:val="00BD3560"/>
    <w:rsid w:val="00BE6086"/>
    <w:rsid w:val="00BF4E61"/>
    <w:rsid w:val="00BF5DF2"/>
    <w:rsid w:val="00C00CF3"/>
    <w:rsid w:val="00C01290"/>
    <w:rsid w:val="00C073D0"/>
    <w:rsid w:val="00C27F87"/>
    <w:rsid w:val="00C4271E"/>
    <w:rsid w:val="00C46E64"/>
    <w:rsid w:val="00C5533F"/>
    <w:rsid w:val="00C55A17"/>
    <w:rsid w:val="00C60E61"/>
    <w:rsid w:val="00C6184C"/>
    <w:rsid w:val="00C66755"/>
    <w:rsid w:val="00C86D5D"/>
    <w:rsid w:val="00C9070F"/>
    <w:rsid w:val="00C93CB8"/>
    <w:rsid w:val="00C94E48"/>
    <w:rsid w:val="00C95BA1"/>
    <w:rsid w:val="00CA6DCE"/>
    <w:rsid w:val="00CB28B6"/>
    <w:rsid w:val="00CB46D6"/>
    <w:rsid w:val="00CD24E1"/>
    <w:rsid w:val="00CD3DA4"/>
    <w:rsid w:val="00CE0AA2"/>
    <w:rsid w:val="00CE16AD"/>
    <w:rsid w:val="00CF28F0"/>
    <w:rsid w:val="00CF351A"/>
    <w:rsid w:val="00CF4AB8"/>
    <w:rsid w:val="00D07F65"/>
    <w:rsid w:val="00D10887"/>
    <w:rsid w:val="00D15868"/>
    <w:rsid w:val="00D1647A"/>
    <w:rsid w:val="00D17EAB"/>
    <w:rsid w:val="00D327A5"/>
    <w:rsid w:val="00D41B18"/>
    <w:rsid w:val="00D47DB1"/>
    <w:rsid w:val="00D52CC2"/>
    <w:rsid w:val="00D54F61"/>
    <w:rsid w:val="00D709AE"/>
    <w:rsid w:val="00D70B35"/>
    <w:rsid w:val="00D81D71"/>
    <w:rsid w:val="00D85C63"/>
    <w:rsid w:val="00D90C6C"/>
    <w:rsid w:val="00D97108"/>
    <w:rsid w:val="00DA5B7D"/>
    <w:rsid w:val="00DB1359"/>
    <w:rsid w:val="00DB3239"/>
    <w:rsid w:val="00DB39BA"/>
    <w:rsid w:val="00DD5496"/>
    <w:rsid w:val="00DF4492"/>
    <w:rsid w:val="00E009CE"/>
    <w:rsid w:val="00E02F7C"/>
    <w:rsid w:val="00E12A96"/>
    <w:rsid w:val="00E15A4A"/>
    <w:rsid w:val="00E16B46"/>
    <w:rsid w:val="00E2241C"/>
    <w:rsid w:val="00E240EC"/>
    <w:rsid w:val="00E33AE6"/>
    <w:rsid w:val="00E37086"/>
    <w:rsid w:val="00E468E9"/>
    <w:rsid w:val="00E50DAA"/>
    <w:rsid w:val="00E53961"/>
    <w:rsid w:val="00E65938"/>
    <w:rsid w:val="00E65FE4"/>
    <w:rsid w:val="00E67B2D"/>
    <w:rsid w:val="00E733B4"/>
    <w:rsid w:val="00E75369"/>
    <w:rsid w:val="00E81616"/>
    <w:rsid w:val="00E962C0"/>
    <w:rsid w:val="00EB10FF"/>
    <w:rsid w:val="00EB1A51"/>
    <w:rsid w:val="00EC20CB"/>
    <w:rsid w:val="00EC4F3B"/>
    <w:rsid w:val="00ED30BE"/>
    <w:rsid w:val="00ED52D0"/>
    <w:rsid w:val="00ED77F9"/>
    <w:rsid w:val="00ED7F79"/>
    <w:rsid w:val="00F06C10"/>
    <w:rsid w:val="00F13E2A"/>
    <w:rsid w:val="00F162F5"/>
    <w:rsid w:val="00F2555E"/>
    <w:rsid w:val="00F26DEC"/>
    <w:rsid w:val="00F30223"/>
    <w:rsid w:val="00F328FE"/>
    <w:rsid w:val="00F33AC7"/>
    <w:rsid w:val="00F40835"/>
    <w:rsid w:val="00F45A7C"/>
    <w:rsid w:val="00F46731"/>
    <w:rsid w:val="00F54646"/>
    <w:rsid w:val="00F559BF"/>
    <w:rsid w:val="00F57D88"/>
    <w:rsid w:val="00F60824"/>
    <w:rsid w:val="00F61594"/>
    <w:rsid w:val="00F70281"/>
    <w:rsid w:val="00F7291D"/>
    <w:rsid w:val="00F805C9"/>
    <w:rsid w:val="00F83776"/>
    <w:rsid w:val="00F93E45"/>
    <w:rsid w:val="00F94EA2"/>
    <w:rsid w:val="00F97FC5"/>
    <w:rsid w:val="00FA6EF5"/>
    <w:rsid w:val="00FB4005"/>
    <w:rsid w:val="00FC6293"/>
    <w:rsid w:val="00FD06AB"/>
    <w:rsid w:val="00FD65F5"/>
    <w:rsid w:val="00FE005F"/>
    <w:rsid w:val="00FE3AC5"/>
    <w:rsid w:val="00FE5FDC"/>
    <w:rsid w:val="00FF0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5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02058"/>
    <w:rPr>
      <w:color w:val="0000FF"/>
      <w:u w:val="single"/>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802058"/>
    <w:pPr>
      <w:ind w:left="720"/>
    </w:pPr>
  </w:style>
  <w:style w:type="paragraph" w:styleId="BalloonText">
    <w:name w:val="Balloon Text"/>
    <w:basedOn w:val="Normal"/>
    <w:link w:val="BalloonTextChar"/>
    <w:uiPriority w:val="99"/>
    <w:semiHidden/>
    <w:unhideWhenUsed/>
    <w:rsid w:val="00802058"/>
    <w:rPr>
      <w:rFonts w:ascii="Tahoma" w:hAnsi="Tahoma" w:cs="Tahoma"/>
      <w:sz w:val="16"/>
      <w:szCs w:val="16"/>
    </w:rPr>
  </w:style>
  <w:style w:type="character" w:customStyle="1" w:styleId="BalloonTextChar">
    <w:name w:val="Balloon Text Char"/>
    <w:basedOn w:val="DefaultParagraphFont"/>
    <w:link w:val="BalloonText"/>
    <w:uiPriority w:val="99"/>
    <w:semiHidden/>
    <w:rsid w:val="00802058"/>
    <w:rPr>
      <w:rFonts w:ascii="Tahoma" w:hAnsi="Tahoma" w:cs="Tahoma"/>
      <w:sz w:val="16"/>
      <w:szCs w:val="16"/>
    </w:rPr>
  </w:style>
  <w:style w:type="paragraph" w:styleId="NormalWeb">
    <w:name w:val="Normal (Web)"/>
    <w:basedOn w:val="Normal"/>
    <w:uiPriority w:val="99"/>
    <w:unhideWhenUsed/>
    <w:rsid w:val="0040505D"/>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11B77"/>
    <w:rPr>
      <w:color w:val="800080" w:themeColor="followedHyperlink"/>
      <w:u w:val="single"/>
    </w:rPr>
  </w:style>
  <w:style w:type="character" w:styleId="HTMLCite">
    <w:name w:val="HTML Cite"/>
    <w:basedOn w:val="DefaultParagraphFont"/>
    <w:uiPriority w:val="99"/>
    <w:semiHidden/>
    <w:unhideWhenUsed/>
    <w:rsid w:val="00B02E8A"/>
    <w:rPr>
      <w:i w:val="0"/>
      <w:iCs w:val="0"/>
      <w:color w:val="009030"/>
    </w:rPr>
  </w:style>
  <w:style w:type="character" w:styleId="Strong">
    <w:name w:val="Strong"/>
    <w:basedOn w:val="DefaultParagraphFont"/>
    <w:uiPriority w:val="22"/>
    <w:qFormat/>
    <w:rsid w:val="00B02E8A"/>
    <w:rPr>
      <w:b/>
      <w:bCs/>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basedOn w:val="DefaultParagraphFont"/>
    <w:link w:val="ListParagraph"/>
    <w:uiPriority w:val="34"/>
    <w:qFormat/>
    <w:locked/>
    <w:rsid w:val="00BC6E5B"/>
    <w:rPr>
      <w:rFonts w:ascii="Calibri" w:hAnsi="Calibri" w:cs="Calibri"/>
      <w:sz w:val="22"/>
    </w:rPr>
  </w:style>
  <w:style w:type="paragraph" w:customStyle="1" w:styleId="Default">
    <w:name w:val="Default"/>
    <w:rsid w:val="0013409C"/>
    <w:pPr>
      <w:autoSpaceDE w:val="0"/>
      <w:autoSpaceDN w:val="0"/>
      <w:adjustRightInd w:val="0"/>
      <w:spacing w:after="0" w:line="240" w:lineRule="auto"/>
    </w:pPr>
    <w:rPr>
      <w:rFonts w:cs="Arial"/>
      <w:color w:val="000000"/>
      <w:szCs w:val="24"/>
    </w:rPr>
  </w:style>
  <w:style w:type="character" w:customStyle="1" w:styleId="A1">
    <w:name w:val="A1"/>
    <w:uiPriority w:val="99"/>
    <w:rsid w:val="00ED52D0"/>
    <w:rPr>
      <w:rFonts w:cs="FS Me"/>
      <w:color w:val="000000"/>
      <w:sz w:val="22"/>
      <w:szCs w:val="22"/>
    </w:rPr>
  </w:style>
  <w:style w:type="paragraph" w:styleId="Header">
    <w:name w:val="header"/>
    <w:basedOn w:val="Normal"/>
    <w:link w:val="HeaderChar"/>
    <w:uiPriority w:val="99"/>
    <w:unhideWhenUsed/>
    <w:rsid w:val="002F2FDD"/>
    <w:pPr>
      <w:tabs>
        <w:tab w:val="center" w:pos="4513"/>
        <w:tab w:val="right" w:pos="9026"/>
      </w:tabs>
    </w:pPr>
  </w:style>
  <w:style w:type="character" w:customStyle="1" w:styleId="HeaderChar">
    <w:name w:val="Header Char"/>
    <w:basedOn w:val="DefaultParagraphFont"/>
    <w:link w:val="Header"/>
    <w:uiPriority w:val="99"/>
    <w:rsid w:val="002F2FDD"/>
    <w:rPr>
      <w:rFonts w:ascii="Calibri" w:hAnsi="Calibri" w:cs="Calibri"/>
      <w:sz w:val="22"/>
    </w:rPr>
  </w:style>
  <w:style w:type="paragraph" w:styleId="Footer">
    <w:name w:val="footer"/>
    <w:basedOn w:val="Normal"/>
    <w:link w:val="FooterChar"/>
    <w:uiPriority w:val="99"/>
    <w:unhideWhenUsed/>
    <w:rsid w:val="002F2FDD"/>
    <w:pPr>
      <w:tabs>
        <w:tab w:val="center" w:pos="4513"/>
        <w:tab w:val="right" w:pos="9026"/>
      </w:tabs>
    </w:pPr>
  </w:style>
  <w:style w:type="character" w:customStyle="1" w:styleId="FooterChar">
    <w:name w:val="Footer Char"/>
    <w:basedOn w:val="DefaultParagraphFont"/>
    <w:link w:val="Footer"/>
    <w:uiPriority w:val="99"/>
    <w:rsid w:val="002F2FDD"/>
    <w:rPr>
      <w:rFonts w:ascii="Calibri" w:hAnsi="Calibri" w:cs="Calibri"/>
      <w:sz w:val="22"/>
    </w:rPr>
  </w:style>
  <w:style w:type="paragraph" w:styleId="FootnoteText">
    <w:name w:val="footnote text"/>
    <w:basedOn w:val="Normal"/>
    <w:link w:val="FootnoteTextChar"/>
    <w:uiPriority w:val="99"/>
    <w:semiHidden/>
    <w:unhideWhenUsed/>
    <w:rsid w:val="00C95BA1"/>
    <w:rPr>
      <w:rFonts w:ascii="Arial" w:hAnsi="Arial" w:cstheme="minorBidi"/>
      <w:sz w:val="20"/>
      <w:szCs w:val="20"/>
    </w:rPr>
  </w:style>
  <w:style w:type="character" w:customStyle="1" w:styleId="FootnoteTextChar">
    <w:name w:val="Footnote Text Char"/>
    <w:basedOn w:val="DefaultParagraphFont"/>
    <w:link w:val="FootnoteText"/>
    <w:uiPriority w:val="99"/>
    <w:semiHidden/>
    <w:rsid w:val="00C95BA1"/>
    <w:rPr>
      <w:sz w:val="20"/>
      <w:szCs w:val="20"/>
    </w:rPr>
  </w:style>
  <w:style w:type="character" w:styleId="FootnoteReference">
    <w:name w:val="footnote reference"/>
    <w:basedOn w:val="DefaultParagraphFont"/>
    <w:uiPriority w:val="99"/>
    <w:semiHidden/>
    <w:unhideWhenUsed/>
    <w:rsid w:val="00C95B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5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02058"/>
    <w:rPr>
      <w:color w:val="0000FF"/>
      <w:u w:val="single"/>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802058"/>
    <w:pPr>
      <w:ind w:left="720"/>
    </w:pPr>
  </w:style>
  <w:style w:type="paragraph" w:styleId="BalloonText">
    <w:name w:val="Balloon Text"/>
    <w:basedOn w:val="Normal"/>
    <w:link w:val="BalloonTextChar"/>
    <w:uiPriority w:val="99"/>
    <w:semiHidden/>
    <w:unhideWhenUsed/>
    <w:rsid w:val="00802058"/>
    <w:rPr>
      <w:rFonts w:ascii="Tahoma" w:hAnsi="Tahoma" w:cs="Tahoma"/>
      <w:sz w:val="16"/>
      <w:szCs w:val="16"/>
    </w:rPr>
  </w:style>
  <w:style w:type="character" w:customStyle="1" w:styleId="BalloonTextChar">
    <w:name w:val="Balloon Text Char"/>
    <w:basedOn w:val="DefaultParagraphFont"/>
    <w:link w:val="BalloonText"/>
    <w:uiPriority w:val="99"/>
    <w:semiHidden/>
    <w:rsid w:val="00802058"/>
    <w:rPr>
      <w:rFonts w:ascii="Tahoma" w:hAnsi="Tahoma" w:cs="Tahoma"/>
      <w:sz w:val="16"/>
      <w:szCs w:val="16"/>
    </w:rPr>
  </w:style>
  <w:style w:type="paragraph" w:styleId="NormalWeb">
    <w:name w:val="Normal (Web)"/>
    <w:basedOn w:val="Normal"/>
    <w:uiPriority w:val="99"/>
    <w:unhideWhenUsed/>
    <w:rsid w:val="0040505D"/>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11B77"/>
    <w:rPr>
      <w:color w:val="800080" w:themeColor="followedHyperlink"/>
      <w:u w:val="single"/>
    </w:rPr>
  </w:style>
  <w:style w:type="character" w:styleId="HTMLCite">
    <w:name w:val="HTML Cite"/>
    <w:basedOn w:val="DefaultParagraphFont"/>
    <w:uiPriority w:val="99"/>
    <w:semiHidden/>
    <w:unhideWhenUsed/>
    <w:rsid w:val="00B02E8A"/>
    <w:rPr>
      <w:i w:val="0"/>
      <w:iCs w:val="0"/>
      <w:color w:val="009030"/>
    </w:rPr>
  </w:style>
  <w:style w:type="character" w:styleId="Strong">
    <w:name w:val="Strong"/>
    <w:basedOn w:val="DefaultParagraphFont"/>
    <w:uiPriority w:val="22"/>
    <w:qFormat/>
    <w:rsid w:val="00B02E8A"/>
    <w:rPr>
      <w:b/>
      <w:bCs/>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basedOn w:val="DefaultParagraphFont"/>
    <w:link w:val="ListParagraph"/>
    <w:uiPriority w:val="34"/>
    <w:qFormat/>
    <w:locked/>
    <w:rsid w:val="00BC6E5B"/>
    <w:rPr>
      <w:rFonts w:ascii="Calibri" w:hAnsi="Calibri" w:cs="Calibri"/>
      <w:sz w:val="22"/>
    </w:rPr>
  </w:style>
  <w:style w:type="paragraph" w:customStyle="1" w:styleId="Default">
    <w:name w:val="Default"/>
    <w:rsid w:val="0013409C"/>
    <w:pPr>
      <w:autoSpaceDE w:val="0"/>
      <w:autoSpaceDN w:val="0"/>
      <w:adjustRightInd w:val="0"/>
      <w:spacing w:after="0" w:line="240" w:lineRule="auto"/>
    </w:pPr>
    <w:rPr>
      <w:rFonts w:cs="Arial"/>
      <w:color w:val="000000"/>
      <w:szCs w:val="24"/>
    </w:rPr>
  </w:style>
  <w:style w:type="character" w:customStyle="1" w:styleId="A1">
    <w:name w:val="A1"/>
    <w:uiPriority w:val="99"/>
    <w:rsid w:val="00ED52D0"/>
    <w:rPr>
      <w:rFonts w:cs="FS Me"/>
      <w:color w:val="000000"/>
      <w:sz w:val="22"/>
      <w:szCs w:val="22"/>
    </w:rPr>
  </w:style>
  <w:style w:type="paragraph" w:styleId="Header">
    <w:name w:val="header"/>
    <w:basedOn w:val="Normal"/>
    <w:link w:val="HeaderChar"/>
    <w:uiPriority w:val="99"/>
    <w:unhideWhenUsed/>
    <w:rsid w:val="002F2FDD"/>
    <w:pPr>
      <w:tabs>
        <w:tab w:val="center" w:pos="4513"/>
        <w:tab w:val="right" w:pos="9026"/>
      </w:tabs>
    </w:pPr>
  </w:style>
  <w:style w:type="character" w:customStyle="1" w:styleId="HeaderChar">
    <w:name w:val="Header Char"/>
    <w:basedOn w:val="DefaultParagraphFont"/>
    <w:link w:val="Header"/>
    <w:uiPriority w:val="99"/>
    <w:rsid w:val="002F2FDD"/>
    <w:rPr>
      <w:rFonts w:ascii="Calibri" w:hAnsi="Calibri" w:cs="Calibri"/>
      <w:sz w:val="22"/>
    </w:rPr>
  </w:style>
  <w:style w:type="paragraph" w:styleId="Footer">
    <w:name w:val="footer"/>
    <w:basedOn w:val="Normal"/>
    <w:link w:val="FooterChar"/>
    <w:uiPriority w:val="99"/>
    <w:unhideWhenUsed/>
    <w:rsid w:val="002F2FDD"/>
    <w:pPr>
      <w:tabs>
        <w:tab w:val="center" w:pos="4513"/>
        <w:tab w:val="right" w:pos="9026"/>
      </w:tabs>
    </w:pPr>
  </w:style>
  <w:style w:type="character" w:customStyle="1" w:styleId="FooterChar">
    <w:name w:val="Footer Char"/>
    <w:basedOn w:val="DefaultParagraphFont"/>
    <w:link w:val="Footer"/>
    <w:uiPriority w:val="99"/>
    <w:rsid w:val="002F2FDD"/>
    <w:rPr>
      <w:rFonts w:ascii="Calibri" w:hAnsi="Calibri" w:cs="Calibri"/>
      <w:sz w:val="22"/>
    </w:rPr>
  </w:style>
  <w:style w:type="paragraph" w:styleId="FootnoteText">
    <w:name w:val="footnote text"/>
    <w:basedOn w:val="Normal"/>
    <w:link w:val="FootnoteTextChar"/>
    <w:uiPriority w:val="99"/>
    <w:semiHidden/>
    <w:unhideWhenUsed/>
    <w:rsid w:val="00C95BA1"/>
    <w:rPr>
      <w:rFonts w:ascii="Arial" w:hAnsi="Arial" w:cstheme="minorBidi"/>
      <w:sz w:val="20"/>
      <w:szCs w:val="20"/>
    </w:rPr>
  </w:style>
  <w:style w:type="character" w:customStyle="1" w:styleId="FootnoteTextChar">
    <w:name w:val="Footnote Text Char"/>
    <w:basedOn w:val="DefaultParagraphFont"/>
    <w:link w:val="FootnoteText"/>
    <w:uiPriority w:val="99"/>
    <w:semiHidden/>
    <w:rsid w:val="00C95BA1"/>
    <w:rPr>
      <w:sz w:val="20"/>
      <w:szCs w:val="20"/>
    </w:rPr>
  </w:style>
  <w:style w:type="character" w:styleId="FootnoteReference">
    <w:name w:val="footnote reference"/>
    <w:basedOn w:val="DefaultParagraphFont"/>
    <w:uiPriority w:val="99"/>
    <w:semiHidden/>
    <w:unhideWhenUsed/>
    <w:rsid w:val="00C95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278">
      <w:bodyDiv w:val="1"/>
      <w:marLeft w:val="0"/>
      <w:marRight w:val="0"/>
      <w:marTop w:val="0"/>
      <w:marBottom w:val="0"/>
      <w:divBdr>
        <w:top w:val="none" w:sz="0" w:space="0" w:color="auto"/>
        <w:left w:val="none" w:sz="0" w:space="0" w:color="auto"/>
        <w:bottom w:val="none" w:sz="0" w:space="0" w:color="auto"/>
        <w:right w:val="none" w:sz="0" w:space="0" w:color="auto"/>
      </w:divBdr>
    </w:div>
    <w:div w:id="42366002">
      <w:bodyDiv w:val="1"/>
      <w:marLeft w:val="0"/>
      <w:marRight w:val="0"/>
      <w:marTop w:val="0"/>
      <w:marBottom w:val="0"/>
      <w:divBdr>
        <w:top w:val="none" w:sz="0" w:space="0" w:color="auto"/>
        <w:left w:val="none" w:sz="0" w:space="0" w:color="auto"/>
        <w:bottom w:val="none" w:sz="0" w:space="0" w:color="auto"/>
        <w:right w:val="none" w:sz="0" w:space="0" w:color="auto"/>
      </w:divBdr>
    </w:div>
    <w:div w:id="42409628">
      <w:bodyDiv w:val="1"/>
      <w:marLeft w:val="0"/>
      <w:marRight w:val="0"/>
      <w:marTop w:val="0"/>
      <w:marBottom w:val="0"/>
      <w:divBdr>
        <w:top w:val="none" w:sz="0" w:space="0" w:color="auto"/>
        <w:left w:val="none" w:sz="0" w:space="0" w:color="auto"/>
        <w:bottom w:val="none" w:sz="0" w:space="0" w:color="auto"/>
        <w:right w:val="none" w:sz="0" w:space="0" w:color="auto"/>
      </w:divBdr>
    </w:div>
    <w:div w:id="43720538">
      <w:bodyDiv w:val="1"/>
      <w:marLeft w:val="0"/>
      <w:marRight w:val="0"/>
      <w:marTop w:val="0"/>
      <w:marBottom w:val="0"/>
      <w:divBdr>
        <w:top w:val="none" w:sz="0" w:space="0" w:color="auto"/>
        <w:left w:val="none" w:sz="0" w:space="0" w:color="auto"/>
        <w:bottom w:val="none" w:sz="0" w:space="0" w:color="auto"/>
        <w:right w:val="none" w:sz="0" w:space="0" w:color="auto"/>
      </w:divBdr>
    </w:div>
    <w:div w:id="44260684">
      <w:bodyDiv w:val="1"/>
      <w:marLeft w:val="0"/>
      <w:marRight w:val="0"/>
      <w:marTop w:val="0"/>
      <w:marBottom w:val="0"/>
      <w:divBdr>
        <w:top w:val="none" w:sz="0" w:space="0" w:color="auto"/>
        <w:left w:val="none" w:sz="0" w:space="0" w:color="auto"/>
        <w:bottom w:val="none" w:sz="0" w:space="0" w:color="auto"/>
        <w:right w:val="none" w:sz="0" w:space="0" w:color="auto"/>
      </w:divBdr>
      <w:divsChild>
        <w:div w:id="537160832">
          <w:marLeft w:val="0"/>
          <w:marRight w:val="0"/>
          <w:marTop w:val="0"/>
          <w:marBottom w:val="0"/>
          <w:divBdr>
            <w:top w:val="none" w:sz="0" w:space="0" w:color="auto"/>
            <w:left w:val="none" w:sz="0" w:space="0" w:color="auto"/>
            <w:bottom w:val="none" w:sz="0" w:space="0" w:color="auto"/>
            <w:right w:val="none" w:sz="0" w:space="0" w:color="auto"/>
          </w:divBdr>
          <w:divsChild>
            <w:div w:id="373114072">
              <w:marLeft w:val="0"/>
              <w:marRight w:val="0"/>
              <w:marTop w:val="300"/>
              <w:marBottom w:val="0"/>
              <w:divBdr>
                <w:top w:val="none" w:sz="0" w:space="0" w:color="auto"/>
                <w:left w:val="none" w:sz="0" w:space="0" w:color="auto"/>
                <w:bottom w:val="none" w:sz="0" w:space="0" w:color="auto"/>
                <w:right w:val="none" w:sz="0" w:space="0" w:color="auto"/>
              </w:divBdr>
              <w:divsChild>
                <w:div w:id="5539829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681889">
      <w:bodyDiv w:val="1"/>
      <w:marLeft w:val="0"/>
      <w:marRight w:val="0"/>
      <w:marTop w:val="0"/>
      <w:marBottom w:val="0"/>
      <w:divBdr>
        <w:top w:val="none" w:sz="0" w:space="0" w:color="auto"/>
        <w:left w:val="none" w:sz="0" w:space="0" w:color="auto"/>
        <w:bottom w:val="none" w:sz="0" w:space="0" w:color="auto"/>
        <w:right w:val="none" w:sz="0" w:space="0" w:color="auto"/>
      </w:divBdr>
      <w:divsChild>
        <w:div w:id="822509497">
          <w:marLeft w:val="0"/>
          <w:marRight w:val="0"/>
          <w:marTop w:val="0"/>
          <w:marBottom w:val="0"/>
          <w:divBdr>
            <w:top w:val="none" w:sz="0" w:space="0" w:color="auto"/>
            <w:left w:val="none" w:sz="0" w:space="0" w:color="auto"/>
            <w:bottom w:val="none" w:sz="0" w:space="0" w:color="auto"/>
            <w:right w:val="none" w:sz="0" w:space="0" w:color="auto"/>
          </w:divBdr>
          <w:divsChild>
            <w:div w:id="572129301">
              <w:marLeft w:val="0"/>
              <w:marRight w:val="0"/>
              <w:marTop w:val="0"/>
              <w:marBottom w:val="0"/>
              <w:divBdr>
                <w:top w:val="none" w:sz="0" w:space="0" w:color="auto"/>
                <w:left w:val="none" w:sz="0" w:space="0" w:color="auto"/>
                <w:bottom w:val="none" w:sz="0" w:space="0" w:color="auto"/>
                <w:right w:val="none" w:sz="0" w:space="0" w:color="auto"/>
              </w:divBdr>
              <w:divsChild>
                <w:div w:id="1307974172">
                  <w:marLeft w:val="0"/>
                  <w:marRight w:val="0"/>
                  <w:marTop w:val="0"/>
                  <w:marBottom w:val="0"/>
                  <w:divBdr>
                    <w:top w:val="none" w:sz="0" w:space="0" w:color="auto"/>
                    <w:left w:val="none" w:sz="0" w:space="0" w:color="auto"/>
                    <w:bottom w:val="none" w:sz="0" w:space="0" w:color="auto"/>
                    <w:right w:val="none" w:sz="0" w:space="0" w:color="auto"/>
                  </w:divBdr>
                  <w:divsChild>
                    <w:div w:id="5705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3439">
      <w:bodyDiv w:val="1"/>
      <w:marLeft w:val="0"/>
      <w:marRight w:val="0"/>
      <w:marTop w:val="0"/>
      <w:marBottom w:val="0"/>
      <w:divBdr>
        <w:top w:val="none" w:sz="0" w:space="0" w:color="auto"/>
        <w:left w:val="none" w:sz="0" w:space="0" w:color="auto"/>
        <w:bottom w:val="none" w:sz="0" w:space="0" w:color="auto"/>
        <w:right w:val="none" w:sz="0" w:space="0" w:color="auto"/>
      </w:divBdr>
    </w:div>
    <w:div w:id="123239661">
      <w:bodyDiv w:val="1"/>
      <w:marLeft w:val="0"/>
      <w:marRight w:val="0"/>
      <w:marTop w:val="0"/>
      <w:marBottom w:val="0"/>
      <w:divBdr>
        <w:top w:val="none" w:sz="0" w:space="0" w:color="auto"/>
        <w:left w:val="none" w:sz="0" w:space="0" w:color="auto"/>
        <w:bottom w:val="none" w:sz="0" w:space="0" w:color="auto"/>
        <w:right w:val="none" w:sz="0" w:space="0" w:color="auto"/>
      </w:divBdr>
    </w:div>
    <w:div w:id="191456545">
      <w:bodyDiv w:val="1"/>
      <w:marLeft w:val="0"/>
      <w:marRight w:val="0"/>
      <w:marTop w:val="0"/>
      <w:marBottom w:val="0"/>
      <w:divBdr>
        <w:top w:val="none" w:sz="0" w:space="0" w:color="auto"/>
        <w:left w:val="none" w:sz="0" w:space="0" w:color="auto"/>
        <w:bottom w:val="none" w:sz="0" w:space="0" w:color="auto"/>
        <w:right w:val="none" w:sz="0" w:space="0" w:color="auto"/>
      </w:divBdr>
    </w:div>
    <w:div w:id="211428376">
      <w:bodyDiv w:val="1"/>
      <w:marLeft w:val="0"/>
      <w:marRight w:val="0"/>
      <w:marTop w:val="0"/>
      <w:marBottom w:val="0"/>
      <w:divBdr>
        <w:top w:val="none" w:sz="0" w:space="0" w:color="auto"/>
        <w:left w:val="none" w:sz="0" w:space="0" w:color="auto"/>
        <w:bottom w:val="none" w:sz="0" w:space="0" w:color="auto"/>
        <w:right w:val="none" w:sz="0" w:space="0" w:color="auto"/>
      </w:divBdr>
      <w:divsChild>
        <w:div w:id="447045385">
          <w:marLeft w:val="0"/>
          <w:marRight w:val="0"/>
          <w:marTop w:val="0"/>
          <w:marBottom w:val="0"/>
          <w:divBdr>
            <w:top w:val="none" w:sz="0" w:space="0" w:color="auto"/>
            <w:left w:val="none" w:sz="0" w:space="0" w:color="auto"/>
            <w:bottom w:val="none" w:sz="0" w:space="0" w:color="auto"/>
            <w:right w:val="none" w:sz="0" w:space="0" w:color="auto"/>
          </w:divBdr>
          <w:divsChild>
            <w:div w:id="86731681">
              <w:marLeft w:val="0"/>
              <w:marRight w:val="0"/>
              <w:marTop w:val="300"/>
              <w:marBottom w:val="0"/>
              <w:divBdr>
                <w:top w:val="none" w:sz="0" w:space="0" w:color="auto"/>
                <w:left w:val="none" w:sz="0" w:space="0" w:color="auto"/>
                <w:bottom w:val="none" w:sz="0" w:space="0" w:color="auto"/>
                <w:right w:val="none" w:sz="0" w:space="0" w:color="auto"/>
              </w:divBdr>
              <w:divsChild>
                <w:div w:id="1656784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22957858">
      <w:bodyDiv w:val="1"/>
      <w:marLeft w:val="0"/>
      <w:marRight w:val="0"/>
      <w:marTop w:val="0"/>
      <w:marBottom w:val="0"/>
      <w:divBdr>
        <w:top w:val="none" w:sz="0" w:space="0" w:color="auto"/>
        <w:left w:val="none" w:sz="0" w:space="0" w:color="auto"/>
        <w:bottom w:val="none" w:sz="0" w:space="0" w:color="auto"/>
        <w:right w:val="none" w:sz="0" w:space="0" w:color="auto"/>
      </w:divBdr>
    </w:div>
    <w:div w:id="266892912">
      <w:bodyDiv w:val="1"/>
      <w:marLeft w:val="0"/>
      <w:marRight w:val="0"/>
      <w:marTop w:val="0"/>
      <w:marBottom w:val="0"/>
      <w:divBdr>
        <w:top w:val="none" w:sz="0" w:space="0" w:color="auto"/>
        <w:left w:val="none" w:sz="0" w:space="0" w:color="auto"/>
        <w:bottom w:val="none" w:sz="0" w:space="0" w:color="auto"/>
        <w:right w:val="none" w:sz="0" w:space="0" w:color="auto"/>
      </w:divBdr>
    </w:div>
    <w:div w:id="270211218">
      <w:bodyDiv w:val="1"/>
      <w:marLeft w:val="0"/>
      <w:marRight w:val="0"/>
      <w:marTop w:val="0"/>
      <w:marBottom w:val="0"/>
      <w:divBdr>
        <w:top w:val="none" w:sz="0" w:space="0" w:color="auto"/>
        <w:left w:val="none" w:sz="0" w:space="0" w:color="auto"/>
        <w:bottom w:val="none" w:sz="0" w:space="0" w:color="auto"/>
        <w:right w:val="none" w:sz="0" w:space="0" w:color="auto"/>
      </w:divBdr>
    </w:div>
    <w:div w:id="313146295">
      <w:bodyDiv w:val="1"/>
      <w:marLeft w:val="0"/>
      <w:marRight w:val="0"/>
      <w:marTop w:val="0"/>
      <w:marBottom w:val="0"/>
      <w:divBdr>
        <w:top w:val="none" w:sz="0" w:space="0" w:color="auto"/>
        <w:left w:val="none" w:sz="0" w:space="0" w:color="auto"/>
        <w:bottom w:val="none" w:sz="0" w:space="0" w:color="auto"/>
        <w:right w:val="none" w:sz="0" w:space="0" w:color="auto"/>
      </w:divBdr>
    </w:div>
    <w:div w:id="328025635">
      <w:bodyDiv w:val="1"/>
      <w:marLeft w:val="0"/>
      <w:marRight w:val="0"/>
      <w:marTop w:val="0"/>
      <w:marBottom w:val="0"/>
      <w:divBdr>
        <w:top w:val="none" w:sz="0" w:space="0" w:color="auto"/>
        <w:left w:val="none" w:sz="0" w:space="0" w:color="auto"/>
        <w:bottom w:val="none" w:sz="0" w:space="0" w:color="auto"/>
        <w:right w:val="none" w:sz="0" w:space="0" w:color="auto"/>
      </w:divBdr>
    </w:div>
    <w:div w:id="336662814">
      <w:bodyDiv w:val="1"/>
      <w:marLeft w:val="0"/>
      <w:marRight w:val="0"/>
      <w:marTop w:val="0"/>
      <w:marBottom w:val="0"/>
      <w:divBdr>
        <w:top w:val="none" w:sz="0" w:space="0" w:color="auto"/>
        <w:left w:val="none" w:sz="0" w:space="0" w:color="auto"/>
        <w:bottom w:val="none" w:sz="0" w:space="0" w:color="auto"/>
        <w:right w:val="none" w:sz="0" w:space="0" w:color="auto"/>
      </w:divBdr>
    </w:div>
    <w:div w:id="379742832">
      <w:bodyDiv w:val="1"/>
      <w:marLeft w:val="0"/>
      <w:marRight w:val="0"/>
      <w:marTop w:val="0"/>
      <w:marBottom w:val="0"/>
      <w:divBdr>
        <w:top w:val="none" w:sz="0" w:space="0" w:color="auto"/>
        <w:left w:val="none" w:sz="0" w:space="0" w:color="auto"/>
        <w:bottom w:val="none" w:sz="0" w:space="0" w:color="auto"/>
        <w:right w:val="none" w:sz="0" w:space="0" w:color="auto"/>
      </w:divBdr>
    </w:div>
    <w:div w:id="416027331">
      <w:bodyDiv w:val="1"/>
      <w:marLeft w:val="0"/>
      <w:marRight w:val="0"/>
      <w:marTop w:val="0"/>
      <w:marBottom w:val="0"/>
      <w:divBdr>
        <w:top w:val="none" w:sz="0" w:space="0" w:color="auto"/>
        <w:left w:val="none" w:sz="0" w:space="0" w:color="auto"/>
        <w:bottom w:val="none" w:sz="0" w:space="0" w:color="auto"/>
        <w:right w:val="none" w:sz="0" w:space="0" w:color="auto"/>
      </w:divBdr>
    </w:div>
    <w:div w:id="457724992">
      <w:bodyDiv w:val="1"/>
      <w:marLeft w:val="0"/>
      <w:marRight w:val="0"/>
      <w:marTop w:val="0"/>
      <w:marBottom w:val="0"/>
      <w:divBdr>
        <w:top w:val="none" w:sz="0" w:space="0" w:color="auto"/>
        <w:left w:val="none" w:sz="0" w:space="0" w:color="auto"/>
        <w:bottom w:val="none" w:sz="0" w:space="0" w:color="auto"/>
        <w:right w:val="none" w:sz="0" w:space="0" w:color="auto"/>
      </w:divBdr>
    </w:div>
    <w:div w:id="528563398">
      <w:bodyDiv w:val="1"/>
      <w:marLeft w:val="0"/>
      <w:marRight w:val="0"/>
      <w:marTop w:val="0"/>
      <w:marBottom w:val="0"/>
      <w:divBdr>
        <w:top w:val="none" w:sz="0" w:space="0" w:color="auto"/>
        <w:left w:val="none" w:sz="0" w:space="0" w:color="auto"/>
        <w:bottom w:val="none" w:sz="0" w:space="0" w:color="auto"/>
        <w:right w:val="none" w:sz="0" w:space="0" w:color="auto"/>
      </w:divBdr>
    </w:div>
    <w:div w:id="560024343">
      <w:bodyDiv w:val="1"/>
      <w:marLeft w:val="0"/>
      <w:marRight w:val="0"/>
      <w:marTop w:val="0"/>
      <w:marBottom w:val="0"/>
      <w:divBdr>
        <w:top w:val="none" w:sz="0" w:space="0" w:color="auto"/>
        <w:left w:val="none" w:sz="0" w:space="0" w:color="auto"/>
        <w:bottom w:val="none" w:sz="0" w:space="0" w:color="auto"/>
        <w:right w:val="none" w:sz="0" w:space="0" w:color="auto"/>
      </w:divBdr>
    </w:div>
    <w:div w:id="590043495">
      <w:bodyDiv w:val="1"/>
      <w:marLeft w:val="0"/>
      <w:marRight w:val="0"/>
      <w:marTop w:val="0"/>
      <w:marBottom w:val="0"/>
      <w:divBdr>
        <w:top w:val="none" w:sz="0" w:space="0" w:color="auto"/>
        <w:left w:val="none" w:sz="0" w:space="0" w:color="auto"/>
        <w:bottom w:val="none" w:sz="0" w:space="0" w:color="auto"/>
        <w:right w:val="none" w:sz="0" w:space="0" w:color="auto"/>
      </w:divBdr>
    </w:div>
    <w:div w:id="616059854">
      <w:bodyDiv w:val="1"/>
      <w:marLeft w:val="0"/>
      <w:marRight w:val="0"/>
      <w:marTop w:val="0"/>
      <w:marBottom w:val="0"/>
      <w:divBdr>
        <w:top w:val="none" w:sz="0" w:space="0" w:color="auto"/>
        <w:left w:val="none" w:sz="0" w:space="0" w:color="auto"/>
        <w:bottom w:val="none" w:sz="0" w:space="0" w:color="auto"/>
        <w:right w:val="none" w:sz="0" w:space="0" w:color="auto"/>
      </w:divBdr>
    </w:div>
    <w:div w:id="625352798">
      <w:bodyDiv w:val="1"/>
      <w:marLeft w:val="0"/>
      <w:marRight w:val="0"/>
      <w:marTop w:val="0"/>
      <w:marBottom w:val="0"/>
      <w:divBdr>
        <w:top w:val="none" w:sz="0" w:space="0" w:color="auto"/>
        <w:left w:val="none" w:sz="0" w:space="0" w:color="auto"/>
        <w:bottom w:val="none" w:sz="0" w:space="0" w:color="auto"/>
        <w:right w:val="none" w:sz="0" w:space="0" w:color="auto"/>
      </w:divBdr>
    </w:div>
    <w:div w:id="635263189">
      <w:bodyDiv w:val="1"/>
      <w:marLeft w:val="0"/>
      <w:marRight w:val="0"/>
      <w:marTop w:val="0"/>
      <w:marBottom w:val="0"/>
      <w:divBdr>
        <w:top w:val="none" w:sz="0" w:space="0" w:color="auto"/>
        <w:left w:val="none" w:sz="0" w:space="0" w:color="auto"/>
        <w:bottom w:val="none" w:sz="0" w:space="0" w:color="auto"/>
        <w:right w:val="none" w:sz="0" w:space="0" w:color="auto"/>
      </w:divBdr>
      <w:divsChild>
        <w:div w:id="1766656405">
          <w:marLeft w:val="0"/>
          <w:marRight w:val="0"/>
          <w:marTop w:val="0"/>
          <w:marBottom w:val="0"/>
          <w:divBdr>
            <w:top w:val="none" w:sz="0" w:space="0" w:color="auto"/>
            <w:left w:val="none" w:sz="0" w:space="0" w:color="auto"/>
            <w:bottom w:val="none" w:sz="0" w:space="0" w:color="auto"/>
            <w:right w:val="none" w:sz="0" w:space="0" w:color="auto"/>
          </w:divBdr>
          <w:divsChild>
            <w:div w:id="1881891516">
              <w:marLeft w:val="0"/>
              <w:marRight w:val="0"/>
              <w:marTop w:val="0"/>
              <w:marBottom w:val="0"/>
              <w:divBdr>
                <w:top w:val="none" w:sz="0" w:space="0" w:color="auto"/>
                <w:left w:val="none" w:sz="0" w:space="0" w:color="auto"/>
                <w:bottom w:val="none" w:sz="0" w:space="0" w:color="auto"/>
                <w:right w:val="none" w:sz="0" w:space="0" w:color="auto"/>
              </w:divBdr>
              <w:divsChild>
                <w:div w:id="10667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28558">
      <w:bodyDiv w:val="1"/>
      <w:marLeft w:val="0"/>
      <w:marRight w:val="0"/>
      <w:marTop w:val="0"/>
      <w:marBottom w:val="0"/>
      <w:divBdr>
        <w:top w:val="none" w:sz="0" w:space="0" w:color="auto"/>
        <w:left w:val="none" w:sz="0" w:space="0" w:color="auto"/>
        <w:bottom w:val="none" w:sz="0" w:space="0" w:color="auto"/>
        <w:right w:val="none" w:sz="0" w:space="0" w:color="auto"/>
      </w:divBdr>
    </w:div>
    <w:div w:id="710425586">
      <w:bodyDiv w:val="1"/>
      <w:marLeft w:val="0"/>
      <w:marRight w:val="0"/>
      <w:marTop w:val="0"/>
      <w:marBottom w:val="0"/>
      <w:divBdr>
        <w:top w:val="none" w:sz="0" w:space="0" w:color="auto"/>
        <w:left w:val="none" w:sz="0" w:space="0" w:color="auto"/>
        <w:bottom w:val="none" w:sz="0" w:space="0" w:color="auto"/>
        <w:right w:val="none" w:sz="0" w:space="0" w:color="auto"/>
      </w:divBdr>
      <w:divsChild>
        <w:div w:id="274682486">
          <w:marLeft w:val="0"/>
          <w:marRight w:val="0"/>
          <w:marTop w:val="0"/>
          <w:marBottom w:val="0"/>
          <w:divBdr>
            <w:top w:val="none" w:sz="0" w:space="0" w:color="auto"/>
            <w:left w:val="none" w:sz="0" w:space="0" w:color="auto"/>
            <w:bottom w:val="none" w:sz="0" w:space="0" w:color="auto"/>
            <w:right w:val="none" w:sz="0" w:space="0" w:color="auto"/>
          </w:divBdr>
          <w:divsChild>
            <w:div w:id="3274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8286">
      <w:bodyDiv w:val="1"/>
      <w:marLeft w:val="0"/>
      <w:marRight w:val="0"/>
      <w:marTop w:val="0"/>
      <w:marBottom w:val="0"/>
      <w:divBdr>
        <w:top w:val="none" w:sz="0" w:space="0" w:color="auto"/>
        <w:left w:val="none" w:sz="0" w:space="0" w:color="auto"/>
        <w:bottom w:val="none" w:sz="0" w:space="0" w:color="auto"/>
        <w:right w:val="none" w:sz="0" w:space="0" w:color="auto"/>
      </w:divBdr>
    </w:div>
    <w:div w:id="738018927">
      <w:bodyDiv w:val="1"/>
      <w:marLeft w:val="0"/>
      <w:marRight w:val="0"/>
      <w:marTop w:val="0"/>
      <w:marBottom w:val="0"/>
      <w:divBdr>
        <w:top w:val="none" w:sz="0" w:space="0" w:color="auto"/>
        <w:left w:val="none" w:sz="0" w:space="0" w:color="auto"/>
        <w:bottom w:val="none" w:sz="0" w:space="0" w:color="auto"/>
        <w:right w:val="none" w:sz="0" w:space="0" w:color="auto"/>
      </w:divBdr>
    </w:div>
    <w:div w:id="741761243">
      <w:bodyDiv w:val="1"/>
      <w:marLeft w:val="0"/>
      <w:marRight w:val="0"/>
      <w:marTop w:val="0"/>
      <w:marBottom w:val="0"/>
      <w:divBdr>
        <w:top w:val="none" w:sz="0" w:space="0" w:color="auto"/>
        <w:left w:val="none" w:sz="0" w:space="0" w:color="auto"/>
        <w:bottom w:val="none" w:sz="0" w:space="0" w:color="auto"/>
        <w:right w:val="none" w:sz="0" w:space="0" w:color="auto"/>
      </w:divBdr>
      <w:divsChild>
        <w:div w:id="364603347">
          <w:marLeft w:val="0"/>
          <w:marRight w:val="0"/>
          <w:marTop w:val="0"/>
          <w:marBottom w:val="0"/>
          <w:divBdr>
            <w:top w:val="none" w:sz="0" w:space="0" w:color="auto"/>
            <w:left w:val="none" w:sz="0" w:space="0" w:color="auto"/>
            <w:bottom w:val="none" w:sz="0" w:space="0" w:color="auto"/>
            <w:right w:val="none" w:sz="0" w:space="0" w:color="auto"/>
          </w:divBdr>
          <w:divsChild>
            <w:div w:id="1899854026">
              <w:marLeft w:val="0"/>
              <w:marRight w:val="0"/>
              <w:marTop w:val="0"/>
              <w:marBottom w:val="0"/>
              <w:divBdr>
                <w:top w:val="none" w:sz="0" w:space="0" w:color="auto"/>
                <w:left w:val="none" w:sz="0" w:space="0" w:color="auto"/>
                <w:bottom w:val="none" w:sz="0" w:space="0" w:color="auto"/>
                <w:right w:val="none" w:sz="0" w:space="0" w:color="auto"/>
              </w:divBdr>
              <w:divsChild>
                <w:div w:id="886452464">
                  <w:marLeft w:val="0"/>
                  <w:marRight w:val="0"/>
                  <w:marTop w:val="0"/>
                  <w:marBottom w:val="0"/>
                  <w:divBdr>
                    <w:top w:val="none" w:sz="0" w:space="0" w:color="auto"/>
                    <w:left w:val="none" w:sz="0" w:space="0" w:color="auto"/>
                    <w:bottom w:val="none" w:sz="0" w:space="0" w:color="auto"/>
                    <w:right w:val="none" w:sz="0" w:space="0" w:color="auto"/>
                  </w:divBdr>
                  <w:divsChild>
                    <w:div w:id="1093087213">
                      <w:marLeft w:val="0"/>
                      <w:marRight w:val="0"/>
                      <w:marTop w:val="0"/>
                      <w:marBottom w:val="0"/>
                      <w:divBdr>
                        <w:top w:val="none" w:sz="0" w:space="0" w:color="auto"/>
                        <w:left w:val="none" w:sz="0" w:space="0" w:color="auto"/>
                        <w:bottom w:val="none" w:sz="0" w:space="0" w:color="auto"/>
                        <w:right w:val="none" w:sz="0" w:space="0" w:color="auto"/>
                      </w:divBdr>
                      <w:divsChild>
                        <w:div w:id="834610080">
                          <w:marLeft w:val="0"/>
                          <w:marRight w:val="0"/>
                          <w:marTop w:val="0"/>
                          <w:marBottom w:val="0"/>
                          <w:divBdr>
                            <w:top w:val="none" w:sz="0" w:space="0" w:color="auto"/>
                            <w:left w:val="none" w:sz="0" w:space="0" w:color="auto"/>
                            <w:bottom w:val="none" w:sz="0" w:space="0" w:color="auto"/>
                            <w:right w:val="none" w:sz="0" w:space="0" w:color="auto"/>
                          </w:divBdr>
                          <w:divsChild>
                            <w:div w:id="1591767419">
                              <w:marLeft w:val="0"/>
                              <w:marRight w:val="0"/>
                              <w:marTop w:val="0"/>
                              <w:marBottom w:val="0"/>
                              <w:divBdr>
                                <w:top w:val="none" w:sz="0" w:space="0" w:color="auto"/>
                                <w:left w:val="none" w:sz="0" w:space="0" w:color="auto"/>
                                <w:bottom w:val="none" w:sz="0" w:space="0" w:color="auto"/>
                                <w:right w:val="none" w:sz="0" w:space="0" w:color="auto"/>
                              </w:divBdr>
                              <w:divsChild>
                                <w:div w:id="162279540">
                                  <w:marLeft w:val="0"/>
                                  <w:marRight w:val="0"/>
                                  <w:marTop w:val="0"/>
                                  <w:marBottom w:val="0"/>
                                  <w:divBdr>
                                    <w:top w:val="none" w:sz="0" w:space="0" w:color="auto"/>
                                    <w:left w:val="none" w:sz="0" w:space="0" w:color="auto"/>
                                    <w:bottom w:val="none" w:sz="0" w:space="0" w:color="auto"/>
                                    <w:right w:val="none" w:sz="0" w:space="0" w:color="auto"/>
                                  </w:divBdr>
                                </w:div>
                                <w:div w:id="2019189233">
                                  <w:marLeft w:val="0"/>
                                  <w:marRight w:val="0"/>
                                  <w:marTop w:val="0"/>
                                  <w:marBottom w:val="0"/>
                                  <w:divBdr>
                                    <w:top w:val="none" w:sz="0" w:space="0" w:color="auto"/>
                                    <w:left w:val="none" w:sz="0" w:space="0" w:color="auto"/>
                                    <w:bottom w:val="none" w:sz="0" w:space="0" w:color="auto"/>
                                    <w:right w:val="none" w:sz="0" w:space="0" w:color="auto"/>
                                  </w:divBdr>
                                </w:div>
                                <w:div w:id="25640472">
                                  <w:marLeft w:val="0"/>
                                  <w:marRight w:val="0"/>
                                  <w:marTop w:val="0"/>
                                  <w:marBottom w:val="0"/>
                                  <w:divBdr>
                                    <w:top w:val="none" w:sz="0" w:space="0" w:color="auto"/>
                                    <w:left w:val="none" w:sz="0" w:space="0" w:color="auto"/>
                                    <w:bottom w:val="none" w:sz="0" w:space="0" w:color="auto"/>
                                    <w:right w:val="none" w:sz="0" w:space="0" w:color="auto"/>
                                  </w:divBdr>
                                </w:div>
                                <w:div w:id="1229340550">
                                  <w:marLeft w:val="0"/>
                                  <w:marRight w:val="0"/>
                                  <w:marTop w:val="0"/>
                                  <w:marBottom w:val="0"/>
                                  <w:divBdr>
                                    <w:top w:val="none" w:sz="0" w:space="0" w:color="auto"/>
                                    <w:left w:val="none" w:sz="0" w:space="0" w:color="auto"/>
                                    <w:bottom w:val="none" w:sz="0" w:space="0" w:color="auto"/>
                                    <w:right w:val="none" w:sz="0" w:space="0" w:color="auto"/>
                                  </w:divBdr>
                                </w:div>
                                <w:div w:id="411195886">
                                  <w:marLeft w:val="0"/>
                                  <w:marRight w:val="0"/>
                                  <w:marTop w:val="0"/>
                                  <w:marBottom w:val="0"/>
                                  <w:divBdr>
                                    <w:top w:val="none" w:sz="0" w:space="0" w:color="auto"/>
                                    <w:left w:val="none" w:sz="0" w:space="0" w:color="auto"/>
                                    <w:bottom w:val="none" w:sz="0" w:space="0" w:color="auto"/>
                                    <w:right w:val="none" w:sz="0" w:space="0" w:color="auto"/>
                                  </w:divBdr>
                                </w:div>
                                <w:div w:id="4232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28295">
      <w:bodyDiv w:val="1"/>
      <w:marLeft w:val="0"/>
      <w:marRight w:val="0"/>
      <w:marTop w:val="0"/>
      <w:marBottom w:val="0"/>
      <w:divBdr>
        <w:top w:val="none" w:sz="0" w:space="0" w:color="auto"/>
        <w:left w:val="none" w:sz="0" w:space="0" w:color="auto"/>
        <w:bottom w:val="none" w:sz="0" w:space="0" w:color="auto"/>
        <w:right w:val="none" w:sz="0" w:space="0" w:color="auto"/>
      </w:divBdr>
    </w:div>
    <w:div w:id="769011584">
      <w:bodyDiv w:val="1"/>
      <w:marLeft w:val="0"/>
      <w:marRight w:val="0"/>
      <w:marTop w:val="0"/>
      <w:marBottom w:val="0"/>
      <w:divBdr>
        <w:top w:val="none" w:sz="0" w:space="0" w:color="auto"/>
        <w:left w:val="none" w:sz="0" w:space="0" w:color="auto"/>
        <w:bottom w:val="none" w:sz="0" w:space="0" w:color="auto"/>
        <w:right w:val="none" w:sz="0" w:space="0" w:color="auto"/>
      </w:divBdr>
    </w:div>
    <w:div w:id="777061610">
      <w:bodyDiv w:val="1"/>
      <w:marLeft w:val="0"/>
      <w:marRight w:val="0"/>
      <w:marTop w:val="0"/>
      <w:marBottom w:val="0"/>
      <w:divBdr>
        <w:top w:val="none" w:sz="0" w:space="0" w:color="auto"/>
        <w:left w:val="none" w:sz="0" w:space="0" w:color="auto"/>
        <w:bottom w:val="none" w:sz="0" w:space="0" w:color="auto"/>
        <w:right w:val="none" w:sz="0" w:space="0" w:color="auto"/>
      </w:divBdr>
    </w:div>
    <w:div w:id="830291793">
      <w:bodyDiv w:val="1"/>
      <w:marLeft w:val="0"/>
      <w:marRight w:val="0"/>
      <w:marTop w:val="0"/>
      <w:marBottom w:val="0"/>
      <w:divBdr>
        <w:top w:val="none" w:sz="0" w:space="0" w:color="auto"/>
        <w:left w:val="none" w:sz="0" w:space="0" w:color="auto"/>
        <w:bottom w:val="none" w:sz="0" w:space="0" w:color="auto"/>
        <w:right w:val="none" w:sz="0" w:space="0" w:color="auto"/>
      </w:divBdr>
    </w:div>
    <w:div w:id="875387635">
      <w:bodyDiv w:val="1"/>
      <w:marLeft w:val="0"/>
      <w:marRight w:val="0"/>
      <w:marTop w:val="0"/>
      <w:marBottom w:val="0"/>
      <w:divBdr>
        <w:top w:val="none" w:sz="0" w:space="0" w:color="auto"/>
        <w:left w:val="none" w:sz="0" w:space="0" w:color="auto"/>
        <w:bottom w:val="none" w:sz="0" w:space="0" w:color="auto"/>
        <w:right w:val="none" w:sz="0" w:space="0" w:color="auto"/>
      </w:divBdr>
    </w:div>
    <w:div w:id="878323130">
      <w:bodyDiv w:val="1"/>
      <w:marLeft w:val="0"/>
      <w:marRight w:val="0"/>
      <w:marTop w:val="0"/>
      <w:marBottom w:val="0"/>
      <w:divBdr>
        <w:top w:val="none" w:sz="0" w:space="0" w:color="auto"/>
        <w:left w:val="none" w:sz="0" w:space="0" w:color="auto"/>
        <w:bottom w:val="none" w:sz="0" w:space="0" w:color="auto"/>
        <w:right w:val="none" w:sz="0" w:space="0" w:color="auto"/>
      </w:divBdr>
    </w:div>
    <w:div w:id="896286017">
      <w:bodyDiv w:val="1"/>
      <w:marLeft w:val="0"/>
      <w:marRight w:val="0"/>
      <w:marTop w:val="0"/>
      <w:marBottom w:val="0"/>
      <w:divBdr>
        <w:top w:val="none" w:sz="0" w:space="0" w:color="auto"/>
        <w:left w:val="none" w:sz="0" w:space="0" w:color="auto"/>
        <w:bottom w:val="none" w:sz="0" w:space="0" w:color="auto"/>
        <w:right w:val="none" w:sz="0" w:space="0" w:color="auto"/>
      </w:divBdr>
      <w:divsChild>
        <w:div w:id="1597248194">
          <w:marLeft w:val="0"/>
          <w:marRight w:val="0"/>
          <w:marTop w:val="0"/>
          <w:marBottom w:val="0"/>
          <w:divBdr>
            <w:top w:val="none" w:sz="0" w:space="0" w:color="auto"/>
            <w:left w:val="none" w:sz="0" w:space="0" w:color="auto"/>
            <w:bottom w:val="none" w:sz="0" w:space="0" w:color="auto"/>
            <w:right w:val="none" w:sz="0" w:space="0" w:color="auto"/>
          </w:divBdr>
          <w:divsChild>
            <w:div w:id="399444104">
              <w:marLeft w:val="0"/>
              <w:marRight w:val="0"/>
              <w:marTop w:val="300"/>
              <w:marBottom w:val="0"/>
              <w:divBdr>
                <w:top w:val="none" w:sz="0" w:space="0" w:color="auto"/>
                <w:left w:val="none" w:sz="0" w:space="0" w:color="auto"/>
                <w:bottom w:val="none" w:sz="0" w:space="0" w:color="auto"/>
                <w:right w:val="none" w:sz="0" w:space="0" w:color="auto"/>
              </w:divBdr>
              <w:divsChild>
                <w:div w:id="19308908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7787663">
      <w:bodyDiv w:val="1"/>
      <w:marLeft w:val="0"/>
      <w:marRight w:val="0"/>
      <w:marTop w:val="0"/>
      <w:marBottom w:val="0"/>
      <w:divBdr>
        <w:top w:val="none" w:sz="0" w:space="0" w:color="auto"/>
        <w:left w:val="none" w:sz="0" w:space="0" w:color="auto"/>
        <w:bottom w:val="none" w:sz="0" w:space="0" w:color="auto"/>
        <w:right w:val="none" w:sz="0" w:space="0" w:color="auto"/>
      </w:divBdr>
    </w:div>
    <w:div w:id="945382534">
      <w:bodyDiv w:val="1"/>
      <w:marLeft w:val="0"/>
      <w:marRight w:val="0"/>
      <w:marTop w:val="0"/>
      <w:marBottom w:val="0"/>
      <w:divBdr>
        <w:top w:val="none" w:sz="0" w:space="0" w:color="auto"/>
        <w:left w:val="none" w:sz="0" w:space="0" w:color="auto"/>
        <w:bottom w:val="none" w:sz="0" w:space="0" w:color="auto"/>
        <w:right w:val="none" w:sz="0" w:space="0" w:color="auto"/>
      </w:divBdr>
    </w:div>
    <w:div w:id="1025712792">
      <w:bodyDiv w:val="1"/>
      <w:marLeft w:val="0"/>
      <w:marRight w:val="0"/>
      <w:marTop w:val="0"/>
      <w:marBottom w:val="0"/>
      <w:divBdr>
        <w:top w:val="none" w:sz="0" w:space="0" w:color="auto"/>
        <w:left w:val="none" w:sz="0" w:space="0" w:color="auto"/>
        <w:bottom w:val="none" w:sz="0" w:space="0" w:color="auto"/>
        <w:right w:val="none" w:sz="0" w:space="0" w:color="auto"/>
      </w:divBdr>
    </w:div>
    <w:div w:id="1064451987">
      <w:bodyDiv w:val="1"/>
      <w:marLeft w:val="0"/>
      <w:marRight w:val="0"/>
      <w:marTop w:val="0"/>
      <w:marBottom w:val="0"/>
      <w:divBdr>
        <w:top w:val="none" w:sz="0" w:space="0" w:color="auto"/>
        <w:left w:val="none" w:sz="0" w:space="0" w:color="auto"/>
        <w:bottom w:val="none" w:sz="0" w:space="0" w:color="auto"/>
        <w:right w:val="none" w:sz="0" w:space="0" w:color="auto"/>
      </w:divBdr>
    </w:div>
    <w:div w:id="1073042144">
      <w:bodyDiv w:val="1"/>
      <w:marLeft w:val="0"/>
      <w:marRight w:val="0"/>
      <w:marTop w:val="0"/>
      <w:marBottom w:val="0"/>
      <w:divBdr>
        <w:top w:val="none" w:sz="0" w:space="0" w:color="auto"/>
        <w:left w:val="none" w:sz="0" w:space="0" w:color="auto"/>
        <w:bottom w:val="none" w:sz="0" w:space="0" w:color="auto"/>
        <w:right w:val="none" w:sz="0" w:space="0" w:color="auto"/>
      </w:divBdr>
    </w:div>
    <w:div w:id="1076172557">
      <w:bodyDiv w:val="1"/>
      <w:marLeft w:val="0"/>
      <w:marRight w:val="0"/>
      <w:marTop w:val="0"/>
      <w:marBottom w:val="0"/>
      <w:divBdr>
        <w:top w:val="none" w:sz="0" w:space="0" w:color="auto"/>
        <w:left w:val="none" w:sz="0" w:space="0" w:color="auto"/>
        <w:bottom w:val="none" w:sz="0" w:space="0" w:color="auto"/>
        <w:right w:val="none" w:sz="0" w:space="0" w:color="auto"/>
      </w:divBdr>
    </w:div>
    <w:div w:id="1080492713">
      <w:bodyDiv w:val="1"/>
      <w:marLeft w:val="0"/>
      <w:marRight w:val="0"/>
      <w:marTop w:val="0"/>
      <w:marBottom w:val="0"/>
      <w:divBdr>
        <w:top w:val="none" w:sz="0" w:space="0" w:color="auto"/>
        <w:left w:val="none" w:sz="0" w:space="0" w:color="auto"/>
        <w:bottom w:val="none" w:sz="0" w:space="0" w:color="auto"/>
        <w:right w:val="none" w:sz="0" w:space="0" w:color="auto"/>
      </w:divBdr>
    </w:div>
    <w:div w:id="1109935641">
      <w:bodyDiv w:val="1"/>
      <w:marLeft w:val="0"/>
      <w:marRight w:val="0"/>
      <w:marTop w:val="0"/>
      <w:marBottom w:val="0"/>
      <w:divBdr>
        <w:top w:val="none" w:sz="0" w:space="0" w:color="auto"/>
        <w:left w:val="none" w:sz="0" w:space="0" w:color="auto"/>
        <w:bottom w:val="none" w:sz="0" w:space="0" w:color="auto"/>
        <w:right w:val="none" w:sz="0" w:space="0" w:color="auto"/>
      </w:divBdr>
    </w:div>
    <w:div w:id="1127552023">
      <w:bodyDiv w:val="1"/>
      <w:marLeft w:val="0"/>
      <w:marRight w:val="0"/>
      <w:marTop w:val="0"/>
      <w:marBottom w:val="0"/>
      <w:divBdr>
        <w:top w:val="none" w:sz="0" w:space="0" w:color="auto"/>
        <w:left w:val="none" w:sz="0" w:space="0" w:color="auto"/>
        <w:bottom w:val="none" w:sz="0" w:space="0" w:color="auto"/>
        <w:right w:val="none" w:sz="0" w:space="0" w:color="auto"/>
      </w:divBdr>
    </w:div>
    <w:div w:id="1154681458">
      <w:bodyDiv w:val="1"/>
      <w:marLeft w:val="0"/>
      <w:marRight w:val="0"/>
      <w:marTop w:val="0"/>
      <w:marBottom w:val="0"/>
      <w:divBdr>
        <w:top w:val="none" w:sz="0" w:space="0" w:color="auto"/>
        <w:left w:val="none" w:sz="0" w:space="0" w:color="auto"/>
        <w:bottom w:val="none" w:sz="0" w:space="0" w:color="auto"/>
        <w:right w:val="none" w:sz="0" w:space="0" w:color="auto"/>
      </w:divBdr>
    </w:div>
    <w:div w:id="1227300730">
      <w:bodyDiv w:val="1"/>
      <w:marLeft w:val="0"/>
      <w:marRight w:val="0"/>
      <w:marTop w:val="0"/>
      <w:marBottom w:val="0"/>
      <w:divBdr>
        <w:top w:val="none" w:sz="0" w:space="0" w:color="auto"/>
        <w:left w:val="none" w:sz="0" w:space="0" w:color="auto"/>
        <w:bottom w:val="none" w:sz="0" w:space="0" w:color="auto"/>
        <w:right w:val="none" w:sz="0" w:space="0" w:color="auto"/>
      </w:divBdr>
    </w:div>
    <w:div w:id="1259021432">
      <w:bodyDiv w:val="1"/>
      <w:marLeft w:val="0"/>
      <w:marRight w:val="0"/>
      <w:marTop w:val="0"/>
      <w:marBottom w:val="0"/>
      <w:divBdr>
        <w:top w:val="none" w:sz="0" w:space="0" w:color="auto"/>
        <w:left w:val="none" w:sz="0" w:space="0" w:color="auto"/>
        <w:bottom w:val="none" w:sz="0" w:space="0" w:color="auto"/>
        <w:right w:val="none" w:sz="0" w:space="0" w:color="auto"/>
      </w:divBdr>
    </w:div>
    <w:div w:id="1278637980">
      <w:bodyDiv w:val="1"/>
      <w:marLeft w:val="0"/>
      <w:marRight w:val="0"/>
      <w:marTop w:val="0"/>
      <w:marBottom w:val="0"/>
      <w:divBdr>
        <w:top w:val="none" w:sz="0" w:space="0" w:color="auto"/>
        <w:left w:val="none" w:sz="0" w:space="0" w:color="auto"/>
        <w:bottom w:val="none" w:sz="0" w:space="0" w:color="auto"/>
        <w:right w:val="none" w:sz="0" w:space="0" w:color="auto"/>
      </w:divBdr>
    </w:div>
    <w:div w:id="1326932685">
      <w:bodyDiv w:val="1"/>
      <w:marLeft w:val="0"/>
      <w:marRight w:val="0"/>
      <w:marTop w:val="0"/>
      <w:marBottom w:val="0"/>
      <w:divBdr>
        <w:top w:val="none" w:sz="0" w:space="0" w:color="auto"/>
        <w:left w:val="none" w:sz="0" w:space="0" w:color="auto"/>
        <w:bottom w:val="none" w:sz="0" w:space="0" w:color="auto"/>
        <w:right w:val="none" w:sz="0" w:space="0" w:color="auto"/>
      </w:divBdr>
    </w:div>
    <w:div w:id="1381898104">
      <w:bodyDiv w:val="1"/>
      <w:marLeft w:val="0"/>
      <w:marRight w:val="0"/>
      <w:marTop w:val="0"/>
      <w:marBottom w:val="0"/>
      <w:divBdr>
        <w:top w:val="none" w:sz="0" w:space="0" w:color="auto"/>
        <w:left w:val="none" w:sz="0" w:space="0" w:color="auto"/>
        <w:bottom w:val="none" w:sz="0" w:space="0" w:color="auto"/>
        <w:right w:val="none" w:sz="0" w:space="0" w:color="auto"/>
      </w:divBdr>
    </w:div>
    <w:div w:id="1396778202">
      <w:bodyDiv w:val="1"/>
      <w:marLeft w:val="0"/>
      <w:marRight w:val="0"/>
      <w:marTop w:val="0"/>
      <w:marBottom w:val="0"/>
      <w:divBdr>
        <w:top w:val="none" w:sz="0" w:space="0" w:color="auto"/>
        <w:left w:val="none" w:sz="0" w:space="0" w:color="auto"/>
        <w:bottom w:val="none" w:sz="0" w:space="0" w:color="auto"/>
        <w:right w:val="none" w:sz="0" w:space="0" w:color="auto"/>
      </w:divBdr>
    </w:div>
    <w:div w:id="1412700740">
      <w:bodyDiv w:val="1"/>
      <w:marLeft w:val="0"/>
      <w:marRight w:val="0"/>
      <w:marTop w:val="0"/>
      <w:marBottom w:val="0"/>
      <w:divBdr>
        <w:top w:val="none" w:sz="0" w:space="0" w:color="auto"/>
        <w:left w:val="none" w:sz="0" w:space="0" w:color="auto"/>
        <w:bottom w:val="none" w:sz="0" w:space="0" w:color="auto"/>
        <w:right w:val="none" w:sz="0" w:space="0" w:color="auto"/>
      </w:divBdr>
    </w:div>
    <w:div w:id="1423913977">
      <w:bodyDiv w:val="1"/>
      <w:marLeft w:val="0"/>
      <w:marRight w:val="0"/>
      <w:marTop w:val="0"/>
      <w:marBottom w:val="0"/>
      <w:divBdr>
        <w:top w:val="none" w:sz="0" w:space="0" w:color="auto"/>
        <w:left w:val="none" w:sz="0" w:space="0" w:color="auto"/>
        <w:bottom w:val="none" w:sz="0" w:space="0" w:color="auto"/>
        <w:right w:val="none" w:sz="0" w:space="0" w:color="auto"/>
      </w:divBdr>
    </w:div>
    <w:div w:id="1440221109">
      <w:bodyDiv w:val="1"/>
      <w:marLeft w:val="0"/>
      <w:marRight w:val="0"/>
      <w:marTop w:val="0"/>
      <w:marBottom w:val="0"/>
      <w:divBdr>
        <w:top w:val="none" w:sz="0" w:space="0" w:color="auto"/>
        <w:left w:val="none" w:sz="0" w:space="0" w:color="auto"/>
        <w:bottom w:val="none" w:sz="0" w:space="0" w:color="auto"/>
        <w:right w:val="none" w:sz="0" w:space="0" w:color="auto"/>
      </w:divBdr>
    </w:div>
    <w:div w:id="1451514769">
      <w:bodyDiv w:val="1"/>
      <w:marLeft w:val="0"/>
      <w:marRight w:val="0"/>
      <w:marTop w:val="0"/>
      <w:marBottom w:val="0"/>
      <w:divBdr>
        <w:top w:val="none" w:sz="0" w:space="0" w:color="auto"/>
        <w:left w:val="none" w:sz="0" w:space="0" w:color="auto"/>
        <w:bottom w:val="none" w:sz="0" w:space="0" w:color="auto"/>
        <w:right w:val="none" w:sz="0" w:space="0" w:color="auto"/>
      </w:divBdr>
    </w:div>
    <w:div w:id="1454865695">
      <w:bodyDiv w:val="1"/>
      <w:marLeft w:val="0"/>
      <w:marRight w:val="0"/>
      <w:marTop w:val="0"/>
      <w:marBottom w:val="0"/>
      <w:divBdr>
        <w:top w:val="none" w:sz="0" w:space="0" w:color="auto"/>
        <w:left w:val="none" w:sz="0" w:space="0" w:color="auto"/>
        <w:bottom w:val="none" w:sz="0" w:space="0" w:color="auto"/>
        <w:right w:val="none" w:sz="0" w:space="0" w:color="auto"/>
      </w:divBdr>
    </w:div>
    <w:div w:id="1469519740">
      <w:bodyDiv w:val="1"/>
      <w:marLeft w:val="0"/>
      <w:marRight w:val="0"/>
      <w:marTop w:val="0"/>
      <w:marBottom w:val="0"/>
      <w:divBdr>
        <w:top w:val="none" w:sz="0" w:space="0" w:color="auto"/>
        <w:left w:val="none" w:sz="0" w:space="0" w:color="auto"/>
        <w:bottom w:val="none" w:sz="0" w:space="0" w:color="auto"/>
        <w:right w:val="none" w:sz="0" w:space="0" w:color="auto"/>
      </w:divBdr>
    </w:div>
    <w:div w:id="1475293043">
      <w:bodyDiv w:val="1"/>
      <w:marLeft w:val="0"/>
      <w:marRight w:val="0"/>
      <w:marTop w:val="0"/>
      <w:marBottom w:val="0"/>
      <w:divBdr>
        <w:top w:val="none" w:sz="0" w:space="0" w:color="auto"/>
        <w:left w:val="none" w:sz="0" w:space="0" w:color="auto"/>
        <w:bottom w:val="none" w:sz="0" w:space="0" w:color="auto"/>
        <w:right w:val="none" w:sz="0" w:space="0" w:color="auto"/>
      </w:divBdr>
    </w:div>
    <w:div w:id="1552889490">
      <w:bodyDiv w:val="1"/>
      <w:marLeft w:val="0"/>
      <w:marRight w:val="0"/>
      <w:marTop w:val="0"/>
      <w:marBottom w:val="0"/>
      <w:divBdr>
        <w:top w:val="none" w:sz="0" w:space="0" w:color="auto"/>
        <w:left w:val="none" w:sz="0" w:space="0" w:color="auto"/>
        <w:bottom w:val="none" w:sz="0" w:space="0" w:color="auto"/>
        <w:right w:val="none" w:sz="0" w:space="0" w:color="auto"/>
      </w:divBdr>
    </w:div>
    <w:div w:id="1599757574">
      <w:bodyDiv w:val="1"/>
      <w:marLeft w:val="0"/>
      <w:marRight w:val="0"/>
      <w:marTop w:val="0"/>
      <w:marBottom w:val="0"/>
      <w:divBdr>
        <w:top w:val="none" w:sz="0" w:space="0" w:color="auto"/>
        <w:left w:val="none" w:sz="0" w:space="0" w:color="auto"/>
        <w:bottom w:val="none" w:sz="0" w:space="0" w:color="auto"/>
        <w:right w:val="none" w:sz="0" w:space="0" w:color="auto"/>
      </w:divBdr>
    </w:div>
    <w:div w:id="1700277604">
      <w:bodyDiv w:val="1"/>
      <w:marLeft w:val="0"/>
      <w:marRight w:val="0"/>
      <w:marTop w:val="0"/>
      <w:marBottom w:val="0"/>
      <w:divBdr>
        <w:top w:val="none" w:sz="0" w:space="0" w:color="auto"/>
        <w:left w:val="none" w:sz="0" w:space="0" w:color="auto"/>
        <w:bottom w:val="none" w:sz="0" w:space="0" w:color="auto"/>
        <w:right w:val="none" w:sz="0" w:space="0" w:color="auto"/>
      </w:divBdr>
    </w:div>
    <w:div w:id="1707607486">
      <w:bodyDiv w:val="1"/>
      <w:marLeft w:val="0"/>
      <w:marRight w:val="0"/>
      <w:marTop w:val="0"/>
      <w:marBottom w:val="0"/>
      <w:divBdr>
        <w:top w:val="none" w:sz="0" w:space="0" w:color="auto"/>
        <w:left w:val="none" w:sz="0" w:space="0" w:color="auto"/>
        <w:bottom w:val="none" w:sz="0" w:space="0" w:color="auto"/>
        <w:right w:val="none" w:sz="0" w:space="0" w:color="auto"/>
      </w:divBdr>
      <w:divsChild>
        <w:div w:id="2132240641">
          <w:marLeft w:val="0"/>
          <w:marRight w:val="0"/>
          <w:marTop w:val="0"/>
          <w:marBottom w:val="0"/>
          <w:divBdr>
            <w:top w:val="none" w:sz="0" w:space="0" w:color="auto"/>
            <w:left w:val="none" w:sz="0" w:space="0" w:color="auto"/>
            <w:bottom w:val="none" w:sz="0" w:space="0" w:color="auto"/>
            <w:right w:val="none" w:sz="0" w:space="0" w:color="auto"/>
          </w:divBdr>
          <w:divsChild>
            <w:div w:id="1482699339">
              <w:marLeft w:val="0"/>
              <w:marRight w:val="0"/>
              <w:marTop w:val="0"/>
              <w:marBottom w:val="0"/>
              <w:divBdr>
                <w:top w:val="none" w:sz="0" w:space="0" w:color="auto"/>
                <w:left w:val="none" w:sz="0" w:space="0" w:color="auto"/>
                <w:bottom w:val="none" w:sz="0" w:space="0" w:color="auto"/>
                <w:right w:val="none" w:sz="0" w:space="0" w:color="auto"/>
              </w:divBdr>
              <w:divsChild>
                <w:div w:id="1721828825">
                  <w:marLeft w:val="0"/>
                  <w:marRight w:val="0"/>
                  <w:marTop w:val="0"/>
                  <w:marBottom w:val="0"/>
                  <w:divBdr>
                    <w:top w:val="none" w:sz="0" w:space="0" w:color="auto"/>
                    <w:left w:val="none" w:sz="0" w:space="0" w:color="auto"/>
                    <w:bottom w:val="none" w:sz="0" w:space="0" w:color="auto"/>
                    <w:right w:val="none" w:sz="0" w:space="0" w:color="auto"/>
                  </w:divBdr>
                  <w:divsChild>
                    <w:div w:id="860778413">
                      <w:marLeft w:val="0"/>
                      <w:marRight w:val="0"/>
                      <w:marTop w:val="0"/>
                      <w:marBottom w:val="0"/>
                      <w:divBdr>
                        <w:top w:val="none" w:sz="0" w:space="0" w:color="auto"/>
                        <w:left w:val="none" w:sz="0" w:space="0" w:color="auto"/>
                        <w:bottom w:val="none" w:sz="0" w:space="0" w:color="auto"/>
                        <w:right w:val="none" w:sz="0" w:space="0" w:color="auto"/>
                      </w:divBdr>
                      <w:divsChild>
                        <w:div w:id="1825732401">
                          <w:marLeft w:val="0"/>
                          <w:marRight w:val="0"/>
                          <w:marTop w:val="0"/>
                          <w:marBottom w:val="0"/>
                          <w:divBdr>
                            <w:top w:val="none" w:sz="0" w:space="0" w:color="auto"/>
                            <w:left w:val="none" w:sz="0" w:space="0" w:color="auto"/>
                            <w:bottom w:val="none" w:sz="0" w:space="0" w:color="auto"/>
                            <w:right w:val="none" w:sz="0" w:space="0" w:color="auto"/>
                          </w:divBdr>
                          <w:divsChild>
                            <w:div w:id="1888907345">
                              <w:marLeft w:val="0"/>
                              <w:marRight w:val="0"/>
                              <w:marTop w:val="0"/>
                              <w:marBottom w:val="0"/>
                              <w:divBdr>
                                <w:top w:val="none" w:sz="0" w:space="0" w:color="auto"/>
                                <w:left w:val="none" w:sz="0" w:space="0" w:color="auto"/>
                                <w:bottom w:val="none" w:sz="0" w:space="0" w:color="auto"/>
                                <w:right w:val="none" w:sz="0" w:space="0" w:color="auto"/>
                              </w:divBdr>
                              <w:divsChild>
                                <w:div w:id="1514107241">
                                  <w:marLeft w:val="0"/>
                                  <w:marRight w:val="0"/>
                                  <w:marTop w:val="0"/>
                                  <w:marBottom w:val="0"/>
                                  <w:divBdr>
                                    <w:top w:val="none" w:sz="0" w:space="0" w:color="auto"/>
                                    <w:left w:val="none" w:sz="0" w:space="0" w:color="auto"/>
                                    <w:bottom w:val="none" w:sz="0" w:space="0" w:color="auto"/>
                                    <w:right w:val="none" w:sz="0" w:space="0" w:color="auto"/>
                                  </w:divBdr>
                                  <w:divsChild>
                                    <w:div w:id="7354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651640">
      <w:bodyDiv w:val="1"/>
      <w:marLeft w:val="0"/>
      <w:marRight w:val="0"/>
      <w:marTop w:val="0"/>
      <w:marBottom w:val="0"/>
      <w:divBdr>
        <w:top w:val="none" w:sz="0" w:space="0" w:color="auto"/>
        <w:left w:val="none" w:sz="0" w:space="0" w:color="auto"/>
        <w:bottom w:val="none" w:sz="0" w:space="0" w:color="auto"/>
        <w:right w:val="none" w:sz="0" w:space="0" w:color="auto"/>
      </w:divBdr>
    </w:div>
    <w:div w:id="1744835919">
      <w:bodyDiv w:val="1"/>
      <w:marLeft w:val="0"/>
      <w:marRight w:val="0"/>
      <w:marTop w:val="0"/>
      <w:marBottom w:val="0"/>
      <w:divBdr>
        <w:top w:val="none" w:sz="0" w:space="0" w:color="auto"/>
        <w:left w:val="none" w:sz="0" w:space="0" w:color="auto"/>
        <w:bottom w:val="none" w:sz="0" w:space="0" w:color="auto"/>
        <w:right w:val="none" w:sz="0" w:space="0" w:color="auto"/>
      </w:divBdr>
      <w:divsChild>
        <w:div w:id="1587685358">
          <w:marLeft w:val="0"/>
          <w:marRight w:val="0"/>
          <w:marTop w:val="0"/>
          <w:marBottom w:val="0"/>
          <w:divBdr>
            <w:top w:val="none" w:sz="0" w:space="0" w:color="auto"/>
            <w:left w:val="none" w:sz="0" w:space="0" w:color="auto"/>
            <w:bottom w:val="none" w:sz="0" w:space="0" w:color="auto"/>
            <w:right w:val="none" w:sz="0" w:space="0" w:color="auto"/>
          </w:divBdr>
          <w:divsChild>
            <w:div w:id="896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1568">
      <w:bodyDiv w:val="1"/>
      <w:marLeft w:val="0"/>
      <w:marRight w:val="0"/>
      <w:marTop w:val="0"/>
      <w:marBottom w:val="0"/>
      <w:divBdr>
        <w:top w:val="none" w:sz="0" w:space="0" w:color="auto"/>
        <w:left w:val="none" w:sz="0" w:space="0" w:color="auto"/>
        <w:bottom w:val="none" w:sz="0" w:space="0" w:color="auto"/>
        <w:right w:val="none" w:sz="0" w:space="0" w:color="auto"/>
      </w:divBdr>
      <w:divsChild>
        <w:div w:id="1919747902">
          <w:marLeft w:val="0"/>
          <w:marRight w:val="0"/>
          <w:marTop w:val="0"/>
          <w:marBottom w:val="0"/>
          <w:divBdr>
            <w:top w:val="none" w:sz="0" w:space="0" w:color="auto"/>
            <w:left w:val="none" w:sz="0" w:space="0" w:color="auto"/>
            <w:bottom w:val="none" w:sz="0" w:space="0" w:color="auto"/>
            <w:right w:val="none" w:sz="0" w:space="0" w:color="auto"/>
          </w:divBdr>
          <w:divsChild>
            <w:div w:id="3320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5302">
      <w:bodyDiv w:val="1"/>
      <w:marLeft w:val="0"/>
      <w:marRight w:val="0"/>
      <w:marTop w:val="0"/>
      <w:marBottom w:val="0"/>
      <w:divBdr>
        <w:top w:val="none" w:sz="0" w:space="0" w:color="auto"/>
        <w:left w:val="none" w:sz="0" w:space="0" w:color="auto"/>
        <w:bottom w:val="none" w:sz="0" w:space="0" w:color="auto"/>
        <w:right w:val="none" w:sz="0" w:space="0" w:color="auto"/>
      </w:divBdr>
    </w:div>
    <w:div w:id="1788427660">
      <w:bodyDiv w:val="1"/>
      <w:marLeft w:val="0"/>
      <w:marRight w:val="0"/>
      <w:marTop w:val="0"/>
      <w:marBottom w:val="0"/>
      <w:divBdr>
        <w:top w:val="none" w:sz="0" w:space="0" w:color="auto"/>
        <w:left w:val="none" w:sz="0" w:space="0" w:color="auto"/>
        <w:bottom w:val="none" w:sz="0" w:space="0" w:color="auto"/>
        <w:right w:val="none" w:sz="0" w:space="0" w:color="auto"/>
      </w:divBdr>
    </w:div>
    <w:div w:id="1805073721">
      <w:bodyDiv w:val="1"/>
      <w:marLeft w:val="0"/>
      <w:marRight w:val="0"/>
      <w:marTop w:val="0"/>
      <w:marBottom w:val="0"/>
      <w:divBdr>
        <w:top w:val="none" w:sz="0" w:space="0" w:color="auto"/>
        <w:left w:val="none" w:sz="0" w:space="0" w:color="auto"/>
        <w:bottom w:val="none" w:sz="0" w:space="0" w:color="auto"/>
        <w:right w:val="none" w:sz="0" w:space="0" w:color="auto"/>
      </w:divBdr>
    </w:div>
    <w:div w:id="1833598414">
      <w:bodyDiv w:val="1"/>
      <w:marLeft w:val="0"/>
      <w:marRight w:val="0"/>
      <w:marTop w:val="0"/>
      <w:marBottom w:val="0"/>
      <w:divBdr>
        <w:top w:val="none" w:sz="0" w:space="0" w:color="auto"/>
        <w:left w:val="none" w:sz="0" w:space="0" w:color="auto"/>
        <w:bottom w:val="none" w:sz="0" w:space="0" w:color="auto"/>
        <w:right w:val="none" w:sz="0" w:space="0" w:color="auto"/>
      </w:divBdr>
    </w:div>
    <w:div w:id="1837185612">
      <w:bodyDiv w:val="1"/>
      <w:marLeft w:val="0"/>
      <w:marRight w:val="0"/>
      <w:marTop w:val="0"/>
      <w:marBottom w:val="0"/>
      <w:divBdr>
        <w:top w:val="none" w:sz="0" w:space="0" w:color="auto"/>
        <w:left w:val="none" w:sz="0" w:space="0" w:color="auto"/>
        <w:bottom w:val="none" w:sz="0" w:space="0" w:color="auto"/>
        <w:right w:val="none" w:sz="0" w:space="0" w:color="auto"/>
      </w:divBdr>
    </w:div>
    <w:div w:id="1838839628">
      <w:bodyDiv w:val="1"/>
      <w:marLeft w:val="0"/>
      <w:marRight w:val="0"/>
      <w:marTop w:val="0"/>
      <w:marBottom w:val="0"/>
      <w:divBdr>
        <w:top w:val="none" w:sz="0" w:space="0" w:color="auto"/>
        <w:left w:val="none" w:sz="0" w:space="0" w:color="auto"/>
        <w:bottom w:val="none" w:sz="0" w:space="0" w:color="auto"/>
        <w:right w:val="none" w:sz="0" w:space="0" w:color="auto"/>
      </w:divBdr>
    </w:div>
    <w:div w:id="1849950896">
      <w:bodyDiv w:val="1"/>
      <w:marLeft w:val="0"/>
      <w:marRight w:val="0"/>
      <w:marTop w:val="0"/>
      <w:marBottom w:val="0"/>
      <w:divBdr>
        <w:top w:val="none" w:sz="0" w:space="0" w:color="auto"/>
        <w:left w:val="none" w:sz="0" w:space="0" w:color="auto"/>
        <w:bottom w:val="none" w:sz="0" w:space="0" w:color="auto"/>
        <w:right w:val="none" w:sz="0" w:space="0" w:color="auto"/>
      </w:divBdr>
    </w:div>
    <w:div w:id="1853951188">
      <w:bodyDiv w:val="1"/>
      <w:marLeft w:val="0"/>
      <w:marRight w:val="0"/>
      <w:marTop w:val="0"/>
      <w:marBottom w:val="0"/>
      <w:divBdr>
        <w:top w:val="none" w:sz="0" w:space="0" w:color="auto"/>
        <w:left w:val="none" w:sz="0" w:space="0" w:color="auto"/>
        <w:bottom w:val="none" w:sz="0" w:space="0" w:color="auto"/>
        <w:right w:val="none" w:sz="0" w:space="0" w:color="auto"/>
      </w:divBdr>
    </w:div>
    <w:div w:id="1859807767">
      <w:bodyDiv w:val="1"/>
      <w:marLeft w:val="0"/>
      <w:marRight w:val="0"/>
      <w:marTop w:val="0"/>
      <w:marBottom w:val="0"/>
      <w:divBdr>
        <w:top w:val="none" w:sz="0" w:space="0" w:color="auto"/>
        <w:left w:val="none" w:sz="0" w:space="0" w:color="auto"/>
        <w:bottom w:val="none" w:sz="0" w:space="0" w:color="auto"/>
        <w:right w:val="none" w:sz="0" w:space="0" w:color="auto"/>
      </w:divBdr>
      <w:divsChild>
        <w:div w:id="477234579">
          <w:marLeft w:val="0"/>
          <w:marRight w:val="0"/>
          <w:marTop w:val="0"/>
          <w:marBottom w:val="0"/>
          <w:divBdr>
            <w:top w:val="none" w:sz="0" w:space="0" w:color="auto"/>
            <w:left w:val="none" w:sz="0" w:space="0" w:color="auto"/>
            <w:bottom w:val="none" w:sz="0" w:space="0" w:color="auto"/>
            <w:right w:val="none" w:sz="0" w:space="0" w:color="auto"/>
          </w:divBdr>
          <w:divsChild>
            <w:div w:id="8073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5720">
      <w:bodyDiv w:val="1"/>
      <w:marLeft w:val="0"/>
      <w:marRight w:val="0"/>
      <w:marTop w:val="0"/>
      <w:marBottom w:val="0"/>
      <w:divBdr>
        <w:top w:val="none" w:sz="0" w:space="0" w:color="auto"/>
        <w:left w:val="none" w:sz="0" w:space="0" w:color="auto"/>
        <w:bottom w:val="none" w:sz="0" w:space="0" w:color="auto"/>
        <w:right w:val="none" w:sz="0" w:space="0" w:color="auto"/>
      </w:divBdr>
      <w:divsChild>
        <w:div w:id="597565612">
          <w:marLeft w:val="0"/>
          <w:marRight w:val="0"/>
          <w:marTop w:val="0"/>
          <w:marBottom w:val="0"/>
          <w:divBdr>
            <w:top w:val="none" w:sz="0" w:space="0" w:color="auto"/>
            <w:left w:val="none" w:sz="0" w:space="0" w:color="auto"/>
            <w:bottom w:val="none" w:sz="0" w:space="0" w:color="auto"/>
            <w:right w:val="none" w:sz="0" w:space="0" w:color="auto"/>
          </w:divBdr>
          <w:divsChild>
            <w:div w:id="155147952">
              <w:marLeft w:val="0"/>
              <w:marRight w:val="0"/>
              <w:marTop w:val="0"/>
              <w:marBottom w:val="0"/>
              <w:divBdr>
                <w:top w:val="none" w:sz="0" w:space="0" w:color="auto"/>
                <w:left w:val="none" w:sz="0" w:space="0" w:color="auto"/>
                <w:bottom w:val="none" w:sz="0" w:space="0" w:color="auto"/>
                <w:right w:val="none" w:sz="0" w:space="0" w:color="auto"/>
              </w:divBdr>
              <w:divsChild>
                <w:div w:id="82654605">
                  <w:marLeft w:val="0"/>
                  <w:marRight w:val="0"/>
                  <w:marTop w:val="0"/>
                  <w:marBottom w:val="0"/>
                  <w:divBdr>
                    <w:top w:val="none" w:sz="0" w:space="0" w:color="auto"/>
                    <w:left w:val="none" w:sz="0" w:space="0" w:color="auto"/>
                    <w:bottom w:val="none" w:sz="0" w:space="0" w:color="auto"/>
                    <w:right w:val="none" w:sz="0" w:space="0" w:color="auto"/>
                  </w:divBdr>
                  <w:divsChild>
                    <w:div w:id="1950311534">
                      <w:marLeft w:val="0"/>
                      <w:marRight w:val="0"/>
                      <w:marTop w:val="0"/>
                      <w:marBottom w:val="0"/>
                      <w:divBdr>
                        <w:top w:val="none" w:sz="0" w:space="0" w:color="auto"/>
                        <w:left w:val="none" w:sz="0" w:space="0" w:color="auto"/>
                        <w:bottom w:val="none" w:sz="0" w:space="0" w:color="auto"/>
                        <w:right w:val="none" w:sz="0" w:space="0" w:color="auto"/>
                      </w:divBdr>
                      <w:divsChild>
                        <w:div w:id="952134159">
                          <w:marLeft w:val="0"/>
                          <w:marRight w:val="0"/>
                          <w:marTop w:val="0"/>
                          <w:marBottom w:val="0"/>
                          <w:divBdr>
                            <w:top w:val="none" w:sz="0" w:space="0" w:color="auto"/>
                            <w:left w:val="none" w:sz="0" w:space="0" w:color="auto"/>
                            <w:bottom w:val="none" w:sz="0" w:space="0" w:color="auto"/>
                            <w:right w:val="none" w:sz="0" w:space="0" w:color="auto"/>
                          </w:divBdr>
                          <w:divsChild>
                            <w:div w:id="1944260474">
                              <w:marLeft w:val="0"/>
                              <w:marRight w:val="0"/>
                              <w:marTop w:val="0"/>
                              <w:marBottom w:val="0"/>
                              <w:divBdr>
                                <w:top w:val="none" w:sz="0" w:space="0" w:color="auto"/>
                                <w:left w:val="none" w:sz="0" w:space="0" w:color="auto"/>
                                <w:bottom w:val="none" w:sz="0" w:space="0" w:color="auto"/>
                                <w:right w:val="none" w:sz="0" w:space="0" w:color="auto"/>
                              </w:divBdr>
                              <w:divsChild>
                                <w:div w:id="2007318090">
                                  <w:marLeft w:val="0"/>
                                  <w:marRight w:val="0"/>
                                  <w:marTop w:val="0"/>
                                  <w:marBottom w:val="0"/>
                                  <w:divBdr>
                                    <w:top w:val="none" w:sz="0" w:space="0" w:color="auto"/>
                                    <w:left w:val="none" w:sz="0" w:space="0" w:color="auto"/>
                                    <w:bottom w:val="none" w:sz="0" w:space="0" w:color="auto"/>
                                    <w:right w:val="none" w:sz="0" w:space="0" w:color="auto"/>
                                  </w:divBdr>
                                </w:div>
                                <w:div w:id="756285680">
                                  <w:marLeft w:val="0"/>
                                  <w:marRight w:val="0"/>
                                  <w:marTop w:val="0"/>
                                  <w:marBottom w:val="0"/>
                                  <w:divBdr>
                                    <w:top w:val="none" w:sz="0" w:space="0" w:color="auto"/>
                                    <w:left w:val="none" w:sz="0" w:space="0" w:color="auto"/>
                                    <w:bottom w:val="none" w:sz="0" w:space="0" w:color="auto"/>
                                    <w:right w:val="none" w:sz="0" w:space="0" w:color="auto"/>
                                  </w:divBdr>
                                </w:div>
                                <w:div w:id="171529056">
                                  <w:marLeft w:val="0"/>
                                  <w:marRight w:val="0"/>
                                  <w:marTop w:val="0"/>
                                  <w:marBottom w:val="0"/>
                                  <w:divBdr>
                                    <w:top w:val="none" w:sz="0" w:space="0" w:color="auto"/>
                                    <w:left w:val="none" w:sz="0" w:space="0" w:color="auto"/>
                                    <w:bottom w:val="none" w:sz="0" w:space="0" w:color="auto"/>
                                    <w:right w:val="none" w:sz="0" w:space="0" w:color="auto"/>
                                  </w:divBdr>
                                </w:div>
                                <w:div w:id="511797151">
                                  <w:marLeft w:val="0"/>
                                  <w:marRight w:val="0"/>
                                  <w:marTop w:val="0"/>
                                  <w:marBottom w:val="0"/>
                                  <w:divBdr>
                                    <w:top w:val="none" w:sz="0" w:space="0" w:color="auto"/>
                                    <w:left w:val="none" w:sz="0" w:space="0" w:color="auto"/>
                                    <w:bottom w:val="none" w:sz="0" w:space="0" w:color="auto"/>
                                    <w:right w:val="none" w:sz="0" w:space="0" w:color="auto"/>
                                  </w:divBdr>
                                </w:div>
                                <w:div w:id="1773931614">
                                  <w:marLeft w:val="0"/>
                                  <w:marRight w:val="0"/>
                                  <w:marTop w:val="0"/>
                                  <w:marBottom w:val="0"/>
                                  <w:divBdr>
                                    <w:top w:val="none" w:sz="0" w:space="0" w:color="auto"/>
                                    <w:left w:val="none" w:sz="0" w:space="0" w:color="auto"/>
                                    <w:bottom w:val="none" w:sz="0" w:space="0" w:color="auto"/>
                                    <w:right w:val="none" w:sz="0" w:space="0" w:color="auto"/>
                                  </w:divBdr>
                                </w:div>
                                <w:div w:id="2313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75172">
      <w:bodyDiv w:val="1"/>
      <w:marLeft w:val="0"/>
      <w:marRight w:val="0"/>
      <w:marTop w:val="0"/>
      <w:marBottom w:val="0"/>
      <w:divBdr>
        <w:top w:val="none" w:sz="0" w:space="0" w:color="auto"/>
        <w:left w:val="none" w:sz="0" w:space="0" w:color="auto"/>
        <w:bottom w:val="none" w:sz="0" w:space="0" w:color="auto"/>
        <w:right w:val="none" w:sz="0" w:space="0" w:color="auto"/>
      </w:divBdr>
    </w:div>
    <w:div w:id="1876964768">
      <w:bodyDiv w:val="1"/>
      <w:marLeft w:val="0"/>
      <w:marRight w:val="0"/>
      <w:marTop w:val="0"/>
      <w:marBottom w:val="0"/>
      <w:divBdr>
        <w:top w:val="none" w:sz="0" w:space="0" w:color="auto"/>
        <w:left w:val="none" w:sz="0" w:space="0" w:color="auto"/>
        <w:bottom w:val="none" w:sz="0" w:space="0" w:color="auto"/>
        <w:right w:val="none" w:sz="0" w:space="0" w:color="auto"/>
      </w:divBdr>
    </w:div>
    <w:div w:id="1883901826">
      <w:bodyDiv w:val="1"/>
      <w:marLeft w:val="0"/>
      <w:marRight w:val="0"/>
      <w:marTop w:val="0"/>
      <w:marBottom w:val="0"/>
      <w:divBdr>
        <w:top w:val="none" w:sz="0" w:space="0" w:color="auto"/>
        <w:left w:val="none" w:sz="0" w:space="0" w:color="auto"/>
        <w:bottom w:val="none" w:sz="0" w:space="0" w:color="auto"/>
        <w:right w:val="none" w:sz="0" w:space="0" w:color="auto"/>
      </w:divBdr>
      <w:divsChild>
        <w:div w:id="1042634601">
          <w:marLeft w:val="0"/>
          <w:marRight w:val="0"/>
          <w:marTop w:val="0"/>
          <w:marBottom w:val="0"/>
          <w:divBdr>
            <w:top w:val="none" w:sz="0" w:space="0" w:color="auto"/>
            <w:left w:val="none" w:sz="0" w:space="0" w:color="auto"/>
            <w:bottom w:val="none" w:sz="0" w:space="0" w:color="auto"/>
            <w:right w:val="none" w:sz="0" w:space="0" w:color="auto"/>
          </w:divBdr>
          <w:divsChild>
            <w:div w:id="11843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133">
      <w:bodyDiv w:val="1"/>
      <w:marLeft w:val="0"/>
      <w:marRight w:val="0"/>
      <w:marTop w:val="0"/>
      <w:marBottom w:val="0"/>
      <w:divBdr>
        <w:top w:val="none" w:sz="0" w:space="0" w:color="auto"/>
        <w:left w:val="none" w:sz="0" w:space="0" w:color="auto"/>
        <w:bottom w:val="none" w:sz="0" w:space="0" w:color="auto"/>
        <w:right w:val="none" w:sz="0" w:space="0" w:color="auto"/>
      </w:divBdr>
    </w:div>
    <w:div w:id="1919746165">
      <w:bodyDiv w:val="1"/>
      <w:marLeft w:val="0"/>
      <w:marRight w:val="0"/>
      <w:marTop w:val="0"/>
      <w:marBottom w:val="0"/>
      <w:divBdr>
        <w:top w:val="none" w:sz="0" w:space="0" w:color="auto"/>
        <w:left w:val="none" w:sz="0" w:space="0" w:color="auto"/>
        <w:bottom w:val="none" w:sz="0" w:space="0" w:color="auto"/>
        <w:right w:val="none" w:sz="0" w:space="0" w:color="auto"/>
      </w:divBdr>
    </w:div>
    <w:div w:id="1935820280">
      <w:bodyDiv w:val="1"/>
      <w:marLeft w:val="0"/>
      <w:marRight w:val="0"/>
      <w:marTop w:val="0"/>
      <w:marBottom w:val="0"/>
      <w:divBdr>
        <w:top w:val="none" w:sz="0" w:space="0" w:color="auto"/>
        <w:left w:val="none" w:sz="0" w:space="0" w:color="auto"/>
        <w:bottom w:val="none" w:sz="0" w:space="0" w:color="auto"/>
        <w:right w:val="none" w:sz="0" w:space="0" w:color="auto"/>
      </w:divBdr>
    </w:div>
    <w:div w:id="1947807386">
      <w:bodyDiv w:val="1"/>
      <w:marLeft w:val="0"/>
      <w:marRight w:val="0"/>
      <w:marTop w:val="0"/>
      <w:marBottom w:val="0"/>
      <w:divBdr>
        <w:top w:val="none" w:sz="0" w:space="0" w:color="auto"/>
        <w:left w:val="none" w:sz="0" w:space="0" w:color="auto"/>
        <w:bottom w:val="none" w:sz="0" w:space="0" w:color="auto"/>
        <w:right w:val="none" w:sz="0" w:space="0" w:color="auto"/>
      </w:divBdr>
    </w:div>
    <w:div w:id="1949580166">
      <w:bodyDiv w:val="1"/>
      <w:marLeft w:val="0"/>
      <w:marRight w:val="0"/>
      <w:marTop w:val="0"/>
      <w:marBottom w:val="0"/>
      <w:divBdr>
        <w:top w:val="none" w:sz="0" w:space="0" w:color="auto"/>
        <w:left w:val="none" w:sz="0" w:space="0" w:color="auto"/>
        <w:bottom w:val="none" w:sz="0" w:space="0" w:color="auto"/>
        <w:right w:val="none" w:sz="0" w:space="0" w:color="auto"/>
      </w:divBdr>
    </w:div>
    <w:div w:id="1964725229">
      <w:bodyDiv w:val="1"/>
      <w:marLeft w:val="0"/>
      <w:marRight w:val="0"/>
      <w:marTop w:val="0"/>
      <w:marBottom w:val="0"/>
      <w:divBdr>
        <w:top w:val="none" w:sz="0" w:space="0" w:color="auto"/>
        <w:left w:val="none" w:sz="0" w:space="0" w:color="auto"/>
        <w:bottom w:val="none" w:sz="0" w:space="0" w:color="auto"/>
        <w:right w:val="none" w:sz="0" w:space="0" w:color="auto"/>
      </w:divBdr>
    </w:div>
    <w:div w:id="2008551266">
      <w:bodyDiv w:val="1"/>
      <w:marLeft w:val="0"/>
      <w:marRight w:val="0"/>
      <w:marTop w:val="0"/>
      <w:marBottom w:val="0"/>
      <w:divBdr>
        <w:top w:val="none" w:sz="0" w:space="0" w:color="auto"/>
        <w:left w:val="none" w:sz="0" w:space="0" w:color="auto"/>
        <w:bottom w:val="none" w:sz="0" w:space="0" w:color="auto"/>
        <w:right w:val="none" w:sz="0" w:space="0" w:color="auto"/>
      </w:divBdr>
      <w:divsChild>
        <w:div w:id="339162759">
          <w:marLeft w:val="0"/>
          <w:marRight w:val="0"/>
          <w:marTop w:val="0"/>
          <w:marBottom w:val="0"/>
          <w:divBdr>
            <w:top w:val="none" w:sz="0" w:space="0" w:color="auto"/>
            <w:left w:val="none" w:sz="0" w:space="0" w:color="auto"/>
            <w:bottom w:val="none" w:sz="0" w:space="0" w:color="auto"/>
            <w:right w:val="none" w:sz="0" w:space="0" w:color="auto"/>
          </w:divBdr>
          <w:divsChild>
            <w:div w:id="3681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7152">
      <w:bodyDiv w:val="1"/>
      <w:marLeft w:val="0"/>
      <w:marRight w:val="0"/>
      <w:marTop w:val="0"/>
      <w:marBottom w:val="0"/>
      <w:divBdr>
        <w:top w:val="none" w:sz="0" w:space="0" w:color="auto"/>
        <w:left w:val="none" w:sz="0" w:space="0" w:color="auto"/>
        <w:bottom w:val="none" w:sz="0" w:space="0" w:color="auto"/>
        <w:right w:val="none" w:sz="0" w:space="0" w:color="auto"/>
      </w:divBdr>
    </w:div>
    <w:div w:id="2056814385">
      <w:bodyDiv w:val="1"/>
      <w:marLeft w:val="0"/>
      <w:marRight w:val="0"/>
      <w:marTop w:val="0"/>
      <w:marBottom w:val="0"/>
      <w:divBdr>
        <w:top w:val="none" w:sz="0" w:space="0" w:color="auto"/>
        <w:left w:val="none" w:sz="0" w:space="0" w:color="auto"/>
        <w:bottom w:val="none" w:sz="0" w:space="0" w:color="auto"/>
        <w:right w:val="none" w:sz="0" w:space="0" w:color="auto"/>
      </w:divBdr>
    </w:div>
    <w:div w:id="2065911100">
      <w:bodyDiv w:val="1"/>
      <w:marLeft w:val="0"/>
      <w:marRight w:val="0"/>
      <w:marTop w:val="0"/>
      <w:marBottom w:val="0"/>
      <w:divBdr>
        <w:top w:val="none" w:sz="0" w:space="0" w:color="auto"/>
        <w:left w:val="none" w:sz="0" w:space="0" w:color="auto"/>
        <w:bottom w:val="none" w:sz="0" w:space="0" w:color="auto"/>
        <w:right w:val="none" w:sz="0" w:space="0" w:color="auto"/>
      </w:divBdr>
    </w:div>
    <w:div w:id="2134980631">
      <w:bodyDiv w:val="1"/>
      <w:marLeft w:val="0"/>
      <w:marRight w:val="0"/>
      <w:marTop w:val="0"/>
      <w:marBottom w:val="0"/>
      <w:divBdr>
        <w:top w:val="none" w:sz="0" w:space="0" w:color="auto"/>
        <w:left w:val="none" w:sz="0" w:space="0" w:color="auto"/>
        <w:bottom w:val="none" w:sz="0" w:space="0" w:color="auto"/>
        <w:right w:val="none" w:sz="0" w:space="0" w:color="auto"/>
      </w:divBdr>
    </w:div>
    <w:div w:id="21412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rosie.langley@dwp.gsi.gov.uk" TargetMode="External"/><Relationship Id="rId26" Type="http://schemas.openxmlformats.org/officeDocument/2006/relationships/hyperlink" Target="http://intralink.link2.gpn.gov.uk/1/jcp/odet/npt/native/dwp_t878931.pdf" TargetMode="External"/><Relationship Id="rId39" Type="http://schemas.openxmlformats.org/officeDocument/2006/relationships/oleObject" Target="embeddings/oleObject1.bin"/><Relationship Id="rId21" Type="http://schemas.openxmlformats.org/officeDocument/2006/relationships/hyperlink" Target="mailto:kathryn.miles@dwp.gsi.gov.uk" TargetMode="External"/><Relationship Id="rId34" Type="http://schemas.openxmlformats.org/officeDocument/2006/relationships/image" Target="cid:image001.jpg@01D261CC.0CCDEB10" TargetMode="External"/><Relationship Id="rId42" Type="http://schemas.openxmlformats.org/officeDocument/2006/relationships/customXml" Target="../customXml/item2.xml"/><Relationship Id="rId47" Type="http://schemas.openxmlformats.org/officeDocument/2006/relationships/customXml" Target="../customXml/item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cid:image021.jpg@01D15A96.271BE9B0" TargetMode="External"/><Relationship Id="rId29" Type="http://schemas.openxmlformats.org/officeDocument/2006/relationships/hyperlink" Target="http://www.cipd.co.uk/register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nne.prosser@dwp.gsi.gov.uk" TargetMode="External"/><Relationship Id="rId24" Type="http://schemas.openxmlformats.org/officeDocument/2006/relationships/hyperlink" Target="mailto:laura.wall@dwp.gsi.gov.uk" TargetMode="External"/><Relationship Id="rId32" Type="http://schemas.openxmlformats.org/officeDocument/2006/relationships/hyperlink" Target="http://www.bha.org.uk/" TargetMode="External"/><Relationship Id="rId37" Type="http://schemas.openxmlformats.org/officeDocument/2006/relationships/hyperlink" Target="http://intralink/1/jcp/odet/knowledgehub/adviserhub/sectors/dwp_t735038.asp"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mailto:sushma.vegad@dwp.gsi.gov.uk" TargetMode="External"/><Relationship Id="rId28" Type="http://schemas.openxmlformats.org/officeDocument/2006/relationships/hyperlink" Target="http://intralink.link2.gpn.gov.uk/1/jcp/odet/npt/native/dwp_t878928.pdf" TargetMode="External"/><Relationship Id="rId36" Type="http://schemas.openxmlformats.org/officeDocument/2006/relationships/image" Target="media/image6.jpeg"/><Relationship Id="rId10" Type="http://schemas.openxmlformats.org/officeDocument/2006/relationships/image" Target="cid:image001.jpg@01CDAC66.FAAB89C0" TargetMode="External"/><Relationship Id="rId19" Type="http://schemas.openxmlformats.org/officeDocument/2006/relationships/hyperlink" Target="mailto:debbie.cowley@dwp.gsi.gov.uk" TargetMode="External"/><Relationship Id="rId31" Type="http://schemas.openxmlformats.org/officeDocument/2006/relationships/hyperlink" Target="mailto:chris.grimshaw@dwp.gsi.gov.uk"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cid:image003.jpg@01D15A96.271BE9B0" TargetMode="External"/><Relationship Id="rId22" Type="http://schemas.openxmlformats.org/officeDocument/2006/relationships/hyperlink" Target="mailto:lyn.neale@dwp.gsi.gov.uk" TargetMode="External"/><Relationship Id="rId27" Type="http://schemas.openxmlformats.org/officeDocument/2006/relationships/hyperlink" Target="http://intralink.link2.gpn.gov.uk/1/jcp/odet/npt/native/dwp_t878932.pdf" TargetMode="External"/><Relationship Id="rId30" Type="http://schemas.openxmlformats.org/officeDocument/2006/relationships/hyperlink" Target="mailto:joanne.prosser@dwp.gsi.gov.uk" TargetMode="External"/><Relationship Id="rId35" Type="http://schemas.openxmlformats.org/officeDocument/2006/relationships/image" Target="media/image5.jpeg"/><Relationship Id="rId43" Type="http://schemas.openxmlformats.org/officeDocument/2006/relationships/customXml" Target="../customXml/item3.xml"/><Relationship Id="rId48" Type="http://schemas.openxmlformats.org/officeDocument/2006/relationships/customXml" Target="../customXml/item8.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chris.grimshaw@dwp.gsi.gov.uk" TargetMode="External"/><Relationship Id="rId17" Type="http://schemas.openxmlformats.org/officeDocument/2006/relationships/hyperlink" Target="mailto:joanne.horton@dwp.gsi.gov.uk" TargetMode="External"/><Relationship Id="rId25" Type="http://schemas.openxmlformats.org/officeDocument/2006/relationships/hyperlink" Target="mailto:cherry.rosewall@dwp.gsi.gov.uk" TargetMode="External"/><Relationship Id="rId33" Type="http://schemas.openxmlformats.org/officeDocument/2006/relationships/image" Target="media/image4.png"/><Relationship Id="rId38" Type="http://schemas.openxmlformats.org/officeDocument/2006/relationships/image" Target="media/image7.emf"/><Relationship Id="rId46" Type="http://schemas.openxmlformats.org/officeDocument/2006/relationships/customXml" Target="../customXml/item6.xml"/><Relationship Id="rId20" Type="http://schemas.openxmlformats.org/officeDocument/2006/relationships/hyperlink" Target="mailto:rachel.partridge@dwp.gsi.gov.uk"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68e5df3-cb6d-43a2-bb19-51fc820bbd26" ContentTypeId="0x01010035C89CCD2483A2479FECC59E2E56452D"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31e36579-583f-439c-8881-e3330035f228">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08e2ff3-c0da-4b70-9945-dcf439c9663c"/>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Corporate" ma:contentTypeID="0x01010035C89CCD2483A2479FECC59E2E56452D007D3560048833164D846F0F8406F9BBE6" ma:contentTypeVersion="14" ma:contentTypeDescription="" ma:contentTypeScope="" ma:versionID="8e9bf8b3f2668cae38654b6fca3c221d">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Report|1bf392af-40a7-42d0-b4a7-ff6a81b26d90</SetDocumentType>
    <TaxCatchAll xmlns="202bf5da-38b9-4488-a525-8567ad9ffa60">
      <Value>680</Value>
      <Value>3</Value>
      <Value>1</Value>
      <Value>2</Value>
      <Value>89</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1bf392af-40a7-42d0-b4a7-ff6a81b26d90</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Priority Families</TermName>
          <TermId xmlns="http://schemas.microsoft.com/office/infopath/2007/PartnerControls">f954d206-195e-40a1-8282-7a3c811ef66d</TermId>
        </TermInfo>
      </Terms>
    </kf4ca89d09f0480889ccabff7fc6ee9b>
    <DocumentStatus xmlns="db58f876-95e0-49c6-91d0-8e7480b07923">Active</DocumentStatus>
    <RetentionStarts xmlns="db58f876-95e0-49c6-91d0-8e7480b07923">2017-02-09T00:00:00+00:00</RetentionStarts>
    <_dlc_DocId xmlns="202bf5da-38b9-4488-a525-8567ad9ffa60">WCCC-1043-150</_dlc_DocId>
    <_dlc_DocIdUrl xmlns="202bf5da-38b9-4488-a525-8567ad9ffa60">
      <Url>http://edrm/PF/_layouts/DocIdRedir.aspx?ID=WCCC-1043-150</Url>
      <Description>WCCC-1043-150</Description>
    </_dlc_DocIdUrl>
  </documentManagement>
</p:properties>
</file>

<file path=customXml/itemProps1.xml><?xml version="1.0" encoding="utf-8"?>
<ds:datastoreItem xmlns:ds="http://schemas.openxmlformats.org/officeDocument/2006/customXml" ds:itemID="{87886553-3E2D-4332-8ACE-87F56F4D74E0}"/>
</file>

<file path=customXml/itemProps2.xml><?xml version="1.0" encoding="utf-8"?>
<ds:datastoreItem xmlns:ds="http://schemas.openxmlformats.org/officeDocument/2006/customXml" ds:itemID="{6D1DFFA5-5B8E-4B2D-9385-FE0E0EDEC817}"/>
</file>

<file path=customXml/itemProps3.xml><?xml version="1.0" encoding="utf-8"?>
<ds:datastoreItem xmlns:ds="http://schemas.openxmlformats.org/officeDocument/2006/customXml" ds:itemID="{AC1CEF55-7A12-4CBD-83FD-63B85FECE27C}"/>
</file>

<file path=customXml/itemProps4.xml><?xml version="1.0" encoding="utf-8"?>
<ds:datastoreItem xmlns:ds="http://schemas.openxmlformats.org/officeDocument/2006/customXml" ds:itemID="{40F71C21-A450-4A98-AFFA-C0AD067256A5}"/>
</file>

<file path=customXml/itemProps5.xml><?xml version="1.0" encoding="utf-8"?>
<ds:datastoreItem xmlns:ds="http://schemas.openxmlformats.org/officeDocument/2006/customXml" ds:itemID="{A34E8AC0-08DD-483F-A417-EE84E27FF581}"/>
</file>

<file path=customXml/itemProps6.xml><?xml version="1.0" encoding="utf-8"?>
<ds:datastoreItem xmlns:ds="http://schemas.openxmlformats.org/officeDocument/2006/customXml" ds:itemID="{929BD609-AF8A-477A-A0D9-9826DFCA9C45}"/>
</file>

<file path=customXml/itemProps7.xml><?xml version="1.0" encoding="utf-8"?>
<ds:datastoreItem xmlns:ds="http://schemas.openxmlformats.org/officeDocument/2006/customXml" ds:itemID="{4A2C3294-C557-46CC-A7A7-6F1E76F03F23}"/>
</file>

<file path=customXml/itemProps8.xml><?xml version="1.0" encoding="utf-8"?>
<ds:datastoreItem xmlns:ds="http://schemas.openxmlformats.org/officeDocument/2006/customXml" ds:itemID="{BCD893B0-4109-4AC7-9998-61D5CDC9DAF1}"/>
</file>

<file path=docProps/app.xml><?xml version="1.0" encoding="utf-8"?>
<Properties xmlns="http://schemas.openxmlformats.org/officeDocument/2006/extended-properties" xmlns:vt="http://schemas.openxmlformats.org/officeDocument/2006/docPropsVTypes">
  <Template>Normal.dotm</Template>
  <TotalTime>1</TotalTime>
  <Pages>6</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2017 edition</dc:title>
  <dc:creator>Prosser Joanne JCP NUNEATON</dc:creator>
  <cp:lastModifiedBy>Matthew Wand</cp:lastModifiedBy>
  <cp:revision>2</cp:revision>
  <cp:lastPrinted>2016-11-14T15:01:00Z</cp:lastPrinted>
  <dcterms:created xsi:type="dcterms:W3CDTF">2017-01-18T10:29:00Z</dcterms:created>
  <dcterms:modified xsi:type="dcterms:W3CDTF">2017-01-18T10:29:00Z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-718882383</vt:i4>
  </property>
  <property fmtid="{D5CDD505-2E9C-101B-9397-08002B2CF9AE}" pid="3" name="_NewReviewCycle">
    <vt:lpwstr/>
  </property>
  <property fmtid="{D5CDD505-2E9C-101B-9397-08002B2CF9AE}" pid="4" name="_EmailSubject">
    <vt:lpwstr>TFEA Newsletter</vt:lpwstr>
  </property>
  <property fmtid="{D5CDD505-2E9C-101B-9397-08002B2CF9AE}" pid="5" name="_AuthorEmail">
    <vt:lpwstr>CHRIS.GRIMSHAW@DWP.GSI.GOV.UK</vt:lpwstr>
  </property>
  <property fmtid="{D5CDD505-2E9C-101B-9397-08002B2CF9AE}" pid="6" name="_AuthorEmailDisplayName">
    <vt:lpwstr>Grimshaw Chris JCP RUGBY</vt:lpwstr>
  </property>
  <property fmtid="{D5CDD505-2E9C-101B-9397-08002B2CF9AE}" pid="7" name="_PreviousAdHocReviewCycleID">
    <vt:i4>-81647056</vt:i4>
  </property>
  <property fmtid="{D5CDD505-2E9C-101B-9397-08002B2CF9AE}" pid="8" name="_ReviewingToolsShownOnce">
    <vt:lpwstr/>
  </property>
  <property fmtid="{D5CDD505-2E9C-101B-9397-08002B2CF9AE}" pid="9" name="ContentTypeId">
    <vt:lpwstr>0x01010035C89CCD2483A2479FECC59E2E56452D007D3560048833164D846F0F8406F9BBE6</vt:lpwstr>
  </property>
  <property fmtid="{D5CDD505-2E9C-101B-9397-08002B2CF9AE}" pid="10" name="_dlc_policyId">
    <vt:lpwstr>0x01010035C89CCD2483A2479FECC59E2E56452D00E53E4C0FE5E82A48A500E89033CFD0E8|-626270482</vt:lpwstr>
  </property>
  <property fmtid="{D5CDD505-2E9C-101B-9397-08002B2CF9AE}" pid="11"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2" name="WCCCoverage">
    <vt:lpwstr>2;#Warwickshire|ae50136a-0dd2-4024-b418-b2091d7c47d2</vt:lpwstr>
  </property>
  <property fmtid="{D5CDD505-2E9C-101B-9397-08002B2CF9AE}" pid="13" name="ProtectiveMarking">
    <vt:lpwstr>1;#Public|05e63c81-95b9-45a0-a9c9-9bc316784073</vt:lpwstr>
  </property>
  <property fmtid="{D5CDD505-2E9C-101B-9397-08002B2CF9AE}" pid="14" name="WCCLanguage">
    <vt:lpwstr>3;#English|f4583307-def8-4647-b7db-2a1d8f1f5719</vt:lpwstr>
  </property>
  <property fmtid="{D5CDD505-2E9C-101B-9397-08002B2CF9AE}" pid="15" name="WCCKeywords">
    <vt:lpwstr/>
  </property>
  <property fmtid="{D5CDD505-2E9C-101B-9397-08002B2CF9AE}" pid="16" name="TeamOwner">
    <vt:lpwstr>680;#Priority Families|f954d206-195e-40a1-8282-7a3c811ef66d</vt:lpwstr>
  </property>
  <property fmtid="{D5CDD505-2E9C-101B-9397-08002B2CF9AE}" pid="17" name="WCCSubject">
    <vt:lpwstr/>
  </property>
  <property fmtid="{D5CDD505-2E9C-101B-9397-08002B2CF9AE}" pid="18" name="DocumentType">
    <vt:lpwstr>89;#Report|1bf392af-40a7-42d0-b4a7-ff6a81b26d90</vt:lpwstr>
  </property>
  <property fmtid="{D5CDD505-2E9C-101B-9397-08002B2CF9AE}" pid="19" name="_dlc_DocIdItemGuid">
    <vt:lpwstr>e2722add-e4a9-4a40-bb74-2c455d43709b</vt:lpwstr>
  </property>
  <property fmtid="{D5CDD505-2E9C-101B-9397-08002B2CF9AE}" pid="20" name="WorkflowChangePath">
    <vt:lpwstr>49c9a5fc-93fe-4281-ab9c-e46e95f6dadf,5;49c9a5fc-93fe-4281-ab9c-e46e95f6dadf,5;</vt:lpwstr>
  </property>
</Properties>
</file>